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به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نام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color w:val="9900ff"/>
        </w:rPr>
      </w:pP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99-00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1"/>
        </w:rPr>
        <w:t xml:space="preserve">ترتیب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حل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کامپیوتر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پایه</w:t>
      </w:r>
      <w:r w:rsidDel="00000000" w:rsidR="00000000" w:rsidRPr="00000000">
        <w:rPr>
          <w:b w:val="1"/>
          <w:color w:val="9900ff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مشخص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کردن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u w:val="single"/>
          <w:rtl w:val="1"/>
        </w:rPr>
        <w:t xml:space="preserve">حداقل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تعداد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بیت</w:t>
      </w:r>
      <w:r w:rsidDel="00000000" w:rsidR="00000000" w:rsidRPr="00000000">
        <w:rPr>
          <w:color w:val="9900ff"/>
          <w:rtl w:val="1"/>
        </w:rPr>
        <w:t xml:space="preserve">‌</w:t>
      </w:r>
      <w:r w:rsidDel="00000000" w:rsidR="00000000" w:rsidRPr="00000000">
        <w:rPr>
          <w:color w:val="9900ff"/>
          <w:rtl w:val="1"/>
        </w:rPr>
        <w:t xml:space="preserve">های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مورد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نیاز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برای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نمایش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آدرس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حافظه</w:t>
      </w:r>
      <w:r w:rsidDel="00000000" w:rsidR="00000000" w:rsidRPr="00000000">
        <w:rPr>
          <w:color w:val="9900ff"/>
          <w:rtl w:val="1"/>
        </w:rPr>
        <w:t xml:space="preserve">، </w:t>
      </w:r>
      <w:r w:rsidDel="00000000" w:rsidR="00000000" w:rsidRPr="00000000">
        <w:rPr>
          <w:color w:val="9900ff"/>
          <w:rtl w:val="1"/>
        </w:rPr>
        <w:t xml:space="preserve">آدرس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ثبات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عام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منظوره</w:t>
      </w:r>
      <w:r w:rsidDel="00000000" w:rsidR="00000000" w:rsidRPr="00000000">
        <w:rPr>
          <w:color w:val="9900ff"/>
          <w:rtl w:val="1"/>
        </w:rPr>
        <w:t xml:space="preserve">، </w:t>
      </w:r>
      <w:r w:rsidDel="00000000" w:rsidR="00000000" w:rsidRPr="00000000">
        <w:rPr>
          <w:color w:val="9900ff"/>
          <w:rtl w:val="1"/>
        </w:rPr>
        <w:t xml:space="preserve">پهنای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کلمه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و</w:t>
      </w:r>
      <w:r w:rsidDel="00000000" w:rsidR="00000000" w:rsidRPr="00000000">
        <w:rPr>
          <w:color w:val="9900ff"/>
          <w:rtl w:val="1"/>
        </w:rPr>
        <w:t xml:space="preserve">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طراحی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قالب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آدرس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ط</w:t>
      </w:r>
      <w:r w:rsidDel="00000000" w:rsidR="00000000" w:rsidRPr="00000000">
        <w:rPr>
          <w:color w:val="9900ff"/>
          <w:rtl w:val="1"/>
        </w:rPr>
        <w:tab/>
      </w:r>
      <w:r w:rsidDel="00000000" w:rsidR="00000000" w:rsidRPr="00000000">
        <w:rPr>
          <w:color w:val="9900ff"/>
          <w:rtl w:val="1"/>
        </w:rPr>
        <w:t xml:space="preserve">طراحی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مسیر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داده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نوشتن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ریز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عملیات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ها</w:t>
      </w:r>
      <w:r w:rsidDel="00000000" w:rsidR="00000000" w:rsidRPr="00000000">
        <w:rPr>
          <w:color w:val="9900ff"/>
          <w:rtl w:val="1"/>
        </w:rPr>
        <w:t xml:space="preserve"> (</w:t>
      </w:r>
      <w:r w:rsidDel="00000000" w:rsidR="00000000" w:rsidRPr="00000000">
        <w:rPr>
          <w:color w:val="9900ff"/>
          <w:rtl w:val="1"/>
        </w:rPr>
        <w:t xml:space="preserve">و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طراحی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فلوچارت</w:t>
      </w:r>
      <w:r w:rsidDel="00000000" w:rsidR="00000000" w:rsidRPr="00000000">
        <w:rPr>
          <w:color w:val="9900ff"/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طراحی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واحد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کنترل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پایه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load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و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increment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ثبات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ها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پایه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read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و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write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حافظه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اصلی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پایه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های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کنترلی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ALU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پایه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های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کنترلی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گذرگاه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color w:val="9900ff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مثال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color w:val="9900ff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حافظه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اصلی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ابعاد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1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Byte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منظوره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 ۸ </w:t>
      </w:r>
      <w:r w:rsidDel="00000000" w:rsidR="00000000" w:rsidRPr="00000000">
        <w:rPr>
          <w:b w:val="1"/>
          <w:sz w:val="24"/>
          <w:szCs w:val="24"/>
          <w:rtl w:val="1"/>
        </w:rPr>
        <w:t xml:space="preserve">بیتی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 ،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 ،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بلافصل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۴ </w:t>
      </w:r>
      <w:r w:rsidDel="00000000" w:rsidR="00000000" w:rsidRPr="00000000">
        <w:rPr>
          <w:b w:val="1"/>
          <w:sz w:val="24"/>
          <w:szCs w:val="24"/>
          <w:rtl w:val="1"/>
        </w:rPr>
        <w:t xml:space="preserve">بیتی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تواند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باشد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موارد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زیر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پاسخ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دهید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7380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3000"/>
        <w:tblGridChange w:id="0">
          <w:tblGrid>
            <w:gridCol w:w="438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دستورات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پردازنده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توضیحات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جمع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1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2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ذخیره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bidi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1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داده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حافظه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2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بلافصل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بیتی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 ADD &lt;op1&gt;, &lt;op2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ذخیره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سازی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حافظه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1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آدرس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حافظه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2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بلافصل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بیتی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 &lt;op1&gt;, &lt;op2&gt;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پوش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کردن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پشته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بلافصل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بیتی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یا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آدرس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ثبات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عام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منظوره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Push &lt;op&gt;</w:t>
            </w:r>
          </w:p>
        </w:tc>
      </w:tr>
    </w:tbl>
    <w:p w:rsidR="00000000" w:rsidDel="00000000" w:rsidP="00000000" w:rsidRDefault="00000000" w:rsidRPr="00000000" w14:paraId="0000001D">
      <w:pPr>
        <w:bidi w:val="1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color w:val="9900ff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أ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ثبات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کنترلی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لازم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(۱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مسیر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(۲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color w:val="9900ff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ریزعملیات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مربوط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دستور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بنویسید</w:t>
      </w:r>
      <w:r w:rsidDel="00000000" w:rsidR="00000000" w:rsidRPr="00000000">
        <w:rPr>
          <w:b w:val="1"/>
          <w:sz w:val="24"/>
          <w:szCs w:val="24"/>
          <w:rtl w:val="1"/>
        </w:rPr>
        <w:t xml:space="preserve"> (۲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ث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طول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مشخص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سازی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فیلدهای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آن</w:t>
      </w:r>
      <w:r w:rsidDel="00000000" w:rsidR="00000000" w:rsidRPr="00000000">
        <w:rPr>
          <w:b w:val="1"/>
          <w:sz w:val="24"/>
          <w:szCs w:val="24"/>
          <w:rtl w:val="1"/>
        </w:rPr>
        <w:t xml:space="preserve">) (۲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روندنما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فلوچارت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اجرای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ترسیم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کنید</w:t>
      </w:r>
      <w:r w:rsidDel="00000000" w:rsidR="00000000" w:rsidRPr="00000000">
        <w:rPr>
          <w:b w:val="1"/>
          <w:sz w:val="24"/>
          <w:szCs w:val="24"/>
          <w:rtl w:val="1"/>
        </w:rPr>
        <w:t xml:space="preserve"> (۲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color w:val="9900ff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طراحی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کنترل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ورودی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Multiplexer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بقیه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کنترلی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لازم</w:t>
      </w:r>
      <w:r w:rsidDel="00000000" w:rsidR="00000000" w:rsidRPr="00000000">
        <w:rPr>
          <w:b w:val="1"/>
          <w:sz w:val="24"/>
          <w:szCs w:val="24"/>
          <w:rtl w:val="1"/>
        </w:rPr>
        <w:t xml:space="preserve">) (۲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برنامه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زبان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اسمبلی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بنویسید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b w:val="1"/>
          <w:sz w:val="24"/>
          <w:szCs w:val="24"/>
          <w:rtl w:val="1"/>
        </w:rPr>
        <w:t xml:space="preserve"> 1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</w:t>
      </w:r>
      <w:r w:rsidDel="00000000" w:rsidR="00000000" w:rsidRPr="00000000">
        <w:rPr>
          <w:b w:val="1"/>
          <w:sz w:val="24"/>
          <w:szCs w:val="24"/>
          <w:rtl w:val="1"/>
        </w:rPr>
        <w:t xml:space="preserve"> 3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حافظه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آدرس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 64 </w:t>
      </w:r>
      <w:r w:rsidDel="00000000" w:rsidR="00000000" w:rsidRPr="00000000">
        <w:rPr>
          <w:b w:val="1"/>
          <w:sz w:val="24"/>
          <w:szCs w:val="24"/>
          <w:rtl w:val="1"/>
        </w:rPr>
        <w:t xml:space="preserve">ذخیره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. (۱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پاینترم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ترم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حافظه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اصلی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ابعاد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1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Byte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منظوره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 ۸ </w:t>
      </w:r>
      <w:r w:rsidDel="00000000" w:rsidR="00000000" w:rsidRPr="00000000">
        <w:rPr>
          <w:b w:val="1"/>
          <w:sz w:val="24"/>
          <w:szCs w:val="24"/>
          <w:rtl w:val="1"/>
        </w:rPr>
        <w:t xml:space="preserve">بیتی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 ،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 ،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موارد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زیر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پاسخ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دهید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57950" cy="34510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657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57950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