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E7A9E" w14:textId="1EB38DBE" w:rsidR="006D12EE" w:rsidRDefault="006D12EE" w:rsidP="006D12EE">
      <w:pPr>
        <w:rPr>
          <w:rtl/>
        </w:rPr>
      </w:pPr>
      <w:r>
        <w:rPr>
          <w:rFonts w:hint="cs"/>
          <w:rtl/>
        </w:rPr>
        <w:t>سوال:</w:t>
      </w:r>
    </w:p>
    <w:p w14:paraId="69516798" w14:textId="6C18DD62" w:rsidR="006D12EE" w:rsidRDefault="006D12EE" w:rsidP="006D12EE">
      <w:pPr>
        <w:rPr>
          <w:rFonts w:eastAsiaTheme="minorEastAsia"/>
          <w:rtl/>
        </w:rPr>
      </w:pPr>
      <w:r>
        <w:rPr>
          <w:rFonts w:hint="cs"/>
          <w:rtl/>
        </w:rPr>
        <w:t xml:space="preserve">فرض کنید </w:t>
      </w:r>
      <m:oMath>
        <m: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باشند به طوری که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،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و </w:t>
      </w:r>
      <w:r>
        <w:rPr>
          <w:rFonts w:eastAsiaTheme="minorEastAsia"/>
        </w:rPr>
        <w:t>c</w:t>
      </w:r>
      <w:r>
        <w:rPr>
          <w:rFonts w:eastAsiaTheme="minorEastAsia" w:hint="cs"/>
          <w:rtl/>
        </w:rPr>
        <w:t xml:space="preserve"> مقادیری مثبت می باشند. ابتدا مساحت متوازی الاضلاعی که توسط نقاط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،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، </w:t>
      </w:r>
      <w:proofErr w:type="spellStart"/>
      <w:r>
        <w:rPr>
          <w:rFonts w:eastAsiaTheme="minorEastAsia"/>
        </w:rPr>
        <w:t>u+v</w:t>
      </w:r>
      <w:proofErr w:type="spellEnd"/>
      <w:r>
        <w:rPr>
          <w:rFonts w:eastAsiaTheme="minorEastAsia" w:hint="cs"/>
          <w:rtl/>
        </w:rPr>
        <w:t xml:space="preserve"> و </w:t>
      </w:r>
      <w:r>
        <w:rPr>
          <w:rFonts w:eastAsiaTheme="minorEastAsia"/>
          <w:b/>
          <w:bCs/>
        </w:rPr>
        <w:t>0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 xml:space="preserve">مشخص می شود را محاسبه کنید، سپس دترمینان ماتریس های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و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را حساب کنید. در نهایت با رسم شکل، نتیجه گیری خود از قسمت اول و دوم سوال، بیان کنید.</w:t>
      </w:r>
    </w:p>
    <w:p w14:paraId="10F1EA7F" w14:textId="042656DE" w:rsidR="006D12EE" w:rsidRDefault="006D12EE" w:rsidP="006D12E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پاسخ:</w:t>
      </w:r>
    </w:p>
    <w:p w14:paraId="0748F58F" w14:textId="77777777" w:rsidR="002339CB" w:rsidRDefault="006D12EE" w:rsidP="006D12EE">
      <w:pPr>
        <w:rPr>
          <w:rFonts w:eastAsiaTheme="minorEastAsia"/>
          <w:rtl/>
        </w:rPr>
      </w:pPr>
      <w:r>
        <w:rPr>
          <w:rFonts w:hint="cs"/>
          <w:rtl/>
        </w:rPr>
        <w:t xml:space="preserve">مساحت متوازی الاضلاعی که به واسطه نقاط </w:t>
      </w:r>
      <m:oMath>
        <m: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، </w:t>
      </w:r>
      <m:oMath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، </w:t>
      </w:r>
      <m:oMath>
        <m:r>
          <w:rPr>
            <w:rFonts w:ascii="Cambria Math" w:eastAsiaTheme="minorEastAsia" w:hAnsi="Cambria Math"/>
          </w:rPr>
          <m:t>u+v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 xml:space="preserve"> </w:t>
      </w:r>
      <w:r w:rsidR="002339CB">
        <w:rPr>
          <w:rFonts w:eastAsiaTheme="minorEastAsia" w:hint="cs"/>
          <w:rtl/>
        </w:rPr>
        <w:t xml:space="preserve">مشخص می شود، برابر با </w:t>
      </w:r>
      <m:oMath>
        <m:r>
          <w:rPr>
            <w:rFonts w:ascii="Cambria Math" w:eastAsiaTheme="minorEastAsia" w:hAnsi="Cambria Math"/>
          </w:rPr>
          <m:t>cb</m:t>
        </m:r>
      </m:oMath>
      <w:r w:rsidR="002339CB">
        <w:rPr>
          <w:rFonts w:eastAsiaTheme="minorEastAsia" w:hint="cs"/>
          <w:rtl/>
        </w:rPr>
        <w:t xml:space="preserve"> خواهد بود. چرا که قاعده این متوازی الاضلاع به طول </w:t>
      </w:r>
      <m:oMath>
        <m:r>
          <w:rPr>
            <w:rFonts w:ascii="Cambria Math" w:eastAsiaTheme="minorEastAsia" w:hAnsi="Cambria Math"/>
          </w:rPr>
          <m:t>c</m:t>
        </m:r>
      </m:oMath>
      <w:r w:rsidR="002339CB">
        <w:rPr>
          <w:rFonts w:eastAsiaTheme="minorEastAsia" w:hint="cs"/>
          <w:rtl/>
        </w:rPr>
        <w:t xml:space="preserve"> است و ارتفاع این شکل برابر با </w:t>
      </w:r>
      <m:oMath>
        <m:r>
          <w:rPr>
            <w:rFonts w:ascii="Cambria Math" w:eastAsiaTheme="minorEastAsia" w:hAnsi="Cambria Math"/>
          </w:rPr>
          <m:t>b</m:t>
        </m:r>
      </m:oMath>
      <w:r w:rsidR="002339CB">
        <w:rPr>
          <w:rFonts w:eastAsiaTheme="minorEastAsia" w:hint="cs"/>
          <w:rtl/>
        </w:rPr>
        <w:t xml:space="preserve"> است.</w:t>
      </w:r>
      <w:r w:rsidR="002339CB" w:rsidRPr="002339CB">
        <w:rPr>
          <w:noProof/>
        </w:rPr>
        <w:t xml:space="preserve"> </w:t>
      </w:r>
    </w:p>
    <w:p w14:paraId="4DDF23FE" w14:textId="72BB6017" w:rsidR="006D12EE" w:rsidRDefault="002339CB" w:rsidP="006D12EE">
      <w:pPr>
        <w:rPr>
          <w:rtl/>
        </w:rPr>
      </w:pPr>
      <w:r w:rsidRPr="002339CB">
        <w:rPr>
          <w:rFonts w:eastAsiaTheme="minorEastAsia"/>
          <w:rtl/>
        </w:rPr>
        <w:drawing>
          <wp:inline distT="0" distB="0" distL="0" distR="0" wp14:anchorId="74DEB286" wp14:editId="51BFE158">
            <wp:extent cx="49149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94"/>
                    <a:stretch/>
                  </pic:blipFill>
                  <pic:spPr bwMode="auto">
                    <a:xfrm>
                      <a:off x="0" y="0"/>
                      <a:ext cx="4915586" cy="319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24FB7" w14:textId="0554BA26" w:rsidR="002339CB" w:rsidRDefault="002339CB" w:rsidP="006D12E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همچنین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=-bc</m:t>
                </m:r>
              </m:e>
            </m:func>
          </m:e>
        </m:func>
      </m:oMath>
      <w:r>
        <w:rPr>
          <w:rFonts w:eastAsiaTheme="minorEastAsia" w:hint="cs"/>
          <w:rtl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=cb</m:t>
                </m:r>
              </m:e>
            </m:func>
          </m:e>
        </m:func>
      </m:oMath>
      <w:r>
        <w:rPr>
          <w:rFonts w:eastAsiaTheme="minorEastAsia" w:hint="cs"/>
          <w:rtl/>
        </w:rPr>
        <w:t xml:space="preserve"> می باشد. بنابراین می توان نتیجه گرفت دترمینان ماتریسی که ستون هایش، بردار هایی است که اضلاع گذرا از نقطه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 xml:space="preserve"> متوازی الاضلاع را مشخص می کند، یا برابر با مساحت این متوازی الاضلاع است یا برابر با قرینه مساحت این متوازی الاضلاع خواهد بود.</w:t>
      </w:r>
    </w:p>
    <w:p w14:paraId="1E76096A" w14:textId="2727FA86" w:rsidR="002339CB" w:rsidRPr="002339CB" w:rsidRDefault="002339CB" w:rsidP="002339CB">
      <w:pPr>
        <w:bidi w:val="0"/>
        <w:rPr>
          <w:rFonts w:hint="c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Area of Parallelogram=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mr>
                      </m:m>
                    </m:e>
                  </m:d>
                </m:e>
              </m:func>
            </m:e>
          </m:d>
        </m:oMath>
      </m:oMathPara>
    </w:p>
    <w:sectPr w:rsidR="002339CB" w:rsidRPr="002339CB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3C"/>
    <w:rsid w:val="002339CB"/>
    <w:rsid w:val="00272B0B"/>
    <w:rsid w:val="00486459"/>
    <w:rsid w:val="004B588C"/>
    <w:rsid w:val="006D12EE"/>
    <w:rsid w:val="0092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48D6"/>
  <w15:chartTrackingRefBased/>
  <w15:docId w15:val="{59557947-3811-42A1-9774-0528CCDD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12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2021-09-14T15:14:00Z</dcterms:created>
  <dcterms:modified xsi:type="dcterms:W3CDTF">2021-09-14T15:35:00Z</dcterms:modified>
</cp:coreProperties>
</file>