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FDA8" w14:textId="25ECC79C" w:rsidR="004B588C" w:rsidRDefault="00C9053E">
      <w:pPr>
        <w:rPr>
          <w:rtl/>
        </w:rPr>
      </w:pPr>
      <w:r>
        <w:rPr>
          <w:rFonts w:hint="cs"/>
          <w:rtl/>
        </w:rPr>
        <w:t>سوال:</w:t>
      </w:r>
    </w:p>
    <w:p w14:paraId="07B27B2D" w14:textId="51883B25" w:rsidR="00C9053E" w:rsidRPr="00653EA9" w:rsidRDefault="00C9053E">
      <w:pPr>
        <w:rPr>
          <w:rFonts w:eastAsiaTheme="minorEastAsia"/>
          <w:rtl/>
        </w:rPr>
      </w:pPr>
      <w:r>
        <w:rPr>
          <w:rFonts w:hint="cs"/>
          <w:rtl/>
        </w:rPr>
        <w:t xml:space="preserve">فرض کنید که </w:t>
      </w:r>
      <m:oMath>
        <m:r>
          <w:rPr>
            <w:rFonts w:ascii="Cambria Math" w:hAnsi="Cambria Math"/>
          </w:rPr>
          <m:t>A, X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ماتریس هایی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 w:hint="cs"/>
          <w:rtl/>
        </w:rPr>
        <w:t xml:space="preserve"> بوده و ماتریس های </w:t>
      </w:r>
      <m:oMath>
        <m:r>
          <w:rPr>
            <w:rFonts w:ascii="Cambria Math" w:eastAsiaTheme="minorEastAsia" w:hAnsi="Cambria Math"/>
          </w:rPr>
          <m:t>A, X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(A-AX)</m:t>
        </m:r>
      </m:oMath>
      <w:r>
        <w:rPr>
          <w:rFonts w:eastAsiaTheme="minorEastAsia" w:hint="cs"/>
          <w:rtl/>
        </w:rPr>
        <w:t xml:space="preserve"> وارون پذیرند(</w:t>
      </w:r>
      <w:r>
        <w:rPr>
          <w:rFonts w:eastAsiaTheme="minorEastAsia"/>
        </w:rPr>
        <w:t>Invertible</w:t>
      </w:r>
      <w:r>
        <w:rPr>
          <w:rFonts w:eastAsiaTheme="minorEastAsia" w:hint="cs"/>
          <w:rtl/>
        </w:rPr>
        <w:t xml:space="preserve">). همچنین فرض کنید تساوی رو به رو نیز برقرار است.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A-AX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</m:t>
        </m:r>
      </m:oMath>
    </w:p>
    <w:p w14:paraId="7251E5A9" w14:textId="353449DC" w:rsidR="00C9053E" w:rsidRDefault="00C9053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الف) توضیح دهید چرا ماتریس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وارون پذیر خواهد بود.</w:t>
      </w:r>
    </w:p>
    <w:p w14:paraId="32024E72" w14:textId="05A2540C" w:rsidR="00C9053E" w:rsidRDefault="00C9053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ب) حاصل ماتریس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را </w:t>
      </w:r>
      <w:r>
        <w:rPr>
          <w:rFonts w:hint="cs"/>
          <w:rtl/>
        </w:rPr>
        <w:t xml:space="preserve">بر اساس ماتریس های </w:t>
      </w:r>
      <m:oMath>
        <m:r>
          <w:rPr>
            <w:rFonts w:ascii="Cambria Math" w:hAnsi="Cambria Math"/>
          </w:rPr>
          <m:t>A, B</m:t>
        </m:r>
      </m:oMath>
      <w:r>
        <w:rPr>
          <w:rFonts w:eastAsiaTheme="minorEastAsia" w:hint="cs"/>
          <w:rtl/>
        </w:rPr>
        <w:t xml:space="preserve"> محاسبه کنید. در صورت نیاز برای وارون کردن یک ماتریس، توضیح دهید چرا این ماتریس، وارون پذیر خواهد بود.</w:t>
      </w:r>
    </w:p>
    <w:p w14:paraId="3F7EF18E" w14:textId="5C7F2A1C" w:rsidR="00C9053E" w:rsidRDefault="00C9053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پاسخ:</w:t>
      </w:r>
    </w:p>
    <w:p w14:paraId="157F61DF" w14:textId="14294AC4" w:rsidR="00C9053E" w:rsidRDefault="00C9053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الف) از آن جایی که ماتریس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را می توان به صورت ضرب دو ماتریس وارون پذیر نوشت، بنابراین ماتریس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نیز وارون پذیر خواهد بود.</w:t>
      </w:r>
    </w:p>
    <w:p w14:paraId="5381554E" w14:textId="77777777" w:rsidR="00C9053E" w:rsidRPr="00C9053E" w:rsidRDefault="00C9053E" w:rsidP="00C9053E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B→X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B→X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=IB</m:t>
          </m:r>
        </m:oMath>
      </m:oMathPara>
    </w:p>
    <w:p w14:paraId="0F25FF66" w14:textId="58CDC580" w:rsidR="00C9053E" w:rsidRPr="00C9053E" w:rsidRDefault="00C9053E" w:rsidP="00C9053E">
      <w:pPr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→B=X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91EB13D" w14:textId="6F2BF7B7" w:rsidR="00C9053E" w:rsidRDefault="00C9053E" w:rsidP="00C9053E">
      <w:pPr>
        <w:rPr>
          <w:rFonts w:eastAsiaTheme="minorEastAsia"/>
          <w:rtl/>
        </w:rPr>
      </w:pPr>
      <w:r>
        <w:rPr>
          <w:rFonts w:hint="cs"/>
          <w:rtl/>
        </w:rPr>
        <w:t xml:space="preserve">ب) در ابتدا دو طرف معادله را وارون می کنیم. همانطور که در قسمت «الف» اثبات کردیم، ماتریس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وارون پذیر است</w:t>
      </w:r>
      <w:r w:rsidR="0004473A">
        <w:rPr>
          <w:rFonts w:eastAsiaTheme="minorEastAsia" w:hint="cs"/>
          <w:rtl/>
        </w:rPr>
        <w:t xml:space="preserve">. ماتریس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04473A">
        <w:rPr>
          <w:rFonts w:eastAsiaTheme="minorEastAsia" w:hint="cs"/>
          <w:rtl/>
        </w:rPr>
        <w:t xml:space="preserve"> نیز همانطور که مشاهده می شود و در فرض سوال نیز ذکر شده بود، وارون پذیر است. بنابراین حاصل ضرب این دو ماتریس نیز وارون پذیر خواهد بود.</w:t>
      </w:r>
    </w:p>
    <w:p w14:paraId="04CB15B4" w14:textId="5CB9B918" w:rsidR="0004473A" w:rsidRPr="0004473A" w:rsidRDefault="0004473A" w:rsidP="0004473A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A-AX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  <m:r>
            <w:rPr>
              <w:rFonts w:ascii="Cambria Math" w:hAnsi="Cambria Math" w:cs="Arial"/>
            </w:rPr>
            <m:t>→A-AX=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  <m:r>
            <w:rPr>
              <w:rFonts w:ascii="Cambria Math" w:hAnsi="Cambria Math" w:cs="Arial"/>
            </w:rPr>
            <m:t>→A-AX=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w:rPr>
                  <w:rFonts w:ascii="Cambria Math" w:hAnsi="Cambria Math" w:cs="Arial"/>
                </w:rPr>
                <m:t>B</m:t>
              </m:r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  <m:r>
            <w:rPr>
              <w:rFonts w:ascii="Cambria Math" w:hAnsi="Cambria Math" w:cs="Arial"/>
            </w:rPr>
            <m:t>X</m:t>
          </m:r>
        </m:oMath>
      </m:oMathPara>
    </w:p>
    <w:p w14:paraId="5BFEA250" w14:textId="102AA997" w:rsidR="0004473A" w:rsidRPr="0004473A" w:rsidRDefault="0004473A" w:rsidP="0004473A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→A=AX+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X→A=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14:paraId="4FB8C9BD" w14:textId="192A6228" w:rsidR="0004473A" w:rsidRDefault="0004473A" w:rsidP="0004473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حاصل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وارون پذیر است چرا که ماتریس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وارون پذیر است. از آن جایی که ماتریس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هم وارون پذیر است، بنا قسمت «الف» ماتریس </w:t>
      </w:r>
      <m:oMath>
        <m:r>
          <w:rPr>
            <w:rFonts w:ascii="Cambria Math" w:eastAsiaTheme="minorEastAsia" w:hAnsi="Cambria Math"/>
          </w:rPr>
          <m:t>A+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هم وارون پذیر است.</w:t>
      </w:r>
      <w:r w:rsidR="00653EA9">
        <w:rPr>
          <w:rFonts w:eastAsiaTheme="minorEastAsia" w:hint="cs"/>
          <w:rtl/>
        </w:rPr>
        <w:t>(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</w:rPr>
          <m:t>=A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653EA9">
        <w:rPr>
          <w:rFonts w:eastAsiaTheme="minorEastAsia" w:hint="cs"/>
          <w:rtl/>
        </w:rPr>
        <w:t xml:space="preserve"> که هردو ماتریس </w:t>
      </w:r>
      <m:oMath>
        <m:r>
          <w:rPr>
            <w:rFonts w:ascii="Cambria Math" w:eastAsiaTheme="minorEastAsia" w:hAnsi="Cambria Math"/>
          </w:rPr>
          <m:t xml:space="preserve">A,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653EA9">
        <w:rPr>
          <w:rFonts w:eastAsiaTheme="minorEastAsia" w:hint="cs"/>
          <w:rtl/>
        </w:rPr>
        <w:t xml:space="preserve"> وارون پذیرند)</w:t>
      </w:r>
      <w:r>
        <w:rPr>
          <w:rFonts w:eastAsiaTheme="minorEastAsia" w:hint="cs"/>
          <w:rtl/>
        </w:rPr>
        <w:t xml:space="preserve"> پس </w:t>
      </w:r>
    </w:p>
    <w:p w14:paraId="0531DE30" w14:textId="6BF63E09" w:rsidR="0004473A" w:rsidRPr="0004473A" w:rsidRDefault="0004473A" w:rsidP="0004473A">
      <w:pPr>
        <w:bidi w:val="0"/>
        <w:rPr>
          <w:rFonts w:eastAsiaTheme="minorEastAsia" w:hint="c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X→X=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</m:oMath>
      </m:oMathPara>
    </w:p>
    <w:sectPr w:rsidR="0004473A" w:rsidRPr="0004473A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20"/>
    <w:rsid w:val="0004473A"/>
    <w:rsid w:val="00486459"/>
    <w:rsid w:val="004B588C"/>
    <w:rsid w:val="00653EA9"/>
    <w:rsid w:val="00C9053E"/>
    <w:rsid w:val="00EA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4918"/>
  <w15:chartTrackingRefBased/>
  <w15:docId w15:val="{01D0B748-D6EF-4B3D-8741-78D959F6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5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2021-09-06T20:25:00Z</dcterms:created>
  <dcterms:modified xsi:type="dcterms:W3CDTF">2021-09-06T20:48:00Z</dcterms:modified>
</cp:coreProperties>
</file>