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99F5" w14:textId="6A1857C3" w:rsidR="00FA446A" w:rsidRDefault="005974C2" w:rsidP="005974C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سوال:</w:t>
      </w:r>
    </w:p>
    <w:p w14:paraId="46AB1700" w14:textId="5E4C1931" w:rsidR="002B00A5" w:rsidRDefault="002B00A5" w:rsidP="002B00A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ماتریس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  <m:r>
          <w:rPr>
            <w:rFonts w:ascii="Cambria Math" w:hAnsi="Cambria Math" w:cs="B Nazanin"/>
            <w:sz w:val="28"/>
            <w:szCs w:val="28"/>
            <w:rtl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sz w:val="28"/>
                    <w:szCs w:val="28"/>
                    <w:rtl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3</m:t>
                  </m:r>
                </m:e>
                <m:e>
                  <m:r>
                    <w:rPr>
                      <w:rFonts w:ascii="Arial" w:hAnsi="Arial" w:cs="Arial" w:hint="cs"/>
                      <w:sz w:val="28"/>
                      <w:szCs w:val="28"/>
                      <w:rtl/>
                      <w:lang w:bidi="fa-IR"/>
                    </w:rPr>
                    <m:t>-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4</m:t>
                  </m:r>
                </m:e>
                <m:e>
                  <m:r>
                    <w:rPr>
                      <w:rFonts w:ascii="Arial" w:hAnsi="Arial" w:cs="Arial" w:hint="cs"/>
                      <w:sz w:val="28"/>
                      <w:szCs w:val="28"/>
                      <w:rtl/>
                      <w:lang w:bidi="fa-IR"/>
                    </w:rPr>
                    <m:t>-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در نظر بگیرید. برای هر یک از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وکتور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های زیر مشخص کنید که آیا در فضای پوچ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قرار دارد یا خیر؟ و سپس فضای پوچ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بدست آورید.</w:t>
      </w:r>
    </w:p>
    <w:p w14:paraId="286F546E" w14:textId="6B36B2FC" w:rsidR="002B00A5" w:rsidRPr="002B00A5" w:rsidRDefault="002B00A5" w:rsidP="002B00A5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eqArrPr>
                <m:e>
                  <m:r>
                    <w:rPr>
                      <w:rFonts w:ascii="Arial" w:eastAsiaTheme="minorEastAsia" w:hAnsi="Arial" w:cs="Arial" w:hint="cs"/>
                      <w:sz w:val="28"/>
                      <w:szCs w:val="28"/>
                      <w:rtl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e>
              </m:eqArr>
            </m:e>
          </m:d>
        </m:oMath>
      </m:oMathPara>
    </w:p>
    <w:p w14:paraId="2C7D6642" w14:textId="314A8E68" w:rsidR="002B00A5" w:rsidRDefault="002B00A5" w:rsidP="002B00A5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پاسخ: </w:t>
      </w:r>
    </w:p>
    <w:p w14:paraId="1445EEFF" w14:textId="547F187D" w:rsidR="002B00A5" w:rsidRPr="002B00A5" w:rsidRDefault="002B00A5" w:rsidP="002B00A5">
      <w:pPr>
        <w:bidi/>
        <w:jc w:val="both"/>
        <w:rPr>
          <w:rFonts w:eastAsiaTheme="minorEastAsia" w:cs="B Nazanin" w:hint="cs"/>
          <w:i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</m:ctrlPr>
            </m:eqArr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-3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-3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≠</m:t>
              </m:r>
              <m:r>
                <m:rPr>
                  <m:sty m:val="b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→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-3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∉null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</m:d>
            </m:e>
          </m:eqArr>
        </m:oMath>
      </m:oMathPara>
    </w:p>
    <w:p w14:paraId="4C26C28D" w14:textId="19D5F60A" w:rsidR="002B00A5" w:rsidRPr="002B00A5" w:rsidRDefault="002B00A5" w:rsidP="002B00A5">
      <w:pPr>
        <w:bidi/>
        <w:jc w:val="right"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</m:ctrlPr>
            </m:eqArr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-4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-4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</m:ctrlPr>
                    </m:e>
                  </m:eqAr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→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-4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∈null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</m:d>
            </m:e>
          </m:eqArr>
        </m:oMath>
      </m:oMathPara>
    </w:p>
    <w:p w14:paraId="404C9574" w14:textId="320160F5" w:rsidR="002B00A5" w:rsidRPr="009A0B51" w:rsidRDefault="002B00A5" w:rsidP="002B00A5">
      <w:pPr>
        <w:bidi/>
        <w:jc w:val="right"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∈null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</m:d>
        </m:oMath>
      </m:oMathPara>
    </w:p>
    <w:p w14:paraId="79F16F57" w14:textId="58C4520E" w:rsidR="009A0B51" w:rsidRDefault="009A0B51" w:rsidP="009A0B51">
      <w:pPr>
        <w:bidi/>
        <w:jc w:val="right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∉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→ 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0</m:t>
                </m: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</m:ctrlPr>
              </m:e>
            </m:eqAr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∉null(A)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   </w:t>
      </w:r>
    </w:p>
    <w:p w14:paraId="5CF65E44" w14:textId="26B8D1AB" w:rsidR="00371398" w:rsidRDefault="00371398" w:rsidP="00371398">
      <w:pPr>
        <w:pStyle w:val="ListParagraph"/>
        <w:numPr>
          <w:ilvl w:val="0"/>
          <w:numId w:val="2"/>
        </w:numPr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فضای پوچ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: </w:t>
      </w:r>
    </w:p>
    <w:p w14:paraId="1B5062C4" w14:textId="7537919C" w:rsidR="00371398" w:rsidRPr="00371398" w:rsidRDefault="00371398" w:rsidP="00371398">
      <w:pPr>
        <w:pStyle w:val="ListParagraph"/>
        <w:bidi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null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(A)={</m:t>
          </m:r>
          <m:r>
            <m:rPr>
              <m:sty m:val="b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∈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R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∣A</m:t>
          </m:r>
          <m:r>
            <m:rPr>
              <m:sty m:val="b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}</m:t>
          </m:r>
        </m:oMath>
      </m:oMathPara>
    </w:p>
    <w:p w14:paraId="208BFF96" w14:textId="6AA1369F" w:rsidR="00371398" w:rsidRPr="00371398" w:rsidRDefault="00371398" w:rsidP="00371398">
      <w:pPr>
        <w:pStyle w:val="ListParagraph"/>
        <w:bidi/>
        <w:rPr>
          <w:rFonts w:eastAsiaTheme="minorEastAsia" w:cs="B Nazanin" w:hint="cs"/>
          <w:sz w:val="28"/>
          <w:szCs w:val="28"/>
          <w:rtl/>
          <w:lang w:bidi="fa-IR"/>
        </w:rPr>
      </w:pP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می‌دانیم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برای بدست آوردن فضای پوچ باید دستگاه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Ax=0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حل کنیم،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ماتریس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افزوده آن را تشکیل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می‌دهیم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داریم: </w:t>
      </w:r>
      <m:oMath>
        <m:eqArr>
          <m:eqArrP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eqArrPr>
          <m:e>
            <m:d>
              <m:dPr>
                <m:begChr m:val="["/>
                <m:sepChr m:val="∣"/>
                <m:endChr m:val="]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0</m:t>
                </m:r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mr>
                </m:m>
              </m:e>
            </m:d>
            <m:limUpp>
              <m:limUpp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limUp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→</m:t>
                </m:r>
              </m:e>
              <m:lim>
                <m:phant>
                  <m:phant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phant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sub>
                    </m:sSub>
                  </m:e>
                </m:phant>
              </m:lim>
            </m:limUp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mr>
                </m:m>
              </m:e>
            </m:d>
            <m:limUpp>
              <m:limUpp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limUp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→</m:t>
                </m:r>
              </m:e>
              <m:lim>
                <m:phant>
                  <m:phant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phant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</m:e>
                </m:phant>
              </m:lim>
            </m:limUpp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mr>
                </m:m>
              </m:e>
            </m:d>
            <m:limUpp>
              <m:limUpp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limUp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→</m:t>
                </m:r>
              </m:e>
              <m:lim>
                <m:phant>
                  <m:phant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phantP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rtl/>
                            <w:lang w:bidi="fa-IR"/>
                          </w:rPr>
                        </m:ctrlPr>
                      </m:sub>
                    </m:sSub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</m:ctrlPr>
                  </m:e>
                </m:phant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</m:ctrlPr>
              </m:lim>
            </m:limUp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3</m:t>
                      </m:r>
                    </m:e>
                    <m:e>
                      <m:r>
                        <w:rPr>
                          <w:rFonts w:ascii="Arial" w:eastAsiaTheme="minorEastAsia" w:hAnsi="Arial" w:cs="Arial" w:hint="cs"/>
                          <w:sz w:val="28"/>
                          <w:szCs w:val="28"/>
                          <w:rtl/>
                          <w:lang w:bidi="fa-IR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1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rtl/>
                              <w:lang w:bidi="fa-IR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m:t>3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rtl/>
                              <w:lang w:bidi="fa-IR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m:t>3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0</m:t>
                      </m:r>
                    </m:e>
                  </m:mr>
                </m:m>
              </m:e>
            </m:d>
          </m:e>
        </m:eqArr>
      </m:oMath>
    </w:p>
    <w:p w14:paraId="43F1C8F9" w14:textId="5CA3FA22" w:rsidR="00371398" w:rsidRDefault="00371398" w:rsidP="00371398">
      <w:pPr>
        <w:pStyle w:val="ListParagraph"/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و از آن داریم: </w:t>
      </w:r>
    </w:p>
    <w:p w14:paraId="19BFE071" w14:textId="3C82C58D" w:rsidR="00371398" w:rsidRPr="00371398" w:rsidRDefault="00371398" w:rsidP="00371398">
      <w:pPr>
        <w:pStyle w:val="ListParagraph"/>
        <w:bidi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sub>
                </m:sSub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=-3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sub>
                </m:sSub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–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</m:ctrlPr>
                  </m:sub>
                </m:sSub>
              </m:e>
            </m:mr>
          </m:m>
        </m:oMath>
      </m:oMathPara>
    </w:p>
    <w:p w14:paraId="7FE1999F" w14:textId="17D33546" w:rsidR="00371398" w:rsidRDefault="00371398" w:rsidP="00371398">
      <w:pPr>
        <w:pStyle w:val="ListParagraph"/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که معادل است با:</w:t>
      </w:r>
    </w:p>
    <w:p w14:paraId="1CAF77AD" w14:textId="5971937F" w:rsidR="00371398" w:rsidRPr="00371398" w:rsidRDefault="00371398" w:rsidP="00371398">
      <w:pPr>
        <w:pStyle w:val="ListParagraph"/>
        <w:bidi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</m:ctrlPr>
            </m:eqArrPr>
            <m:e>
              <m:r>
                <m:rPr>
                  <m:sty m:val="b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4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–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4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-3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</m:t>
                  </m: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2</m:t>
                      </m:r>
                    </m:e>
                    <m:e>
                      <m:r>
                        <w:rPr>
                          <w:rFonts w:ascii="Arial" w:eastAsiaTheme="minorEastAsia" w:hAnsi="Arial" w:cs="Arial" w:hint="cs"/>
                          <w:sz w:val="28"/>
                          <w:szCs w:val="28"/>
                          <w:rtl/>
                          <w:lang w:bidi="fa-I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m:t>3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  <m:t>1</m:t>
                      </m:r>
                    </m:e>
                  </m:eqArr>
                </m:e>
              </m:d>
            </m:e>
          </m:eqArr>
        </m:oMath>
      </m:oMathPara>
    </w:p>
    <w:p w14:paraId="75344EAB" w14:textId="056E9191" w:rsidR="00371398" w:rsidRDefault="008155D1" w:rsidP="00371398">
      <w:pPr>
        <w:pStyle w:val="ListParagraph"/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بنابراین:</w:t>
      </w:r>
    </w:p>
    <w:p w14:paraId="7DD3092A" w14:textId="061FE0E1" w:rsidR="008155D1" w:rsidRPr="00371398" w:rsidRDefault="008155D1" w:rsidP="008155D1">
      <w:pPr>
        <w:pStyle w:val="ListParagraph"/>
        <w:bidi/>
        <w:rPr>
          <w:rFonts w:eastAsiaTheme="minorEastAsia" w:cs="B Nazanin" w:hint="cs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</m:ctrlPr>
            </m:mPr>
            <m:m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null</m:t>
                </m:r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(A)</m:t>
                </m: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4</m:t>
                        </m:r>
                      </m:sup>
                    </m:sSup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eqArr>
                  </m:e>
                </m:d>
                <m:r>
                  <m:rPr>
                    <m:nor/>
                  </m:rPr>
                  <w:rPr>
                    <w:rFonts w:eastAsiaTheme="minorEastAsia" w:cs="B Nazanin"/>
                    <w:sz w:val="28"/>
                    <w:szCs w:val="28"/>
                    <w:lang w:bidi="fa-IR"/>
                  </w:rPr>
                  <m:t xml:space="preserve"> for any 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∈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R</m:t>
                </m:r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}</m:t>
                </m: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</m:mr>
            <m:mr>
              <m:e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m:ctrlPr>
                          </m:eqArrPr>
                          <m:e>
                            <m:r>
                              <w:rPr>
                                <w:rFonts w:ascii="Arial" w:eastAsiaTheme="minorEastAsia" w:hAnsi="Arial" w:cs="Arial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Arial" w:eastAsiaTheme="minorEastAsia" w:hAnsi="Arial" w:cs="Arial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B Nazanin"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m:t>3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m:t>0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,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Arial" w:eastAsiaTheme="minorEastAsia" w:hAnsi="Arial" w:cs="Arial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B Nazanin"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m:t>3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m:t>1</m:t>
                            </m:r>
                          </m:e>
                        </m:eqArr>
                      </m:e>
                    </m:d>
                  </m:e>
                </m:d>
              </m:e>
            </m:mr>
          </m:m>
        </m:oMath>
      </m:oMathPara>
    </w:p>
    <w:sectPr w:rsidR="008155D1" w:rsidRPr="00371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14B0A"/>
    <w:multiLevelType w:val="hybridMultilevel"/>
    <w:tmpl w:val="4E1AA542"/>
    <w:lvl w:ilvl="0" w:tplc="DBCC9F50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F4569"/>
    <w:multiLevelType w:val="hybridMultilevel"/>
    <w:tmpl w:val="7AEE972C"/>
    <w:lvl w:ilvl="0" w:tplc="35DCA3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36"/>
    <w:rsid w:val="002B00A5"/>
    <w:rsid w:val="00371398"/>
    <w:rsid w:val="005974C2"/>
    <w:rsid w:val="008155D1"/>
    <w:rsid w:val="009A0B51"/>
    <w:rsid w:val="009D25A4"/>
    <w:rsid w:val="00C95836"/>
    <w:rsid w:val="00FA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176D"/>
  <w15:chartTrackingRefBased/>
  <w15:docId w15:val="{BB9E0919-ACE8-4110-9476-C85B772D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00A5"/>
    <w:rPr>
      <w:color w:val="808080"/>
    </w:rPr>
  </w:style>
  <w:style w:type="paragraph" w:styleId="ListParagraph">
    <w:name w:val="List Paragraph"/>
    <w:basedOn w:val="Normal"/>
    <w:uiPriority w:val="34"/>
    <w:qFormat/>
    <w:rsid w:val="00371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 Hadi</dc:creator>
  <cp:keywords/>
  <dc:description/>
  <cp:lastModifiedBy>Abbasi Hadi</cp:lastModifiedBy>
  <cp:revision>3</cp:revision>
  <dcterms:created xsi:type="dcterms:W3CDTF">2021-08-20T11:40:00Z</dcterms:created>
  <dcterms:modified xsi:type="dcterms:W3CDTF">2021-08-20T12:47:00Z</dcterms:modified>
</cp:coreProperties>
</file>