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1E6A" w14:textId="13B9493B" w:rsidR="00C70957" w:rsidRDefault="00C70957" w:rsidP="003113DF">
      <w:pPr>
        <w:spacing w:line="360" w:lineRule="auto"/>
        <w:jc w:val="both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۱- </w:t>
      </w:r>
      <w:r w:rsidR="003113DF">
        <w:rPr>
          <w:rFonts w:hint="cs"/>
          <w:szCs w:val="24"/>
          <w:rtl/>
          <w:lang w:bidi="fa-IR"/>
        </w:rPr>
        <w:t xml:space="preserve">رابطه و </w:t>
      </w:r>
      <w:proofErr w:type="spellStart"/>
      <w:r w:rsidR="003113DF">
        <w:rPr>
          <w:rFonts w:hint="cs"/>
          <w:szCs w:val="24"/>
          <w:rtl/>
          <w:lang w:bidi="fa-IR"/>
        </w:rPr>
        <w:t>وابستگی‌های</w:t>
      </w:r>
      <w:proofErr w:type="spellEnd"/>
      <w:r w:rsidR="003113DF">
        <w:rPr>
          <w:rFonts w:hint="cs"/>
          <w:szCs w:val="24"/>
          <w:rtl/>
          <w:lang w:bidi="fa-IR"/>
        </w:rPr>
        <w:t xml:space="preserve"> </w:t>
      </w:r>
      <w:proofErr w:type="spellStart"/>
      <w:r w:rsidR="003113DF">
        <w:rPr>
          <w:rFonts w:hint="cs"/>
          <w:szCs w:val="24"/>
          <w:rtl/>
          <w:lang w:bidi="fa-IR"/>
        </w:rPr>
        <w:t>تابعی</w:t>
      </w:r>
      <w:proofErr w:type="spellEnd"/>
      <w:r w:rsidR="003113DF">
        <w:rPr>
          <w:rFonts w:hint="cs"/>
          <w:szCs w:val="24"/>
          <w:rtl/>
          <w:lang w:bidi="fa-IR"/>
        </w:rPr>
        <w:t xml:space="preserve"> زیر را در نظر بگیرید:</w:t>
      </w:r>
    </w:p>
    <w:p w14:paraId="5296D26C" w14:textId="74B72EEB" w:rsidR="003113DF" w:rsidRPr="003113DF" w:rsidRDefault="003113DF" w:rsidP="003113DF">
      <w:pPr>
        <w:bidi w:val="0"/>
        <w:spacing w:line="360" w:lineRule="auto"/>
        <w:jc w:val="both"/>
        <w:rPr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bidi="fa-IR"/>
            </w:rPr>
            <m:t>R</m:t>
          </m:r>
          <m:d>
            <m:dPr>
              <m:ctrlPr>
                <w:rPr>
                  <w:rFonts w:ascii="Cambria Math" w:hAnsi="Cambria Math"/>
                  <w:i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bidi="fa-IR"/>
                </w:rPr>
                <m:t>A, B, C, D, E, F, G, H</m:t>
              </m:r>
            </m:e>
          </m:d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A→E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BE→D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AD→BE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BDH→E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AC→E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F→A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E→B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D→H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BG→F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CD→A</m:t>
          </m:r>
        </m:oMath>
      </m:oMathPara>
    </w:p>
    <w:p w14:paraId="468E1CC9" w14:textId="5EEFF97A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الف) </w:t>
      </w:r>
      <w:proofErr w:type="spellStart"/>
      <w:r>
        <w:rPr>
          <w:rFonts w:hint="cs"/>
          <w:szCs w:val="24"/>
          <w:rtl/>
          <w:lang w:bidi="fa-IR"/>
        </w:rPr>
        <w:t>وابستگی‌های</w:t>
      </w:r>
      <w:proofErr w:type="spellEnd"/>
      <w:r>
        <w:rPr>
          <w:rFonts w:hint="cs"/>
          <w:szCs w:val="24"/>
          <w:rtl/>
          <w:lang w:bidi="fa-IR"/>
        </w:rPr>
        <w:t xml:space="preserve"> </w:t>
      </w:r>
      <w:proofErr w:type="spellStart"/>
      <w:r>
        <w:rPr>
          <w:rFonts w:hint="cs"/>
          <w:szCs w:val="24"/>
          <w:rtl/>
          <w:lang w:bidi="fa-IR"/>
        </w:rPr>
        <w:t>تابعی</w:t>
      </w:r>
      <w:proofErr w:type="spellEnd"/>
      <w:r>
        <w:rPr>
          <w:rFonts w:hint="cs"/>
          <w:szCs w:val="24"/>
          <w:rtl/>
          <w:lang w:bidi="fa-IR"/>
        </w:rPr>
        <w:t xml:space="preserve"> بالا را به فرم </w:t>
      </w:r>
      <w:r>
        <w:rPr>
          <w:rFonts w:ascii="Cambria" w:hAnsi="Cambria"/>
          <w:szCs w:val="24"/>
          <w:lang w:bidi="fa-IR"/>
        </w:rPr>
        <w:t>Canonical Cover</w:t>
      </w:r>
      <w:r>
        <w:rPr>
          <w:rFonts w:ascii="Cambria" w:hAnsi="Cambria" w:hint="cs"/>
          <w:szCs w:val="24"/>
          <w:rtl/>
          <w:lang w:bidi="fa-IR"/>
        </w:rPr>
        <w:t xml:space="preserve"> بنویسید و </w:t>
      </w:r>
      <w:proofErr w:type="spellStart"/>
      <w:r>
        <w:rPr>
          <w:rFonts w:ascii="Cambria" w:hAnsi="Cambria" w:hint="cs"/>
          <w:szCs w:val="24"/>
          <w:rtl/>
          <w:lang w:bidi="fa-IR"/>
        </w:rPr>
        <w:t>کلید‌های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کاندید را مشخص کنید.</w:t>
      </w:r>
    </w:p>
    <w:p w14:paraId="37429BA8" w14:textId="19361155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ب) رابطه بالا را به فرم </w:t>
      </w:r>
      <w:r>
        <w:rPr>
          <w:rFonts w:ascii="Cambria" w:hAnsi="Cambria"/>
          <w:szCs w:val="24"/>
          <w:lang w:bidi="fa-IR"/>
        </w:rPr>
        <w:t>3NF</w:t>
      </w:r>
      <w:r>
        <w:rPr>
          <w:rFonts w:ascii="Cambria" w:hAnsi="Cambria" w:hint="cs"/>
          <w:szCs w:val="24"/>
          <w:rtl/>
          <w:lang w:bidi="fa-IR"/>
        </w:rPr>
        <w:t xml:space="preserve"> تجزیه کنید.</w:t>
      </w:r>
    </w:p>
    <w:p w14:paraId="4A439B8E" w14:textId="7EE7765A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ج) آیا پاسخ شما در قسمت (ب) به فرم </w:t>
      </w:r>
      <w:r>
        <w:rPr>
          <w:rFonts w:ascii="Cambria" w:hAnsi="Cambria"/>
          <w:szCs w:val="24"/>
          <w:lang w:bidi="fa-IR"/>
        </w:rPr>
        <w:t>BCNF</w:t>
      </w:r>
      <w:r>
        <w:rPr>
          <w:rFonts w:ascii="Cambria" w:hAnsi="Cambria" w:hint="cs"/>
          <w:szCs w:val="24"/>
          <w:rtl/>
          <w:lang w:bidi="fa-IR"/>
        </w:rPr>
        <w:t xml:space="preserve"> نیز هست؟ توضیح دهید.</w:t>
      </w:r>
    </w:p>
    <w:p w14:paraId="10B4489E" w14:textId="785878BD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د) نشان دهید اگر رابطه </w:t>
      </w:r>
      <w:r>
        <w:rPr>
          <w:rFonts w:ascii="Cambria" w:hAnsi="Cambria"/>
          <w:szCs w:val="24"/>
          <w:lang w:bidi="fa-IR"/>
        </w:rPr>
        <w:t>R</w:t>
      </w:r>
      <w:r>
        <w:rPr>
          <w:rFonts w:ascii="Cambria" w:hAnsi="Cambria" w:hint="cs"/>
          <w:szCs w:val="24"/>
          <w:rtl/>
          <w:lang w:bidi="fa-IR"/>
        </w:rPr>
        <w:t xml:space="preserve"> را به دو رابطه زیر تجزیه کنیم، این تجزیه </w:t>
      </w:r>
      <w:r>
        <w:rPr>
          <w:rFonts w:ascii="Cambria" w:hAnsi="Cambria"/>
          <w:szCs w:val="24"/>
          <w:lang w:bidi="fa-IR"/>
        </w:rPr>
        <w:t>lossless</w:t>
      </w:r>
      <w:r>
        <w:rPr>
          <w:rFonts w:ascii="Cambria" w:hAnsi="Cambria" w:hint="cs"/>
          <w:szCs w:val="24"/>
          <w:rtl/>
          <w:lang w:bidi="fa-IR"/>
        </w:rPr>
        <w:t xml:space="preserve"> است.</w:t>
      </w:r>
    </w:p>
    <w:p w14:paraId="751CF43A" w14:textId="7F46246E" w:rsidR="003113DF" w:rsidRPr="003113DF" w:rsidRDefault="003113DF" w:rsidP="003113DF">
      <w:pPr>
        <w:bidi w:val="0"/>
        <w:spacing w:line="360" w:lineRule="auto"/>
        <w:jc w:val="both"/>
        <w:rPr>
          <w:rFonts w:ascii="Cambria" w:hAnsi="Cambria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bidi="fa-IR"/>
            </w:rPr>
            <m:t>R1</m:t>
          </m:r>
          <m:d>
            <m:dPr>
              <m:ctrlPr>
                <w:rPr>
                  <w:rFonts w:ascii="Cambria Math" w:hAnsi="Cambria Math"/>
                  <w:i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bidi="fa-IR"/>
                </w:rPr>
                <m:t>A, B, D, E</m:t>
              </m:r>
            </m:e>
          </m:d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R2(A, C, F, G, H)</m:t>
          </m:r>
        </m:oMath>
      </m:oMathPara>
    </w:p>
    <w:p w14:paraId="40F08B12" w14:textId="6713F5CC" w:rsidR="003113DF" w:rsidRDefault="003113DF">
      <w:pPr>
        <w:bidi w:val="0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cs="Times New Roman"/>
          <w:szCs w:val="24"/>
          <w:rtl/>
          <w:lang w:bidi="fa-IR"/>
        </w:rPr>
        <w:br w:type="page"/>
      </w:r>
    </w:p>
    <w:p w14:paraId="03C97F29" w14:textId="739DB544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lastRenderedPageBreak/>
        <w:t xml:space="preserve">۲- دو ادعای زیر درباره </w:t>
      </w:r>
      <w:proofErr w:type="spellStart"/>
      <w:r>
        <w:rPr>
          <w:rFonts w:ascii="Cambria" w:hAnsi="Cambria" w:hint="cs"/>
          <w:szCs w:val="24"/>
          <w:rtl/>
          <w:lang w:bidi="fa-IR"/>
        </w:rPr>
        <w:t>وابستگی‌های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</w:t>
      </w:r>
      <w:proofErr w:type="spellStart"/>
      <w:r>
        <w:rPr>
          <w:rFonts w:ascii="Cambria" w:hAnsi="Cambria" w:hint="cs"/>
          <w:szCs w:val="24"/>
          <w:rtl/>
          <w:lang w:bidi="fa-IR"/>
        </w:rPr>
        <w:t>تابعی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در نظر بگیرید:</w:t>
      </w:r>
    </w:p>
    <w:p w14:paraId="043FDD74" w14:textId="6CBF721F" w:rsidR="003113DF" w:rsidRPr="003113DF" w:rsidRDefault="003113DF" w:rsidP="003113DF">
      <w:pPr>
        <w:bidi w:val="0"/>
        <w:spacing w:line="360" w:lineRule="auto"/>
        <w:jc w:val="both"/>
        <w:rPr>
          <w:rFonts w:ascii="Cambria" w:hAnsi="Cambria" w:hint="cs"/>
          <w:szCs w:val="24"/>
          <w:lang w:bidi="fa-IR"/>
        </w:rPr>
      </w:pPr>
      <w:r w:rsidRPr="003113DF">
        <w:rPr>
          <w:rFonts w:ascii="Cambria" w:hAnsi="Cambria"/>
          <w:szCs w:val="24"/>
          <w:lang w:bidi="fa-IR"/>
        </w:rPr>
        <w:drawing>
          <wp:inline distT="0" distB="0" distL="0" distR="0" wp14:anchorId="078A0B92" wp14:editId="2B42C165">
            <wp:extent cx="4122683" cy="56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181" cy="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C778" w14:textId="2EC66A7A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با استفاده از </w:t>
      </w:r>
      <w:r>
        <w:rPr>
          <w:rFonts w:ascii="Cambria" w:hAnsi="Cambria"/>
          <w:szCs w:val="24"/>
          <w:lang w:bidi="fa-IR"/>
        </w:rPr>
        <w:t>Armstrong’s Axioms</w:t>
      </w:r>
      <w:r>
        <w:rPr>
          <w:rFonts w:ascii="Cambria" w:hAnsi="Cambria" w:hint="cs"/>
          <w:szCs w:val="24"/>
          <w:rtl/>
          <w:lang w:bidi="fa-IR"/>
        </w:rPr>
        <w:t xml:space="preserve"> درستی </w:t>
      </w:r>
      <w:proofErr w:type="spellStart"/>
      <w:r>
        <w:rPr>
          <w:rFonts w:ascii="Cambria" w:hAnsi="Cambria" w:hint="cs"/>
          <w:szCs w:val="24"/>
          <w:rtl/>
          <w:lang w:bidi="fa-IR"/>
        </w:rPr>
        <w:t>هرکدام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را اثبات کنید یا برای نادرست بودن آن مثال نقض بیاورید.</w:t>
      </w:r>
    </w:p>
    <w:p w14:paraId="0CEFA79C" w14:textId="60FDC49E" w:rsidR="003113DF" w:rsidRDefault="003113DF">
      <w:pPr>
        <w:bidi w:val="0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cs="Times New Roman"/>
          <w:szCs w:val="24"/>
          <w:rtl/>
          <w:lang w:bidi="fa-IR"/>
        </w:rPr>
        <w:br w:type="page"/>
      </w:r>
    </w:p>
    <w:p w14:paraId="026CBD0A" w14:textId="7F139AD2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lastRenderedPageBreak/>
        <w:t xml:space="preserve">۳- رابطه و </w:t>
      </w:r>
      <w:proofErr w:type="spellStart"/>
      <w:r>
        <w:rPr>
          <w:rFonts w:ascii="Cambria" w:hAnsi="Cambria" w:hint="cs"/>
          <w:szCs w:val="24"/>
          <w:rtl/>
          <w:lang w:bidi="fa-IR"/>
        </w:rPr>
        <w:t>وابستگی‌های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</w:t>
      </w:r>
      <w:proofErr w:type="spellStart"/>
      <w:r>
        <w:rPr>
          <w:rFonts w:ascii="Cambria" w:hAnsi="Cambria" w:hint="cs"/>
          <w:szCs w:val="24"/>
          <w:rtl/>
          <w:lang w:bidi="fa-IR"/>
        </w:rPr>
        <w:t>تابعی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زیر را در نظر بگیرید:</w:t>
      </w:r>
    </w:p>
    <w:p w14:paraId="2E27634D" w14:textId="59FACA80" w:rsidR="003113DF" w:rsidRPr="003113DF" w:rsidRDefault="003113DF" w:rsidP="003113DF">
      <w:pPr>
        <w:bidi w:val="0"/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bidi="fa-IR"/>
            </w:rPr>
            <m:t>R</m:t>
          </m:r>
          <m:d>
            <m:dPr>
              <m:ctrlPr>
                <w:rPr>
                  <w:rFonts w:ascii="Cambria Math" w:hAnsi="Cambria Math"/>
                  <w:i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bidi="fa-IR"/>
                </w:rPr>
                <m:t>A, B, C, D, E</m:t>
              </m:r>
            </m:e>
          </m:d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A→B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AC→BD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AB→C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BCD→A</m:t>
          </m:r>
        </m:oMath>
      </m:oMathPara>
    </w:p>
    <w:p w14:paraId="05377163" w14:textId="34E54F28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الف)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Cs w:val="24"/>
                <w:lang w:bidi="fa-IR"/>
              </w:rPr>
              <m:t>A</m:t>
            </m:r>
          </m:e>
          <m:sup>
            <m:r>
              <w:rPr>
                <w:rFonts w:ascii="Cambria Math" w:hAnsi="Cambria Math"/>
                <w:szCs w:val="24"/>
                <w:lang w:bidi="fa-IR"/>
              </w:rPr>
              <m:t>+</m:t>
            </m:r>
          </m:sup>
        </m:sSup>
      </m:oMath>
      <w:r>
        <w:rPr>
          <w:rFonts w:ascii="Cambria" w:hAnsi="Cambria" w:hint="cs"/>
          <w:szCs w:val="24"/>
          <w:rtl/>
          <w:lang w:bidi="fa-IR"/>
        </w:rPr>
        <w:t xml:space="preserve"> را بدست آورید.</w:t>
      </w:r>
    </w:p>
    <w:p w14:paraId="5C1A9436" w14:textId="3CD0B749" w:rsidR="003113DF" w:rsidRDefault="003113DF" w:rsidP="003113DF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ب) </w:t>
      </w:r>
      <w:r>
        <w:rPr>
          <w:rFonts w:ascii="Cambria" w:hAnsi="Cambria"/>
          <w:szCs w:val="24"/>
          <w:lang w:bidi="fa-IR"/>
        </w:rPr>
        <w:t>External Attribute</w:t>
      </w:r>
      <w:r>
        <w:rPr>
          <w:rFonts w:ascii="Cambria" w:hAnsi="Cambria" w:hint="cs"/>
          <w:szCs w:val="24"/>
          <w:rtl/>
          <w:lang w:bidi="fa-IR"/>
        </w:rPr>
        <w:t xml:space="preserve">‌ها را بیابید و ادعای خود را </w:t>
      </w:r>
      <w:proofErr w:type="spellStart"/>
      <w:r>
        <w:rPr>
          <w:rFonts w:ascii="Cambria" w:hAnsi="Cambria" w:hint="cs"/>
          <w:szCs w:val="24"/>
          <w:rtl/>
          <w:lang w:bidi="fa-IR"/>
        </w:rPr>
        <w:t>بیازمایید</w:t>
      </w:r>
      <w:proofErr w:type="spellEnd"/>
      <w:r>
        <w:rPr>
          <w:rFonts w:ascii="Cambria" w:hAnsi="Cambria" w:hint="cs"/>
          <w:szCs w:val="24"/>
          <w:rtl/>
          <w:lang w:bidi="fa-IR"/>
        </w:rPr>
        <w:t>.</w:t>
      </w:r>
    </w:p>
    <w:p w14:paraId="2E14491B" w14:textId="1A281B7E" w:rsidR="003113DF" w:rsidRPr="003113DF" w:rsidRDefault="003113DF" w:rsidP="003113DF">
      <w:pPr>
        <w:spacing w:line="360" w:lineRule="auto"/>
        <w:jc w:val="both"/>
        <w:rPr>
          <w:rFonts w:ascii="Cambria" w:hAnsi="Cambria" w:hint="cs"/>
          <w:i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ج) </w:t>
      </w:r>
      <w:proofErr w:type="spellStart"/>
      <w:r>
        <w:rPr>
          <w:rFonts w:ascii="Cambria" w:hAnsi="Cambria" w:hint="cs"/>
          <w:szCs w:val="24"/>
          <w:rtl/>
          <w:lang w:bidi="fa-IR"/>
        </w:rPr>
        <w:t>کلید‌های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کاندید رابطه </w:t>
      </w:r>
      <w:r>
        <w:rPr>
          <w:rFonts w:ascii="Cambria" w:hAnsi="Cambria"/>
          <w:szCs w:val="24"/>
          <w:lang w:bidi="fa-IR"/>
        </w:rPr>
        <w:t>R</w:t>
      </w:r>
      <w:r>
        <w:rPr>
          <w:rFonts w:ascii="Cambria" w:hAnsi="Cambria" w:hint="cs"/>
          <w:szCs w:val="24"/>
          <w:rtl/>
          <w:lang w:bidi="fa-IR"/>
        </w:rPr>
        <w:t xml:space="preserve"> را بدست آورید.</w:t>
      </w:r>
    </w:p>
    <w:p w14:paraId="2F993B2B" w14:textId="58708E82" w:rsidR="006C0A9C" w:rsidRDefault="003113DF" w:rsidP="003113DF">
      <w:pPr>
        <w:bidi w:val="0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cs="Times New Roman"/>
          <w:szCs w:val="24"/>
          <w:rtl/>
          <w:lang w:bidi="fa-IR"/>
        </w:rPr>
        <w:br w:type="page"/>
      </w:r>
    </w:p>
    <w:p w14:paraId="785DAFD7" w14:textId="39EFF701" w:rsidR="006C0A9C" w:rsidRPr="00F41C8C" w:rsidRDefault="006C0A9C" w:rsidP="006C0A9C">
      <w:pPr>
        <w:spacing w:line="360" w:lineRule="auto"/>
        <w:jc w:val="center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lastRenderedPageBreak/>
        <w:t>برگه سفید</w:t>
      </w:r>
    </w:p>
    <w:sectPr w:rsidR="006C0A9C" w:rsidRPr="00F41C8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FB11" w14:textId="77777777" w:rsidR="00723128" w:rsidRDefault="00723128" w:rsidP="00794798">
      <w:pPr>
        <w:spacing w:after="0" w:line="240" w:lineRule="auto"/>
      </w:pPr>
      <w:r>
        <w:separator/>
      </w:r>
    </w:p>
  </w:endnote>
  <w:endnote w:type="continuationSeparator" w:id="0">
    <w:p w14:paraId="00952DCF" w14:textId="77777777" w:rsidR="00723128" w:rsidRDefault="00723128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A640" w14:textId="77777777" w:rsidR="00723128" w:rsidRDefault="00723128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67C8CA27" w14:textId="77777777" w:rsidR="00723128" w:rsidRDefault="00723128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70750B48" w:rsidR="008C3833" w:rsidRPr="00D736EB" w:rsidRDefault="00255D6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407E83CE">
          <wp:simplePos x="0" y="0"/>
          <wp:positionH relativeFrom="column">
            <wp:posOffset>479234</wp:posOffset>
          </wp:positionH>
          <wp:positionV relativeFrom="paragraph">
            <wp:posOffset>-195194</wp:posOffset>
          </wp:positionV>
          <wp:extent cx="675005" cy="683895"/>
          <wp:effectExtent l="0" t="0" r="0" b="0"/>
          <wp:wrapSquare wrapText="bothSides"/>
          <wp:docPr id="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83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3128"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73.3pt;margin-top:-11.85pt;width:49pt;height:53pt;z-index:251658240;mso-wrap-edited:f;mso-width-percent:0;mso-height-percent:0;mso-position-horizontal-relative:text;mso-position-vertical-relative:text;mso-width-percent:0;mso-height-percent:0">
          <v:imagedata r:id="rId2" o:title=""/>
          <w10:wrap type="square"/>
        </v:shape>
        <o:OLEObject Type="Embed" ProgID="Word.Picture.8" ShapeID="_x0000_s1025" DrawAspect="Content" ObjectID="_1746821488" r:id="rId3"/>
      </w:object>
    </w:r>
    <w:proofErr w:type="spellStart"/>
    <w:r w:rsidR="008C3833" w:rsidRPr="00D736EB">
      <w:rPr>
        <w:rFonts w:hint="cs"/>
        <w:b/>
        <w:bCs/>
        <w:szCs w:val="24"/>
        <w:rtl/>
        <w:lang w:bidi="fa-IR"/>
      </w:rPr>
      <w:t>بسمه</w:t>
    </w:r>
    <w:proofErr w:type="spellEnd"/>
    <w:r w:rsidR="008C3833" w:rsidRPr="00D736EB">
      <w:rPr>
        <w:rFonts w:hint="cs"/>
        <w:b/>
        <w:bCs/>
        <w:szCs w:val="24"/>
        <w:rtl/>
        <w:lang w:bidi="fa-IR"/>
      </w:rPr>
      <w:t xml:space="preserve"> تعالی</w:t>
    </w:r>
  </w:p>
  <w:p w14:paraId="28CB6D9B" w14:textId="28292896" w:rsidR="008C3833" w:rsidRPr="004F7110" w:rsidRDefault="004D390A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 xml:space="preserve">اصول طراحی پایگاه داده </w:t>
    </w:r>
    <w:r>
      <w:rPr>
        <w:rFonts w:cs="Times New Roman"/>
        <w:b/>
        <w:bCs/>
        <w:sz w:val="18"/>
        <w:szCs w:val="22"/>
        <w:rtl/>
        <w:lang w:bidi="fa-IR"/>
      </w:rPr>
      <w:t>–</w:t>
    </w:r>
    <w:r>
      <w:rPr>
        <w:rFonts w:hint="cs"/>
        <w:b/>
        <w:bCs/>
        <w:sz w:val="18"/>
        <w:szCs w:val="22"/>
        <w:rtl/>
        <w:lang w:bidi="fa-IR"/>
      </w:rPr>
      <w:t xml:space="preserve"> دکتر شهریاری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8C3833"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04CDE27C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74E4EE26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نیمسال</w:t>
          </w:r>
          <w:proofErr w:type="spellEnd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۲</w:t>
          </w:r>
        </w:p>
        <w:p w14:paraId="74B79DFD" w14:textId="79ABD146" w:rsidR="008C3833" w:rsidRPr="00623D8B" w:rsidRDefault="00623D8B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rFonts w:ascii="Cambria" w:hAnsi="Cambria"/>
              <w:b/>
              <w:bCs/>
              <w:sz w:val="16"/>
              <w:szCs w:val="22"/>
              <w:rtl/>
              <w:lang w:bidi="fa-IR"/>
            </w:rPr>
          </w:pPr>
          <w:proofErr w:type="spellStart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>کوییز</w:t>
          </w:r>
          <w:proofErr w:type="spellEnd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C70957"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>دوم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7E7962C2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34C1E2F0" w:rsidR="008C3833" w:rsidRPr="00D736EB" w:rsidRDefault="004D390A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</w:rPr>
            <w:t xml:space="preserve">                      </w:t>
          </w:r>
          <w:r w:rsidR="00580C2F" w:rsidRPr="0018089E">
            <w:rPr>
              <w:rFonts w:hint="cs"/>
              <w:b/>
              <w:bCs/>
              <w:sz w:val="16"/>
              <w:szCs w:val="22"/>
              <w:rtl/>
            </w:rPr>
            <w:t xml:space="preserve">شماره </w:t>
          </w:r>
          <w:proofErr w:type="spellStart"/>
          <w:r w:rsidR="00580C2F" w:rsidRPr="0018089E">
            <w:rPr>
              <w:rFonts w:hint="cs"/>
              <w:b/>
              <w:bCs/>
              <w:sz w:val="16"/>
              <w:szCs w:val="22"/>
              <w:rtl/>
            </w:rPr>
            <w:t>دانشجویی</w:t>
          </w:r>
          <w:proofErr w:type="spellEnd"/>
          <w:r w:rsidR="00580C2F"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4B1E2ABD" w:rsidR="008C3833" w:rsidRPr="00D736EB" w:rsidRDefault="004D390A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  <w:r>
            <w:rPr>
              <w:rFonts w:hint="cs"/>
              <w:b/>
              <w:bCs/>
              <w:rtl/>
              <w:lang w:bidi="fa-IR"/>
            </w:rPr>
            <w:t xml:space="preserve">                            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344014A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نام </w:t>
          </w:r>
          <w:proofErr w:type="gramStart"/>
          <w:r w:rsidRPr="0018089E">
            <w:rPr>
              <w:rFonts w:hint="cs"/>
              <w:b/>
              <w:bCs/>
              <w:sz w:val="16"/>
              <w:szCs w:val="22"/>
              <w:rtl/>
            </w:rPr>
            <w:t>و نام</w:t>
          </w:r>
          <w:proofErr w:type="gramEnd"/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42B6A"/>
    <w:multiLevelType w:val="hybridMultilevel"/>
    <w:tmpl w:val="209A2C34"/>
    <w:lvl w:ilvl="0" w:tplc="50D0D178">
      <w:start w:val="1"/>
      <w:numFmt w:val="upperLetter"/>
      <w:lvlText w:val="%1."/>
      <w:lvlJc w:val="left"/>
      <w:pPr>
        <w:ind w:left="720" w:hanging="360"/>
      </w:pPr>
      <w:rPr>
        <w:color w:val="4F81BD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F73C3"/>
    <w:multiLevelType w:val="hybridMultilevel"/>
    <w:tmpl w:val="A4D2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E315B"/>
    <w:multiLevelType w:val="hybridMultilevel"/>
    <w:tmpl w:val="42C0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632D9"/>
    <w:multiLevelType w:val="hybridMultilevel"/>
    <w:tmpl w:val="2ACC25BE"/>
    <w:lvl w:ilvl="0" w:tplc="0D40D13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06023"/>
    <w:multiLevelType w:val="hybridMultilevel"/>
    <w:tmpl w:val="B2A6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96C26"/>
    <w:multiLevelType w:val="hybridMultilevel"/>
    <w:tmpl w:val="7330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13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12"/>
  </w:num>
  <w:num w:numId="6" w16cid:durableId="709846109">
    <w:abstractNumId w:val="17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11"/>
  </w:num>
  <w:num w:numId="10" w16cid:durableId="232664146">
    <w:abstractNumId w:val="4"/>
  </w:num>
  <w:num w:numId="11" w16cid:durableId="1621261683">
    <w:abstractNumId w:val="16"/>
  </w:num>
  <w:num w:numId="12" w16cid:durableId="1290890167">
    <w:abstractNumId w:val="6"/>
  </w:num>
  <w:num w:numId="13" w16cid:durableId="1295909408">
    <w:abstractNumId w:val="8"/>
  </w:num>
  <w:num w:numId="14" w16cid:durableId="1138841297">
    <w:abstractNumId w:val="7"/>
  </w:num>
  <w:num w:numId="15" w16cid:durableId="1020467901">
    <w:abstractNumId w:val="10"/>
  </w:num>
  <w:num w:numId="16" w16cid:durableId="336074842">
    <w:abstractNumId w:val="15"/>
  </w:num>
  <w:num w:numId="17" w16cid:durableId="1222792736">
    <w:abstractNumId w:val="9"/>
  </w:num>
  <w:num w:numId="18" w16cid:durableId="1832057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07B52"/>
    <w:rsid w:val="00013D61"/>
    <w:rsid w:val="00016923"/>
    <w:rsid w:val="00030F9F"/>
    <w:rsid w:val="000419C7"/>
    <w:rsid w:val="00045E45"/>
    <w:rsid w:val="00064514"/>
    <w:rsid w:val="000A3A57"/>
    <w:rsid w:val="000B0243"/>
    <w:rsid w:val="000B51FB"/>
    <w:rsid w:val="00100B4D"/>
    <w:rsid w:val="00125322"/>
    <w:rsid w:val="00131B6F"/>
    <w:rsid w:val="00133D85"/>
    <w:rsid w:val="0014297E"/>
    <w:rsid w:val="00151F67"/>
    <w:rsid w:val="0017093A"/>
    <w:rsid w:val="0018089E"/>
    <w:rsid w:val="001B4335"/>
    <w:rsid w:val="001F4B7F"/>
    <w:rsid w:val="00204349"/>
    <w:rsid w:val="002221AA"/>
    <w:rsid w:val="00237091"/>
    <w:rsid w:val="00255D6D"/>
    <w:rsid w:val="00273BC5"/>
    <w:rsid w:val="00277E57"/>
    <w:rsid w:val="002810D1"/>
    <w:rsid w:val="00291FD7"/>
    <w:rsid w:val="002958DF"/>
    <w:rsid w:val="002A0C99"/>
    <w:rsid w:val="002B2E19"/>
    <w:rsid w:val="002D05F7"/>
    <w:rsid w:val="002D4CCF"/>
    <w:rsid w:val="002F177E"/>
    <w:rsid w:val="002F4EDB"/>
    <w:rsid w:val="0030183F"/>
    <w:rsid w:val="00310D26"/>
    <w:rsid w:val="003113DF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509"/>
    <w:rsid w:val="003A25E4"/>
    <w:rsid w:val="003A54D6"/>
    <w:rsid w:val="003A6C7E"/>
    <w:rsid w:val="003A7BEA"/>
    <w:rsid w:val="003B3A0E"/>
    <w:rsid w:val="003C1C6E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A4409"/>
    <w:rsid w:val="004B0B50"/>
    <w:rsid w:val="004B7683"/>
    <w:rsid w:val="004C5DC7"/>
    <w:rsid w:val="004D0556"/>
    <w:rsid w:val="004D390A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710D0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23D8B"/>
    <w:rsid w:val="00642E2E"/>
    <w:rsid w:val="0066701E"/>
    <w:rsid w:val="00671786"/>
    <w:rsid w:val="00687E11"/>
    <w:rsid w:val="00694CB2"/>
    <w:rsid w:val="006C0A9C"/>
    <w:rsid w:val="006C3316"/>
    <w:rsid w:val="006C35A4"/>
    <w:rsid w:val="006D1F39"/>
    <w:rsid w:val="006D3E23"/>
    <w:rsid w:val="006E1C8C"/>
    <w:rsid w:val="006F264E"/>
    <w:rsid w:val="007034EB"/>
    <w:rsid w:val="0070673E"/>
    <w:rsid w:val="00711323"/>
    <w:rsid w:val="00723128"/>
    <w:rsid w:val="00732C0D"/>
    <w:rsid w:val="0074426F"/>
    <w:rsid w:val="00755233"/>
    <w:rsid w:val="00761A0B"/>
    <w:rsid w:val="00794798"/>
    <w:rsid w:val="00795D1B"/>
    <w:rsid w:val="007B7F8E"/>
    <w:rsid w:val="007C122F"/>
    <w:rsid w:val="007D0A00"/>
    <w:rsid w:val="007D226F"/>
    <w:rsid w:val="007D6139"/>
    <w:rsid w:val="007E0AAC"/>
    <w:rsid w:val="007E48A1"/>
    <w:rsid w:val="007E765D"/>
    <w:rsid w:val="007F2335"/>
    <w:rsid w:val="008040BC"/>
    <w:rsid w:val="00817E86"/>
    <w:rsid w:val="00840DE3"/>
    <w:rsid w:val="0084280B"/>
    <w:rsid w:val="00844FC4"/>
    <w:rsid w:val="00847C18"/>
    <w:rsid w:val="00852180"/>
    <w:rsid w:val="00854BBA"/>
    <w:rsid w:val="008558EB"/>
    <w:rsid w:val="00877FE1"/>
    <w:rsid w:val="00892C5B"/>
    <w:rsid w:val="008A22B2"/>
    <w:rsid w:val="008A4210"/>
    <w:rsid w:val="008C1526"/>
    <w:rsid w:val="008C3833"/>
    <w:rsid w:val="008D1B1D"/>
    <w:rsid w:val="008E136E"/>
    <w:rsid w:val="008F6FB2"/>
    <w:rsid w:val="009016A9"/>
    <w:rsid w:val="009146F1"/>
    <w:rsid w:val="00930E8F"/>
    <w:rsid w:val="00952DCF"/>
    <w:rsid w:val="00960509"/>
    <w:rsid w:val="00965397"/>
    <w:rsid w:val="00971C40"/>
    <w:rsid w:val="009737CD"/>
    <w:rsid w:val="00983F9D"/>
    <w:rsid w:val="00986DD0"/>
    <w:rsid w:val="009C0DDB"/>
    <w:rsid w:val="009C1070"/>
    <w:rsid w:val="009C5290"/>
    <w:rsid w:val="009F2EA8"/>
    <w:rsid w:val="00A14960"/>
    <w:rsid w:val="00A172FE"/>
    <w:rsid w:val="00A23530"/>
    <w:rsid w:val="00A454CB"/>
    <w:rsid w:val="00A47537"/>
    <w:rsid w:val="00A558CB"/>
    <w:rsid w:val="00A55979"/>
    <w:rsid w:val="00A60D02"/>
    <w:rsid w:val="00A6684F"/>
    <w:rsid w:val="00A730E1"/>
    <w:rsid w:val="00A754CF"/>
    <w:rsid w:val="00A827A2"/>
    <w:rsid w:val="00A87723"/>
    <w:rsid w:val="00A91E0F"/>
    <w:rsid w:val="00A94CE6"/>
    <w:rsid w:val="00AA0355"/>
    <w:rsid w:val="00AA7743"/>
    <w:rsid w:val="00AF3D1D"/>
    <w:rsid w:val="00AF470C"/>
    <w:rsid w:val="00AF5842"/>
    <w:rsid w:val="00AF6AB8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B7A6A"/>
    <w:rsid w:val="00BC1D95"/>
    <w:rsid w:val="00BC4DD9"/>
    <w:rsid w:val="00BC64B7"/>
    <w:rsid w:val="00BF2131"/>
    <w:rsid w:val="00BF55E7"/>
    <w:rsid w:val="00C0106D"/>
    <w:rsid w:val="00C02BC0"/>
    <w:rsid w:val="00C2006B"/>
    <w:rsid w:val="00C33D53"/>
    <w:rsid w:val="00C45064"/>
    <w:rsid w:val="00C466D8"/>
    <w:rsid w:val="00C62558"/>
    <w:rsid w:val="00C70957"/>
    <w:rsid w:val="00C75655"/>
    <w:rsid w:val="00C769BD"/>
    <w:rsid w:val="00C76FC3"/>
    <w:rsid w:val="00C771E4"/>
    <w:rsid w:val="00C87937"/>
    <w:rsid w:val="00CB2BFE"/>
    <w:rsid w:val="00CC0F98"/>
    <w:rsid w:val="00CC2EB7"/>
    <w:rsid w:val="00CC34F6"/>
    <w:rsid w:val="00CD547C"/>
    <w:rsid w:val="00CF17B8"/>
    <w:rsid w:val="00CF69FB"/>
    <w:rsid w:val="00D12CF2"/>
    <w:rsid w:val="00D14E45"/>
    <w:rsid w:val="00D2313A"/>
    <w:rsid w:val="00D3465F"/>
    <w:rsid w:val="00D412D3"/>
    <w:rsid w:val="00D454E6"/>
    <w:rsid w:val="00D61153"/>
    <w:rsid w:val="00D6503D"/>
    <w:rsid w:val="00D8772F"/>
    <w:rsid w:val="00D9052A"/>
    <w:rsid w:val="00D92319"/>
    <w:rsid w:val="00DA31BB"/>
    <w:rsid w:val="00DB4328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527C4"/>
    <w:rsid w:val="00E62F2A"/>
    <w:rsid w:val="00E646CE"/>
    <w:rsid w:val="00E67196"/>
    <w:rsid w:val="00E675DA"/>
    <w:rsid w:val="00E717EC"/>
    <w:rsid w:val="00E814B3"/>
    <w:rsid w:val="00E821A9"/>
    <w:rsid w:val="00E86425"/>
    <w:rsid w:val="00EA61D7"/>
    <w:rsid w:val="00EC391A"/>
    <w:rsid w:val="00ED2CEC"/>
    <w:rsid w:val="00ED32F7"/>
    <w:rsid w:val="00EE7436"/>
    <w:rsid w:val="00EE7D1E"/>
    <w:rsid w:val="00EF0C1F"/>
    <w:rsid w:val="00F15E59"/>
    <w:rsid w:val="00F175A4"/>
    <w:rsid w:val="00F244F6"/>
    <w:rsid w:val="00F26D40"/>
    <w:rsid w:val="00F27499"/>
    <w:rsid w:val="00F37DEF"/>
    <w:rsid w:val="00F40956"/>
    <w:rsid w:val="00F41C8C"/>
    <w:rsid w:val="00F43E69"/>
    <w:rsid w:val="00F46EDA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D7"/>
    <w:pPr>
      <w:keepNext/>
      <w:keepLines/>
      <w:spacing w:after="80" w:line="259" w:lineRule="auto"/>
      <w:jc w:val="both"/>
      <w:outlineLvl w:val="1"/>
    </w:pPr>
    <w:rPr>
      <w:rFonts w:ascii="Arial" w:eastAsia="Arial" w:hAnsi="Arial" w:cs="Arial"/>
      <w:b/>
      <w:color w:val="C5591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4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R"/>
    </w:rPr>
  </w:style>
  <w:style w:type="character" w:customStyle="1" w:styleId="Heading2Char">
    <w:name w:val="Heading 2 Char"/>
    <w:basedOn w:val="DefaultParagraphFont"/>
    <w:link w:val="Heading2"/>
    <w:uiPriority w:val="9"/>
    <w:rsid w:val="00291FD7"/>
    <w:rPr>
      <w:rFonts w:ascii="Arial" w:eastAsia="Arial" w:hAnsi="Arial" w:cs="Arial"/>
      <w:b/>
      <w:color w:val="C55911"/>
      <w:sz w:val="32"/>
      <w:szCs w:val="32"/>
      <w:lang w:val="en-GB"/>
    </w:rPr>
  </w:style>
  <w:style w:type="table" w:styleId="GridTable4-Accent3">
    <w:name w:val="Grid Table 4 Accent 3"/>
    <w:basedOn w:val="TableNormal"/>
    <w:uiPriority w:val="49"/>
    <w:rsid w:val="00D61153"/>
    <w:pPr>
      <w:spacing w:after="0" w:line="240" w:lineRule="auto"/>
    </w:pPr>
    <w:rPr>
      <w:rFonts w:eastAsiaTheme="minorHAnsi"/>
      <w:kern w:val="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1153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6C3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C33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C3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Microsoft Office User</cp:lastModifiedBy>
  <cp:revision>171</cp:revision>
  <cp:lastPrinted>2023-03-11T15:35:00Z</cp:lastPrinted>
  <dcterms:created xsi:type="dcterms:W3CDTF">2013-02-23T14:09:00Z</dcterms:created>
  <dcterms:modified xsi:type="dcterms:W3CDTF">2023-05-28T19:55:00Z</dcterms:modified>
</cp:coreProperties>
</file>