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LAPORAN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PREDIKSI HARGA PANGAN BAWANG MERAH DI INDONESIA</w:t>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549454</wp:posOffset>
            </wp:positionH>
            <wp:positionV relativeFrom="paragraph">
              <wp:posOffset>365100</wp:posOffset>
            </wp:positionV>
            <wp:extent cx="4844692" cy="2980706"/>
            <wp:effectExtent b="0" l="0" r="0" t="0"/>
            <wp:wrapNone/>
            <wp:docPr descr="Binus University - FEB Digital" id="5" name="image1.png"/>
            <a:graphic>
              <a:graphicData uri="http://schemas.openxmlformats.org/drawingml/2006/picture">
                <pic:pic>
                  <pic:nvPicPr>
                    <pic:cNvPr descr="Binus University - FEB Digital" id="0" name="image1.png"/>
                    <pic:cNvPicPr preferRelativeResize="0"/>
                  </pic:nvPicPr>
                  <pic:blipFill>
                    <a:blip r:embed="rId7"/>
                    <a:srcRect b="0" l="0" r="0" t="0"/>
                    <a:stretch>
                      <a:fillRect/>
                    </a:stretch>
                  </pic:blipFill>
                  <pic:spPr>
                    <a:xfrm>
                      <a:off x="0" y="0"/>
                      <a:ext cx="4844692" cy="2980706"/>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Kelompok 4</w:t>
      </w:r>
    </w:p>
    <w:p w:rsidR="00000000" w:rsidDel="00000000" w:rsidP="00000000" w:rsidRDefault="00000000" w:rsidRPr="00000000" w14:paraId="0000000F">
      <w:pPr>
        <w:jc w:val="center"/>
        <w:rPr/>
      </w:pPr>
      <w:r w:rsidDel="00000000" w:rsidR="00000000" w:rsidRPr="00000000">
        <w:rPr>
          <w:rtl w:val="0"/>
        </w:rPr>
        <w:t xml:space="preserve">Dionysius Darren Matthew Hartono – 2802465995</w:t>
      </w:r>
    </w:p>
    <w:p w:rsidR="00000000" w:rsidDel="00000000" w:rsidP="00000000" w:rsidRDefault="00000000" w:rsidRPr="00000000" w14:paraId="00000010">
      <w:pPr>
        <w:jc w:val="center"/>
        <w:rPr/>
      </w:pPr>
      <w:r w:rsidDel="00000000" w:rsidR="00000000" w:rsidRPr="00000000">
        <w:rPr>
          <w:rtl w:val="0"/>
        </w:rPr>
        <w:t xml:space="preserve">Jessica Eileen Handakara – 2802479426</w:t>
      </w:r>
    </w:p>
    <w:p w:rsidR="00000000" w:rsidDel="00000000" w:rsidP="00000000" w:rsidRDefault="00000000" w:rsidRPr="00000000" w14:paraId="00000011">
      <w:pPr>
        <w:jc w:val="center"/>
        <w:rPr/>
      </w:pPr>
      <w:r w:rsidDel="00000000" w:rsidR="00000000" w:rsidRPr="00000000">
        <w:rPr>
          <w:rtl w:val="0"/>
        </w:rPr>
        <w:t xml:space="preserve">Revalina Handoko – 2802458586</w:t>
      </w:r>
    </w:p>
    <w:p w:rsidR="00000000" w:rsidDel="00000000" w:rsidP="00000000" w:rsidRDefault="00000000" w:rsidRPr="00000000" w14:paraId="00000012">
      <w:pPr>
        <w:jc w:val="center"/>
        <w:rPr/>
      </w:pPr>
      <w:r w:rsidDel="00000000" w:rsidR="00000000" w:rsidRPr="00000000">
        <w:rPr>
          <w:rtl w:val="0"/>
        </w:rPr>
        <w:t xml:space="preserve">Steven Alexander King – </w:t>
      </w:r>
      <w:r w:rsidDel="00000000" w:rsidR="00000000" w:rsidRPr="00000000">
        <w:rPr>
          <w:highlight w:val="white"/>
          <w:rtl w:val="0"/>
        </w:rPr>
        <w:t xml:space="preserve">2802447935</w:t>
      </w:r>
      <w:r w:rsidDel="00000000" w:rsidR="00000000" w:rsidRPr="00000000">
        <w:rPr>
          <w:rtl w:val="0"/>
        </w:rPr>
      </w:r>
    </w:p>
    <w:p w:rsidR="00000000" w:rsidDel="00000000" w:rsidP="00000000" w:rsidRDefault="00000000" w:rsidRPr="00000000" w14:paraId="00000013">
      <w:pPr>
        <w:jc w:val="center"/>
        <w:rPr/>
      </w:pPr>
      <w:bookmarkStart w:colFirst="0" w:colLast="0" w:name="_heading=h.7060676v1bxh" w:id="0"/>
      <w:bookmarkEnd w:id="0"/>
      <w:r w:rsidDel="00000000" w:rsidR="00000000" w:rsidRPr="00000000">
        <w:rPr>
          <w:rtl w:val="0"/>
        </w:rPr>
        <w:t xml:space="preserve">Yohanes Christian Prasetyohadi - 2802417005</w:t>
      </w:r>
    </w:p>
    <w:p w:rsidR="00000000" w:rsidDel="00000000" w:rsidP="00000000" w:rsidRDefault="00000000" w:rsidRPr="00000000" w14:paraId="00000014">
      <w:pPr>
        <w:spacing w:line="259" w:lineRule="auto"/>
        <w:jc w:val="left"/>
        <w:rPr/>
        <w:sectPr>
          <w:footerReference r:id="rId8" w:type="default"/>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heading=h.lsssqqh9f10f" w:id="1"/>
      <w:bookmarkEnd w:id="1"/>
      <w:r w:rsidDel="00000000" w:rsidR="00000000" w:rsidRPr="00000000">
        <w:rPr>
          <w:rtl w:val="0"/>
        </w:rPr>
        <w:t xml:space="preserve">DAFTAR ISI</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sdt>
      <w:sdtPr>
        <w:id w:val="308493235"/>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sssqqh9f1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kad54gj1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PENDAHULUAN</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hwsfrqt3y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TINJAUAN PUSTAKA</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0znkrjc9m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TAHAP PELAKSANAAN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th1dwtuxt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Pengumpulan dan pra-pemrosesan data.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p05t2d5rmx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Penyusunan desain dan pengembangan teknik</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ue1gwq4g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Fase Pengujian Karya dan Deployment (Fase Akhir Rinci)</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rvt4ov54pb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Fase Dokumentasi dan Keberlanjutan</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gw6fz88lzj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w:t>
            </w:r>
          </w:hyperlink>
          <w:hyperlink w:anchor="_heading=h.6gw6fz88lzja">
            <w:r w:rsidDel="00000000" w:rsidR="00000000" w:rsidRPr="00000000">
              <w:rPr>
                <w:rtl w:val="0"/>
              </w:rPr>
              <w:t xml:space="preserve">LITERATURE</w:t>
            </w:r>
          </w:hyperlink>
          <w:hyperlink w:anchor="_heading=h.6gw6fz88lzj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REVIEW</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p8umpc6sm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Machine Learning (ML)</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sz w:val="22"/>
              <w:szCs w:val="22"/>
            </w:rPr>
          </w:pPr>
          <w:hyperlink w:anchor="_heading=h.xbo4i6m53f0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Metode</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sz w:val="22"/>
              <w:szCs w:val="22"/>
            </w:rPr>
          </w:pPr>
          <w:hyperlink w:anchor="_heading=h.6gw6fz88lzja">
            <w:r w:rsidDel="00000000" w:rsidR="00000000" w:rsidRPr="00000000">
              <w:rPr>
                <w:rtl w:val="0"/>
              </w:rPr>
              <w:t xml:space="preserve">BAB 5 DEMONSTRASI PRODUK</w:t>
              <w:tab/>
            </w:r>
          </w:hyperlink>
          <w:r w:rsidDel="00000000" w:rsidR="00000000" w:rsidRPr="00000000">
            <w:rPr>
              <w:rFonts w:ascii="Arial" w:cs="Arial" w:eastAsia="Arial" w:hAnsi="Arial"/>
              <w:rtl w:val="0"/>
            </w:rPr>
            <w:t xml:space="preserve">9</w:t>
          </w:r>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sz w:val="22"/>
              <w:szCs w:val="22"/>
            </w:rPr>
          </w:pPr>
          <w:hyperlink w:anchor="_heading=h.6gw6fz88lzja">
            <w:r w:rsidDel="00000000" w:rsidR="00000000" w:rsidRPr="00000000">
              <w:rPr>
                <w:rtl w:val="0"/>
              </w:rPr>
              <w:t xml:space="preserve">BAB 6 ETIK PENGGUNAAN </w:t>
            </w:r>
          </w:hyperlink>
          <w:hyperlink w:anchor="_heading=h.6gw6fz88lzja">
            <w:r w:rsidDel="00000000" w:rsidR="00000000" w:rsidRPr="00000000">
              <w:rPr>
                <w:i w:val="1"/>
                <w:iCs w:val="1"/>
                <w:rtl w:val="0"/>
              </w:rPr>
              <w:t xml:space="preserve">ARTIFICIAL INTELLIGENCE (AI)</w:t>
            </w:r>
          </w:hyperlink>
          <w:hyperlink w:anchor="_heading=h.6gw6fz88lzja">
            <w:r w:rsidDel="00000000" w:rsidR="00000000" w:rsidRPr="00000000">
              <w:rPr>
                <w:rtl w:val="0"/>
              </w:rPr>
              <w:tab/>
            </w:r>
          </w:hyperlink>
          <w:r w:rsidDel="00000000" w:rsidR="00000000" w:rsidRPr="00000000">
            <w:rPr>
              <w:rFonts w:ascii="Arial" w:cs="Arial" w:eastAsia="Arial" w:hAnsi="Arial"/>
              <w:sz w:val="22"/>
              <w:szCs w:val="22"/>
              <w:rtl w:val="0"/>
            </w:rPr>
            <w:t xml:space="preserve">10</w:t>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sz w:val="22"/>
              <w:szCs w:val="22"/>
            </w:rPr>
          </w:pPr>
          <w:hyperlink w:anchor="_heading=h.6gw6fz88lzja">
            <w:r w:rsidDel="00000000" w:rsidR="00000000" w:rsidRPr="00000000">
              <w:rPr>
                <w:rtl w:val="0"/>
              </w:rPr>
              <w:t xml:space="preserve">BAB 7 SIMPULAN</w:t>
              <w:tab/>
            </w:r>
          </w:hyperlink>
          <w:r w:rsidDel="00000000" w:rsidR="00000000" w:rsidRPr="00000000">
            <w:rPr>
              <w:rFonts w:ascii="Arial" w:cs="Arial" w:eastAsia="Arial" w:hAnsi="Arial"/>
              <w:sz w:val="22"/>
              <w:szCs w:val="22"/>
              <w:rtl w:val="0"/>
            </w:rPr>
            <w:t xml:space="preserve">11</w:t>
          </w:r>
        </w:p>
        <w:p w:rsidR="00000000" w:rsidDel="00000000" w:rsidP="00000000" w:rsidRDefault="00000000" w:rsidRPr="00000000" w14:paraId="00000025">
          <w:pPr>
            <w:widowControl w:val="0"/>
            <w:tabs>
              <w:tab w:val="right" w:leader="dot" w:pos="12000"/>
            </w:tabs>
            <w:spacing w:after="0" w:before="60" w:line="240" w:lineRule="auto"/>
            <w:jc w:val="left"/>
            <w:rPr>
              <w:rFonts w:ascii="Arial" w:cs="Arial" w:eastAsia="Arial" w:hAnsi="Arial"/>
              <w:sz w:val="22"/>
              <w:szCs w:val="22"/>
            </w:rPr>
          </w:pPr>
          <w:r w:rsidDel="00000000" w:rsidR="00000000" w:rsidRPr="00000000">
            <w:rPr>
              <w:rtl w:val="0"/>
            </w:rPr>
            <w:t xml:space="preserve">LAMPIRAN</w:t>
          </w:r>
          <w:hyperlink w:anchor="_heading=h.6gw6fz88lzja">
            <w:r w:rsidDel="00000000" w:rsidR="00000000" w:rsidRPr="00000000">
              <w:rPr>
                <w:rtl w:val="0"/>
              </w:rPr>
              <w:tab/>
            </w:r>
          </w:hyperlink>
          <w:r w:rsidDel="00000000" w:rsidR="00000000" w:rsidRPr="00000000">
            <w:rPr>
              <w:rFonts w:ascii="Arial" w:cs="Arial" w:eastAsia="Arial" w:hAnsi="Arial"/>
              <w:sz w:val="22"/>
              <w:szCs w:val="22"/>
              <w:rtl w:val="0"/>
            </w:rPr>
            <w:t xml:space="preserve">12</w:t>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259" w:lineRule="auto"/>
        <w:jc w:val="left"/>
        <w:rPr/>
        <w:sectPr>
          <w:footerReference r:id="rId9" w:type="default"/>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bookmarkStart w:colFirst="0" w:colLast="0" w:name="_heading=h.5kad54gj13k" w:id="2"/>
      <w:bookmarkEnd w:id="2"/>
      <w:r w:rsidDel="00000000" w:rsidR="00000000" w:rsidRPr="00000000">
        <w:rPr>
          <w:rtl w:val="0"/>
        </w:rPr>
        <w:t xml:space="preserve">BAB 1 PENDAHULUAN</w:t>
      </w:r>
    </w:p>
    <w:p w:rsidR="00000000" w:rsidDel="00000000" w:rsidP="00000000" w:rsidRDefault="00000000" w:rsidRPr="00000000" w14:paraId="0000002A">
      <w:pPr>
        <w:ind w:firstLine="720"/>
        <w:rPr/>
      </w:pPr>
      <w:r w:rsidDel="00000000" w:rsidR="00000000" w:rsidRPr="00000000">
        <w:rPr>
          <w:rtl w:val="0"/>
        </w:rPr>
        <w:t xml:space="preserve">Komoditas bawang merah memiliki peran strategis dalam perekonomian Indonesia, baik sebagai bumbu dapur esensial maupun sumber mata pencaharian utama bagi jutaan petani. Namun, volatilitas harga bawang merah di pasar seringkali menjadi tantangan serius. Fluktuasi harga yang signifikan dapat merugikan petani saat harga anjlok (harga jual di bawah biaya produksi) dan membebani konsumen saat harga melonjak. Ketidakpastian ini menghambat perencanaan produksi, distribusi, dan investasi, menciptakan risiko besar dalam rantai pasok. Oleh karena itu, dibutuhkan sebuah mekanisme yang mampu memberikan estimasi harga yang akurat dan tepat waktu untuk memitigasi risiko ini.</w:t>
      </w:r>
    </w:p>
    <w:p w:rsidR="00000000" w:rsidDel="00000000" w:rsidP="00000000" w:rsidRDefault="00000000" w:rsidRPr="00000000" w14:paraId="0000002B">
      <w:pPr>
        <w:ind w:firstLine="720"/>
        <w:rPr/>
      </w:pPr>
      <w:r w:rsidDel="00000000" w:rsidR="00000000" w:rsidRPr="00000000">
        <w:rPr>
          <w:rtl w:val="0"/>
        </w:rPr>
        <w:t xml:space="preserve">Metode prediksi harga konvensional yang mengandalkan analisis tren historis sederhana atau perkiraan musiman seringkali gagal menangkap kompleksitas faktor penentu harga, seperti kondisi cuaca ekstrem, kebijakan impor/ekspor, hama penyakit, dan perubahan permintaan pasar. Untuk mengatasi keterbatasan ini, proposal ini mengajukan pengembangan sistem prediksi harga bawang merah berbasis </w:t>
      </w:r>
      <w:r w:rsidDel="00000000" w:rsidR="00000000" w:rsidRPr="00000000">
        <w:rPr>
          <w:i w:val="1"/>
          <w:iCs w:val="1"/>
          <w:rtl w:val="0"/>
        </w:rPr>
        <w:t xml:space="preserve">Artificial Intelligence</w:t>
      </w:r>
      <w:r w:rsidDel="00000000" w:rsidR="00000000" w:rsidRPr="00000000">
        <w:rPr>
          <w:rtl w:val="0"/>
        </w:rPr>
        <w:t xml:space="preserve"> (AI). Pemanfaatan teknologi </w:t>
      </w:r>
      <w:r w:rsidDel="00000000" w:rsidR="00000000" w:rsidRPr="00000000">
        <w:rPr>
          <w:i w:val="1"/>
          <w:iCs w:val="1"/>
          <w:rtl w:val="0"/>
        </w:rPr>
        <w:t xml:space="preserve">Machine Learning</w:t>
      </w:r>
      <w:r w:rsidDel="00000000" w:rsidR="00000000" w:rsidRPr="00000000">
        <w:rPr>
          <w:rtl w:val="0"/>
        </w:rPr>
        <w:t xml:space="preserve"> dan </w:t>
      </w:r>
      <w:r w:rsidDel="00000000" w:rsidR="00000000" w:rsidRPr="00000000">
        <w:rPr>
          <w:i w:val="1"/>
          <w:iCs w:val="1"/>
          <w:rtl w:val="0"/>
        </w:rPr>
        <w:t xml:space="preserve">Deep Learning</w:t>
      </w:r>
      <w:r w:rsidDel="00000000" w:rsidR="00000000" w:rsidRPr="00000000">
        <w:rPr>
          <w:rtl w:val="0"/>
        </w:rPr>
        <w:t xml:space="preserve"> memungkinkan analisis multivariat yang canggih, mengintegrasikan data historis harga, volume produksi, data iklim, dan variabel ekonomi makro lainnya untuk menghasilkan prediksi yang jauh lebih akurat dan terperinci.</w:t>
      </w:r>
    </w:p>
    <w:p w:rsidR="00000000" w:rsidDel="00000000" w:rsidP="00000000" w:rsidRDefault="00000000" w:rsidRPr="00000000" w14:paraId="0000002C">
      <w:pPr>
        <w:ind w:firstLine="720"/>
        <w:rPr/>
        <w:sectPr>
          <w:footerReference r:id="rId10" w:type="default"/>
          <w:type w:val="nextPage"/>
          <w:pgSz w:h="15840" w:w="12240" w:orient="portrait"/>
          <w:pgMar w:bottom="1440" w:top="1440" w:left="1440" w:right="1440" w:header="720" w:footer="720"/>
          <w:pgNumType w:start="1"/>
        </w:sectPr>
      </w:pPr>
      <w:r w:rsidDel="00000000" w:rsidR="00000000" w:rsidRPr="00000000">
        <w:rPr>
          <w:rtl w:val="0"/>
        </w:rPr>
        <w:t xml:space="preserve">Proposal ini bertujuan untuk merancang dan mengimplementasikan model AI prediktif yang dapat memperkirakan harga bawang merah dalam jangka waktu tertentu dengan tingkat akurasi yang tinggi. Hasil prediksi ini akan disajikan melalui sebuah </w:t>
      </w:r>
      <w:r w:rsidDel="00000000" w:rsidR="00000000" w:rsidRPr="00000000">
        <w:rPr>
          <w:i w:val="1"/>
          <w:iCs w:val="1"/>
          <w:rtl w:val="0"/>
        </w:rPr>
        <w:t xml:space="preserve">dashboard</w:t>
      </w:r>
      <w:r w:rsidDel="00000000" w:rsidR="00000000" w:rsidRPr="00000000">
        <w:rPr>
          <w:rtl w:val="0"/>
        </w:rPr>
        <w:t xml:space="preserve"> yang informatif, memberikan panduan berharga bagi berbagai pemangku kepentingan, mulai dari petani untuk menentukan waktu panen dan penjualan yang optimal, pedagang untuk mengelola stok, hingga pemerintah untuk merumuskan kebijakan stabilisasi harga dan stok nasional. Pada akhirnya, implementasi sistem ini diharapkan dapat menciptakan stabilitas harga, meningkatkan kesejahteraan petani, dan menjamin ketahanan pangan nasional melalui pengambilan keputusan yang didukung oleh data dan teknologi terkini</w:t>
      </w:r>
    </w:p>
    <w:p w:rsidR="00000000" w:rsidDel="00000000" w:rsidP="00000000" w:rsidRDefault="00000000" w:rsidRPr="00000000" w14:paraId="0000002D">
      <w:pPr>
        <w:pStyle w:val="Heading1"/>
        <w:rPr/>
      </w:pPr>
      <w:bookmarkStart w:colFirst="0" w:colLast="0" w:name="_heading=h.phwsfrqt3y5s" w:id="3"/>
      <w:bookmarkEnd w:id="3"/>
      <w:r w:rsidDel="00000000" w:rsidR="00000000" w:rsidRPr="00000000">
        <w:rPr>
          <w:rtl w:val="0"/>
        </w:rPr>
        <w:t xml:space="preserve">BAB 2 TINJAUAN PUSTAKA</w:t>
      </w:r>
    </w:p>
    <w:p w:rsidR="00000000" w:rsidDel="00000000" w:rsidP="00000000" w:rsidRDefault="00000000" w:rsidRPr="00000000" w14:paraId="0000002E">
      <w:pPr>
        <w:spacing w:line="259" w:lineRule="auto"/>
        <w:ind w:firstLine="720"/>
        <w:rPr/>
      </w:pPr>
      <w:r w:rsidDel="00000000" w:rsidR="00000000" w:rsidRPr="00000000">
        <w:rPr>
          <w:rtl w:val="0"/>
        </w:rPr>
        <w:t xml:space="preserve">Penelitian mengenai prediksi harga komoditas pertanian, khususnya hortikultura, telah bergeser signifikan ke arah penerapan teknologi </w:t>
      </w:r>
      <w:r w:rsidDel="00000000" w:rsidR="00000000" w:rsidRPr="00000000">
        <w:rPr>
          <w:i w:val="1"/>
          <w:iCs w:val="1"/>
          <w:rtl w:val="0"/>
        </w:rPr>
        <w:t xml:space="preserve">Artificial Intelligence</w:t>
      </w:r>
      <w:r w:rsidDel="00000000" w:rsidR="00000000" w:rsidRPr="00000000">
        <w:rPr>
          <w:rtl w:val="0"/>
        </w:rPr>
        <w:t xml:space="preserve"> (AI). Model </w:t>
      </w:r>
      <w:r w:rsidDel="00000000" w:rsidR="00000000" w:rsidRPr="00000000">
        <w:rPr>
          <w:i w:val="1"/>
          <w:iCs w:val="1"/>
          <w:rtl w:val="0"/>
        </w:rPr>
        <w:t xml:space="preserve">Machine Learning</w:t>
      </w:r>
      <w:r w:rsidDel="00000000" w:rsidR="00000000" w:rsidRPr="00000000">
        <w:rPr>
          <w:rtl w:val="0"/>
        </w:rPr>
        <w:t xml:space="preserve"> (ML) seperti </w:t>
      </w:r>
      <w:r w:rsidDel="00000000" w:rsidR="00000000" w:rsidRPr="00000000">
        <w:rPr>
          <w:i w:val="1"/>
          <w:iCs w:val="1"/>
          <w:rtl w:val="0"/>
        </w:rPr>
        <w:t xml:space="preserve">Support Vector Regression</w:t>
      </w:r>
      <w:r w:rsidDel="00000000" w:rsidR="00000000" w:rsidRPr="00000000">
        <w:rPr>
          <w:rtl w:val="0"/>
        </w:rPr>
        <w:t xml:space="preserve"> (SVR), </w:t>
      </w:r>
      <w:r w:rsidDel="00000000" w:rsidR="00000000" w:rsidRPr="00000000">
        <w:rPr>
          <w:i w:val="1"/>
          <w:iCs w:val="1"/>
          <w:rtl w:val="0"/>
        </w:rPr>
        <w:t xml:space="preserve">Random Forest</w:t>
      </w:r>
      <w:r w:rsidDel="00000000" w:rsidR="00000000" w:rsidRPr="00000000">
        <w:rPr>
          <w:rtl w:val="0"/>
        </w:rPr>
        <w:t xml:space="preserve"> (RF), dan khususnya </w:t>
      </w:r>
      <w:r w:rsidDel="00000000" w:rsidR="00000000" w:rsidRPr="00000000">
        <w:rPr>
          <w:i w:val="1"/>
          <w:iCs w:val="1"/>
          <w:rtl w:val="0"/>
        </w:rPr>
        <w:t xml:space="preserve">Long Short-Term Memory</w:t>
      </w:r>
      <w:r w:rsidDel="00000000" w:rsidR="00000000" w:rsidRPr="00000000">
        <w:rPr>
          <w:rtl w:val="0"/>
        </w:rPr>
        <w:t xml:space="preserve"> (LSTM) dari ranah </w:t>
      </w:r>
      <w:r w:rsidDel="00000000" w:rsidR="00000000" w:rsidRPr="00000000">
        <w:rPr>
          <w:i w:val="1"/>
          <w:iCs w:val="1"/>
          <w:rtl w:val="0"/>
        </w:rPr>
        <w:t xml:space="preserve">Times Series</w:t>
      </w:r>
      <w:r w:rsidDel="00000000" w:rsidR="00000000" w:rsidRPr="00000000">
        <w:rPr>
          <w:rtl w:val="0"/>
        </w:rPr>
        <w:t xml:space="preserve"> (TS), terbukti unggul dalam memproses data deret waktu. Sebagai contoh, studi oleh </w:t>
      </w:r>
      <w:r w:rsidDel="00000000" w:rsidR="00000000" w:rsidRPr="00000000">
        <w:rPr>
          <w:b w:val="1"/>
          <w:bCs w:val="1"/>
          <w:rtl w:val="0"/>
        </w:rPr>
        <w:t xml:space="preserve">Alves et al. (2022)</w:t>
      </w:r>
      <w:r w:rsidDel="00000000" w:rsidR="00000000" w:rsidRPr="00000000">
        <w:rPr>
          <w:rtl w:val="0"/>
        </w:rPr>
        <w:t xml:space="preserve"> menunjukkan bahwa model TS seperti LSTM menghasilkan </w:t>
      </w:r>
      <w:r w:rsidDel="00000000" w:rsidR="00000000" w:rsidRPr="00000000">
        <w:rPr>
          <w:i w:val="1"/>
          <w:iCs w:val="1"/>
          <w:rtl w:val="0"/>
        </w:rPr>
        <w:t xml:space="preserve">Root Mean Square Error</w:t>
      </w:r>
      <w:r w:rsidDel="00000000" w:rsidR="00000000" w:rsidRPr="00000000">
        <w:rPr>
          <w:rtl w:val="0"/>
        </w:rPr>
        <w:t xml:space="preserve"> (RMSE) yang lebih rendah dibandingkan model ARIMA tradisional dalam memprediksi harga komoditas volatil seperti kedelai. Penggunaan AI dalam konteks ini sangat penting karena harga komoditas pertanian dipengaruhi oleh banyak variabel dinamis yang tidak dapat ditangkap oleh model ekonometri linier.</w:t>
      </w:r>
    </w:p>
    <w:p w:rsidR="00000000" w:rsidDel="00000000" w:rsidP="00000000" w:rsidRDefault="00000000" w:rsidRPr="00000000" w14:paraId="0000002F">
      <w:pPr>
        <w:spacing w:line="259" w:lineRule="auto"/>
        <w:ind w:firstLine="720"/>
        <w:rPr/>
      </w:pPr>
      <w:r w:rsidDel="00000000" w:rsidR="00000000" w:rsidRPr="00000000">
        <w:rPr>
          <w:rtl w:val="0"/>
        </w:rPr>
        <w:t xml:space="preserve">Dalam kurun waktu lima tahun terakhir, fokus utama penelitian AI terletak pada eksplorasi arsitektur </w:t>
      </w:r>
      <w:r w:rsidDel="00000000" w:rsidR="00000000" w:rsidRPr="00000000">
        <w:rPr>
          <w:i w:val="1"/>
          <w:iCs w:val="1"/>
          <w:rtl w:val="0"/>
        </w:rPr>
        <w:t xml:space="preserve">Time Series</w:t>
      </w:r>
      <w:r w:rsidDel="00000000" w:rsidR="00000000" w:rsidRPr="00000000">
        <w:rPr>
          <w:rtl w:val="0"/>
        </w:rPr>
        <w:t xml:space="preserve"> yang lebih kompleks. Model </w:t>
      </w:r>
      <w:r w:rsidDel="00000000" w:rsidR="00000000" w:rsidRPr="00000000">
        <w:rPr>
          <w:i w:val="1"/>
          <w:iCs w:val="1"/>
          <w:rtl w:val="0"/>
        </w:rPr>
        <w:t xml:space="preserve">Long Short-Term Memory</w:t>
      </w:r>
      <w:r w:rsidDel="00000000" w:rsidR="00000000" w:rsidRPr="00000000">
        <w:rPr>
          <w:rtl w:val="0"/>
        </w:rPr>
        <w:t xml:space="preserve"> (LSTM) sering dipilih karena kemampuannya menangani ketergantungan jangka panjang dalam data deret waktu harga, yang merupakan karakteristik kunci dari volatilitas harga komoditas. Lebih lanjut, beberapa penelitian juga mulai mengintegrasikan </w:t>
      </w:r>
      <w:r w:rsidDel="00000000" w:rsidR="00000000" w:rsidRPr="00000000">
        <w:rPr>
          <w:i w:val="1"/>
          <w:iCs w:val="1"/>
          <w:rtl w:val="0"/>
        </w:rPr>
        <w:t xml:space="preserve">Convolutional Neural Network</w:t>
      </w:r>
      <w:r w:rsidDel="00000000" w:rsidR="00000000" w:rsidRPr="00000000">
        <w:rPr>
          <w:rtl w:val="0"/>
        </w:rPr>
        <w:t xml:space="preserve"> (CNN) untuk mengekstraksi fitur dari data input, seperti data iklim, sebelum diumpankan ke model prediksi deret waktu. Chen dan Wang (2023) sukses mengimplementasikan model hibrida CNN-LSTM untuk prediksi harga sayuran di Tiongkok, menyoroti peningkatan akurasi prediksi dengan kombinasi ini. Hal ini membuktikan bahwa kombinasi arsitektur TS mampu meningkatkan kemampuan prediksi komoditas yang sensitif terhadap faktor eksternal.</w:t>
      </w:r>
    </w:p>
    <w:p w:rsidR="00000000" w:rsidDel="00000000" w:rsidP="00000000" w:rsidRDefault="00000000" w:rsidRPr="00000000" w14:paraId="00000030">
      <w:pPr>
        <w:spacing w:line="259" w:lineRule="auto"/>
        <w:ind w:firstLine="720"/>
        <w:rPr/>
      </w:pPr>
      <w:r w:rsidDel="00000000" w:rsidR="00000000" w:rsidRPr="00000000">
        <w:rPr>
          <w:rtl w:val="0"/>
        </w:rPr>
        <w:t xml:space="preserve">Keakuratan prediksi harga sangat bergantung pada integrasi data multivariat. Selain data harga historis, literatur terbaru menekankan perlunya memasukkan faktor eksternal yang signifikan. Studi-studi yang terbit antara 2020 hingga 2024 menggarisbawahi pentingnya variabel iklim (curah hujan, suhu) dan data makroekonomi (inflasi, nilai tukar) sebagai input kunci. Sebagai contoh, penelitian oleh Singh et al. (2020) membuktikan bahwa model prediksi harga dengan memasukkan data curah hujan dan kelembaban menunjukkan kinerja yang jauh lebih superior dibandingkan model yang hanya mengandalkan data harga historis dalam konteks harga kentang di India. Hal ini sejalan dengan sifat komoditas bawang merah yang sangat sensitif terhadap perubahan lingkungan dan kondisi panen.</w:t>
      </w:r>
    </w:p>
    <w:p w:rsidR="00000000" w:rsidDel="00000000" w:rsidP="00000000" w:rsidRDefault="00000000" w:rsidRPr="00000000" w14:paraId="00000031">
      <w:pPr>
        <w:spacing w:line="259" w:lineRule="auto"/>
        <w:ind w:firstLine="720"/>
        <w:rPr/>
      </w:pPr>
      <w:r w:rsidDel="00000000" w:rsidR="00000000" w:rsidRPr="00000000">
        <w:rPr>
          <w:rtl w:val="0"/>
        </w:rPr>
        <w:t xml:space="preserve">Meskipun kemajuan dalam model AI sudah pesat, tantangan spesifik dalam prediksi harga bawang merah masih ada, menciptakan kesenjangan penelitian. Mayoritas penelitian berfokus pada komoditas utama (gabah, jagung), sementara studi spesifik tentang harga bawang merah dengan detail rantai pasok Indonesia masih terbatas. Model yang diusulkan dalam proposal ini akan mengisi kesenjangan tersebut dengan mengembangkan arsitektur TS yang dioptimalkan (misalnya, </w:t>
      </w:r>
      <w:r w:rsidDel="00000000" w:rsidR="00000000" w:rsidRPr="00000000">
        <w:rPr>
          <w:i w:val="1"/>
          <w:iCs w:val="1"/>
          <w:rtl w:val="0"/>
        </w:rPr>
        <w:t xml:space="preserve">Transformer Model</w:t>
      </w:r>
      <w:r w:rsidDel="00000000" w:rsidR="00000000" w:rsidRPr="00000000">
        <w:rPr>
          <w:rtl w:val="0"/>
        </w:rPr>
        <w:t xml:space="preserve"> atau </w:t>
      </w:r>
      <w:r w:rsidDel="00000000" w:rsidR="00000000" w:rsidRPr="00000000">
        <w:rPr>
          <w:i w:val="1"/>
          <w:iCs w:val="1"/>
          <w:rtl w:val="0"/>
        </w:rPr>
        <w:t xml:space="preserve">Attention Mechanism</w:t>
      </w:r>
      <w:r w:rsidDel="00000000" w:rsidR="00000000" w:rsidRPr="00000000">
        <w:rPr>
          <w:rtl w:val="0"/>
        </w:rPr>
        <w:t xml:space="preserve">), untuk secara eksplisit menangkap pengaruh kebijakan pasar yang tidak terduga, sebagaimana disarankan oleh Zhang et al. (2024) dalam konteks prediksi harga komoditas pertanian berisiko tinggi. Penelitian ini bertujuan untuk memberikan solusi praktis yang mengatasi tantangan volatilitas harga bawang merah di pasar domestik Indonesia.</w:t>
      </w:r>
    </w:p>
    <w:p w:rsidR="00000000" w:rsidDel="00000000" w:rsidP="00000000" w:rsidRDefault="00000000" w:rsidRPr="00000000" w14:paraId="00000032">
      <w:pPr>
        <w:pStyle w:val="Heading1"/>
        <w:rPr/>
      </w:pPr>
      <w:bookmarkStart w:colFirst="0" w:colLast="0" w:name="_heading=h.x0znkrjc9mzj" w:id="4"/>
      <w:bookmarkEnd w:id="4"/>
      <w:r w:rsidDel="00000000" w:rsidR="00000000" w:rsidRPr="00000000">
        <w:rPr>
          <w:rtl w:val="0"/>
        </w:rPr>
        <w:t xml:space="preserve">BAB 3 TAHAP PELAKSANAAN</w:t>
      </w:r>
    </w:p>
    <w:p w:rsidR="00000000" w:rsidDel="00000000" w:rsidP="00000000" w:rsidRDefault="00000000" w:rsidRPr="00000000" w14:paraId="00000033">
      <w:pPr>
        <w:pStyle w:val="Heading2"/>
        <w:ind w:left="0" w:firstLine="0"/>
        <w:rPr/>
      </w:pPr>
      <w:bookmarkStart w:colFirst="0" w:colLast="0" w:name="_heading=h.cth1dwtuxtsa" w:id="5"/>
      <w:bookmarkEnd w:id="5"/>
      <w:r w:rsidDel="00000000" w:rsidR="00000000" w:rsidRPr="00000000">
        <w:rPr>
          <w:rtl w:val="0"/>
        </w:rPr>
        <w:t xml:space="preserve">3.1.</w:t>
        <w:tab/>
        <w:t xml:space="preserve">Pengumpulan dan pra-pemrosesan data.</w:t>
      </w:r>
    </w:p>
    <w:p w:rsidR="00000000" w:rsidDel="00000000" w:rsidP="00000000" w:rsidRDefault="00000000" w:rsidRPr="00000000" w14:paraId="00000034">
      <w:pPr>
        <w:ind w:left="720" w:firstLine="0"/>
        <w:rPr/>
      </w:pPr>
      <w:r w:rsidDel="00000000" w:rsidR="00000000" w:rsidRPr="00000000">
        <w:rPr>
          <w:rtl w:val="0"/>
        </w:rPr>
        <w:t xml:space="preserve">Tujuannya adalah untuk mendapatkan, membersihkan, dan menyiapkan data yang terstruktur untuk pelatihan model AI.</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6552"/>
        <w:gridCol w:w="1240"/>
        <w:tblGridChange w:id="0">
          <w:tblGrid>
            <w:gridCol w:w="1558"/>
            <w:gridCol w:w="6552"/>
            <w:gridCol w:w="1240"/>
          </w:tblGrid>
        </w:tblGridChange>
      </w:tblGrid>
      <w:tr>
        <w:trPr>
          <w:cantSplit w:val="0"/>
          <w:tblHeader w:val="0"/>
        </w:trPr>
        <w:tc>
          <w:tcPr>
            <w:vAlign w:val="center"/>
          </w:tcPr>
          <w:p w:rsidR="00000000" w:rsidDel="00000000" w:rsidP="00000000" w:rsidRDefault="00000000" w:rsidRPr="00000000" w14:paraId="00000035">
            <w:pPr>
              <w:jc w:val="center"/>
              <w:rPr/>
            </w:pPr>
            <w:r w:rsidDel="00000000" w:rsidR="00000000" w:rsidRPr="00000000">
              <w:rPr>
                <w:rtl w:val="0"/>
              </w:rPr>
              <w:t xml:space="preserve">Langkah</w:t>
            </w:r>
          </w:p>
        </w:tc>
        <w:tc>
          <w:tcPr>
            <w:vAlign w:val="center"/>
          </w:tcPr>
          <w:p w:rsidR="00000000" w:rsidDel="00000000" w:rsidP="00000000" w:rsidRDefault="00000000" w:rsidRPr="00000000" w14:paraId="00000036">
            <w:pPr>
              <w:jc w:val="center"/>
              <w:rPr/>
            </w:pPr>
            <w:r w:rsidDel="00000000" w:rsidR="00000000" w:rsidRPr="00000000">
              <w:rPr>
                <w:rtl w:val="0"/>
              </w:rPr>
              <w:t xml:space="preserve">Detail Pelaksanaan</w:t>
            </w:r>
          </w:p>
        </w:tc>
        <w:tc>
          <w:tcPr>
            <w:vAlign w:val="center"/>
          </w:tcPr>
          <w:p w:rsidR="00000000" w:rsidDel="00000000" w:rsidP="00000000" w:rsidRDefault="00000000" w:rsidRPr="00000000" w14:paraId="00000037">
            <w:pPr>
              <w:jc w:val="center"/>
              <w:rPr/>
            </w:pPr>
            <w:r w:rsidDel="00000000" w:rsidR="00000000" w:rsidRPr="00000000">
              <w:rPr>
                <w:rtl w:val="0"/>
              </w:rPr>
              <w:t xml:space="preserve">Hasil Utama</w:t>
            </w:r>
          </w:p>
        </w:tc>
      </w:tr>
      <w:tr>
        <w:trPr>
          <w:cantSplit w:val="0"/>
          <w:trHeight w:val="3143" w:hRule="atLeast"/>
          <w:tblHeader w:val="0"/>
        </w:trPr>
        <w:tc>
          <w:tcPr/>
          <w:p w:rsidR="00000000" w:rsidDel="00000000" w:rsidP="00000000" w:rsidRDefault="00000000" w:rsidRPr="00000000" w14:paraId="00000038">
            <w:pPr>
              <w:rPr/>
            </w:pPr>
            <w:r w:rsidDel="00000000" w:rsidR="00000000" w:rsidRPr="00000000">
              <w:rPr>
                <w:rtl w:val="0"/>
              </w:rPr>
              <w:t xml:space="preserve">Pengumpulan Data Sekunder</w:t>
            </w:r>
          </w:p>
        </w:tc>
        <w:tc>
          <w:tcPr/>
          <w:p w:rsidR="00000000" w:rsidDel="00000000" w:rsidP="00000000" w:rsidRDefault="00000000" w:rsidRPr="00000000" w14:paraId="00000039">
            <w:pPr>
              <w:rPr/>
            </w:pPr>
            <w:r w:rsidDel="00000000" w:rsidR="00000000" w:rsidRPr="00000000">
              <w:rPr>
                <w:rtl w:val="0"/>
              </w:rPr>
              <w:t xml:space="preserve">Mengunduh dan memuat </w:t>
            </w:r>
            <w:r w:rsidDel="00000000" w:rsidR="00000000" w:rsidRPr="00000000">
              <w:rPr>
                <w:i w:val="1"/>
                <w:iCs w:val="1"/>
                <w:rtl w:val="0"/>
              </w:rPr>
              <w:t xml:space="preserve">dataset</w:t>
            </w:r>
            <w:r w:rsidDel="00000000" w:rsidR="00000000" w:rsidRPr="00000000">
              <w:rPr>
                <w:rtl w:val="0"/>
              </w:rPr>
              <w:t xml:space="preserve"> utama dari Kaggle: </w:t>
            </w:r>
            <w:r w:rsidDel="00000000" w:rsidR="00000000" w:rsidRPr="00000000">
              <w:rPr>
                <w:b w:val="1"/>
                <w:bCs w:val="1"/>
                <w:rtl w:val="0"/>
              </w:rPr>
              <w:t xml:space="preserve">Bappebti Bawang</w:t>
            </w:r>
            <w:r w:rsidDel="00000000" w:rsidR="00000000" w:rsidRPr="00000000">
              <w:rPr>
                <w:rtl w:val="0"/>
              </w:rPr>
              <w:t xml:space="preserve"> (</w:t>
            </w:r>
            <w:r w:rsidDel="00000000" w:rsidR="00000000" w:rsidRPr="00000000">
              <w:rPr>
                <w:rFonts w:ascii="Courier New" w:cs="Courier New" w:eastAsia="Courier New" w:hAnsi="Courier New"/>
                <w:sz w:val="20"/>
                <w:szCs w:val="20"/>
                <w:rtl w:val="0"/>
              </w:rPr>
              <w:t xml:space="preserve">https://www.kaggle.com/datasets/hafizcaniago/bappebtibawang</w:t>
            </w:r>
            <w:r w:rsidDel="00000000" w:rsidR="00000000" w:rsidRPr="00000000">
              <w:rPr>
                <w:rtl w:val="0"/>
              </w:rPr>
              <w:t xml:space="preserve">). Mengidentifikasi dan mengintegrasikan data pendukung (misalnya, data cuaca harian, data inflasi, atau nilai tukar Rupiah/USD dari sumber lain yang relevan) untuk prediksi multivariat.</w:t>
            </w:r>
          </w:p>
        </w:tc>
        <w:tc>
          <w:tcPr/>
          <w:p w:rsidR="00000000" w:rsidDel="00000000" w:rsidP="00000000" w:rsidRDefault="00000000" w:rsidRPr="00000000" w14:paraId="0000003A">
            <w:pPr>
              <w:rPr/>
            </w:pPr>
            <w:r w:rsidDel="00000000" w:rsidR="00000000" w:rsidRPr="00000000">
              <w:rPr>
                <w:i w:val="1"/>
                <w:iCs w:val="1"/>
                <w:rtl w:val="0"/>
              </w:rPr>
              <w:t xml:space="preserve">Dataset</w:t>
            </w:r>
            <w:r w:rsidDel="00000000" w:rsidR="00000000" w:rsidRPr="00000000">
              <w:rPr>
                <w:rtl w:val="0"/>
              </w:rPr>
              <w:t xml:space="preserve"> mentah gabungan yang siap dibersihkan.</w:t>
            </w:r>
          </w:p>
        </w:tc>
      </w:tr>
      <w:tr>
        <w:trPr>
          <w:cantSplit w:val="0"/>
          <w:trHeight w:val="2110" w:hRule="atLeast"/>
          <w:tblHeader w:val="0"/>
        </w:trPr>
        <w:tc>
          <w:tcPr/>
          <w:p w:rsidR="00000000" w:rsidDel="00000000" w:rsidP="00000000" w:rsidRDefault="00000000" w:rsidRPr="00000000" w14:paraId="0000003B">
            <w:pPr>
              <w:rPr/>
            </w:pPr>
            <w:r w:rsidDel="00000000" w:rsidR="00000000" w:rsidRPr="00000000">
              <w:rPr>
                <w:rtl w:val="0"/>
              </w:rPr>
              <w:t xml:space="preserve">Pembersihan Data (</w:t>
            </w:r>
            <w:r w:rsidDel="00000000" w:rsidR="00000000" w:rsidRPr="00000000">
              <w:rPr>
                <w:i w:val="1"/>
                <w:iCs w:val="1"/>
                <w:rtl w:val="0"/>
              </w:rPr>
              <w:t xml:space="preserve">Data Cleaning</w:t>
            </w:r>
            <w:r w:rsidDel="00000000" w:rsidR="00000000" w:rsidRPr="00000000">
              <w:rPr>
                <w:rtl w:val="0"/>
              </w:rPr>
              <w:t xml:space="preserve">)</w:t>
            </w:r>
          </w:p>
        </w:tc>
        <w:tc>
          <w:tcPr/>
          <w:p w:rsidR="00000000" w:rsidDel="00000000" w:rsidP="00000000" w:rsidRDefault="00000000" w:rsidRPr="00000000" w14:paraId="0000003C">
            <w:pPr>
              <w:rPr/>
            </w:pPr>
            <w:r w:rsidDel="00000000" w:rsidR="00000000" w:rsidRPr="00000000">
              <w:rPr>
                <w:rtl w:val="0"/>
              </w:rPr>
              <w:t xml:space="preserve">Mengatasi nilai yang hilang (</w:t>
            </w:r>
            <w:r w:rsidDel="00000000" w:rsidR="00000000" w:rsidRPr="00000000">
              <w:rPr>
                <w:i w:val="1"/>
                <w:iCs w:val="1"/>
                <w:rtl w:val="0"/>
              </w:rPr>
              <w:t xml:space="preserve">missing values</w:t>
            </w:r>
            <w:r w:rsidDel="00000000" w:rsidR="00000000" w:rsidRPr="00000000">
              <w:rPr>
                <w:rtl w:val="0"/>
              </w:rPr>
              <w:t xml:space="preserve">) melalui interpolasi atau imputasi. Menghilangkan atau memperbaiki </w:t>
            </w:r>
            <w:r w:rsidDel="00000000" w:rsidR="00000000" w:rsidRPr="00000000">
              <w:rPr>
                <w:i w:val="1"/>
                <w:iCs w:val="1"/>
                <w:rtl w:val="0"/>
              </w:rPr>
              <w:t xml:space="preserve">outliers</w:t>
            </w:r>
            <w:r w:rsidDel="00000000" w:rsidR="00000000" w:rsidRPr="00000000">
              <w:rPr>
                <w:rtl w:val="0"/>
              </w:rPr>
              <w:t xml:space="preserve"> yang signifikan yang dapat mengganggu pelatihan model. Menstandarisasi format tanggal dan memastikan konsistensi jenis data.</w:t>
            </w:r>
          </w:p>
        </w:tc>
        <w:tc>
          <w:tcPr/>
          <w:p w:rsidR="00000000" w:rsidDel="00000000" w:rsidP="00000000" w:rsidRDefault="00000000" w:rsidRPr="00000000" w14:paraId="0000003D">
            <w:pPr>
              <w:rPr/>
            </w:pPr>
            <w:r w:rsidDel="00000000" w:rsidR="00000000" w:rsidRPr="00000000">
              <w:rPr>
                <w:i w:val="1"/>
                <w:iCs w:val="1"/>
                <w:rtl w:val="0"/>
              </w:rPr>
              <w:t xml:space="preserve">Dataset</w:t>
            </w:r>
            <w:r w:rsidDel="00000000" w:rsidR="00000000" w:rsidRPr="00000000">
              <w:rPr>
                <w:rtl w:val="0"/>
              </w:rPr>
              <w:t xml:space="preserve"> bersih.</w:t>
            </w:r>
          </w:p>
        </w:tc>
      </w:tr>
      <w:tr>
        <w:trPr>
          <w:cantSplit w:val="0"/>
          <w:trHeight w:val="3246" w:hRule="atLeast"/>
          <w:tblHeader w:val="0"/>
        </w:trPr>
        <w:tc>
          <w:tcPr/>
          <w:p w:rsidR="00000000" w:rsidDel="00000000" w:rsidP="00000000" w:rsidRDefault="00000000" w:rsidRPr="00000000" w14:paraId="0000003E">
            <w:pPr>
              <w:rPr/>
            </w:pPr>
            <w:r w:rsidDel="00000000" w:rsidR="00000000" w:rsidRPr="00000000">
              <w:rPr>
                <w:rtl w:val="0"/>
              </w:rPr>
              <w:t xml:space="preserve">Pra-Pemrosesan Data (</w:t>
            </w:r>
            <w:r w:rsidDel="00000000" w:rsidR="00000000" w:rsidRPr="00000000">
              <w:rPr>
                <w:i w:val="1"/>
                <w:iCs w:val="1"/>
                <w:rtl w:val="0"/>
              </w:rPr>
              <w:t xml:space="preserve">Preprocessing</w:t>
            </w:r>
            <w:r w:rsidDel="00000000" w:rsidR="00000000" w:rsidRPr="00000000">
              <w:rPr>
                <w:rtl w:val="0"/>
              </w:rPr>
              <w:t xml:space="preserve">)</w:t>
            </w:r>
          </w:p>
        </w:tc>
        <w:tc>
          <w:tcPr/>
          <w:p w:rsidR="00000000" w:rsidDel="00000000" w:rsidP="00000000" w:rsidRDefault="00000000" w:rsidRPr="00000000" w14:paraId="0000003F">
            <w:pPr>
              <w:rPr/>
            </w:pPr>
            <w:r w:rsidDel="00000000" w:rsidR="00000000" w:rsidRPr="00000000">
              <w:rPr>
                <w:rtl w:val="0"/>
              </w:rPr>
              <w:t xml:space="preserve">Normalisasi/Standardisasi: Menskalakan semua fitur numerik (Harga, Volume Perdagangan, dll.) ke rentang yang sama (misalnya, 0-1) untuk kinerja model yang optimal. Rekayasa Fitur (</w:t>
            </w:r>
            <w:r w:rsidDel="00000000" w:rsidR="00000000" w:rsidRPr="00000000">
              <w:rPr>
                <w:i w:val="1"/>
                <w:iCs w:val="1"/>
                <w:rtl w:val="0"/>
              </w:rPr>
              <w:t xml:space="preserve">Feature Engineering</w:t>
            </w:r>
            <w:r w:rsidDel="00000000" w:rsidR="00000000" w:rsidRPr="00000000">
              <w:rPr>
                <w:rtl w:val="0"/>
              </w:rPr>
              <w:t xml:space="preserve">): Membuat variabel </w:t>
            </w:r>
            <w:r w:rsidDel="00000000" w:rsidR="00000000" w:rsidRPr="00000000">
              <w:rPr>
                <w:i w:val="1"/>
                <w:iCs w:val="1"/>
                <w:rtl w:val="0"/>
              </w:rPr>
              <w:t xml:space="preserve">lagged</w:t>
            </w:r>
            <w:r w:rsidDel="00000000" w:rsidR="00000000" w:rsidRPr="00000000">
              <w:rPr>
                <w:rtl w:val="0"/>
              </w:rPr>
              <w:t xml:space="preserve"> (nilai harga hari/minggu sebelumnya) dan fitur musiman (</w:t>
            </w:r>
            <w:r w:rsidDel="00000000" w:rsidR="00000000" w:rsidRPr="00000000">
              <w:rPr>
                <w:i w:val="1"/>
                <w:iCs w:val="1"/>
                <w:rtl w:val="0"/>
              </w:rPr>
              <w:t xml:space="preserve">one-hot encoding</w:t>
            </w:r>
            <w:r w:rsidDel="00000000" w:rsidR="00000000" w:rsidRPr="00000000">
              <w:rPr>
                <w:rtl w:val="0"/>
              </w:rPr>
              <w:t xml:space="preserve"> untuk bulan/hari dalam seminggu).</w:t>
            </w:r>
          </w:p>
        </w:tc>
        <w:tc>
          <w:tcPr/>
          <w:p w:rsidR="00000000" w:rsidDel="00000000" w:rsidP="00000000" w:rsidRDefault="00000000" w:rsidRPr="00000000" w14:paraId="00000040">
            <w:pPr>
              <w:spacing w:after="480" w:line="240" w:lineRule="auto"/>
              <w:rPr/>
            </w:pPr>
            <w:r w:rsidDel="00000000" w:rsidR="00000000" w:rsidRPr="00000000">
              <w:rPr>
                <w:i w:val="1"/>
                <w:iCs w:val="1"/>
                <w:rtl w:val="0"/>
              </w:rPr>
              <w:t xml:space="preserve">Dataset</w:t>
            </w:r>
            <w:r w:rsidDel="00000000" w:rsidR="00000000" w:rsidRPr="00000000">
              <w:rPr>
                <w:rtl w:val="0"/>
              </w:rPr>
              <w:t xml:space="preserve"> yang siap untuk pelatihan, dibagi menjadi </w:t>
            </w:r>
            <w:r w:rsidDel="00000000" w:rsidR="00000000" w:rsidRPr="00000000">
              <w:rPr>
                <w:i w:val="1"/>
                <w:iCs w:val="1"/>
                <w:rtl w:val="0"/>
              </w:rPr>
              <w:t xml:space="preserve">Training Set</w:t>
            </w:r>
            <w:r w:rsidDel="00000000" w:rsidR="00000000" w:rsidRPr="00000000">
              <w:rPr>
                <w:rtl w:val="0"/>
              </w:rPr>
              <w:t xml:space="preserve"> dan </w:t>
            </w:r>
            <w:r w:rsidDel="00000000" w:rsidR="00000000" w:rsidRPr="00000000">
              <w:rPr>
                <w:i w:val="1"/>
                <w:iCs w:val="1"/>
                <w:rtl w:val="0"/>
              </w:rPr>
              <w:t xml:space="preserve">Test Set</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ind w:left="0" w:firstLine="0"/>
        <w:rPr/>
      </w:pPr>
      <w:bookmarkStart w:colFirst="0" w:colLast="0" w:name="_heading=h.dp05t2d5rmx0" w:id="6"/>
      <w:bookmarkEnd w:id="6"/>
      <w:r w:rsidDel="00000000" w:rsidR="00000000" w:rsidRPr="00000000">
        <w:rPr>
          <w:rtl w:val="0"/>
        </w:rPr>
        <w:t xml:space="preserve">3.2.</w:t>
        <w:tab/>
        <w:t xml:space="preserve">Penyusunan desain dan pengembangan teknik</w:t>
      </w:r>
    </w:p>
    <w:p w:rsidR="00000000" w:rsidDel="00000000" w:rsidP="00000000" w:rsidRDefault="00000000" w:rsidRPr="00000000" w14:paraId="00000045">
      <w:pPr>
        <w:ind w:left="720" w:firstLine="0"/>
        <w:rPr/>
      </w:pPr>
      <w:r w:rsidDel="00000000" w:rsidR="00000000" w:rsidRPr="00000000">
        <w:rPr>
          <w:rtl w:val="0"/>
        </w:rPr>
        <w:t xml:space="preserve">Machine learning adalah proses dimana sebuah komputer melakukan pembelajaran serta mengumpulkan pengalaman dari dataset yang diberikan tanpa membutuhkan program yang rumit. Machine learning sendiri bekerja dengan menggunakan algoritma untuk menganalisa data dalam jumlah banyak hingga mencapai titik dimana computer mampu membuat sebuah pola dan memilih keputusan berdasarkan pola tersebut, maka dari itu dengan bertambah banyaknya jumlah dataset yang diberikan maka kemampuan AI pun juga akan ikut meningkat. </w:t>
      </w:r>
    </w:p>
    <w:p w:rsidR="00000000" w:rsidDel="00000000" w:rsidP="00000000" w:rsidRDefault="00000000" w:rsidRPr="00000000" w14:paraId="00000046">
      <w:pPr>
        <w:ind w:left="720" w:firstLine="0"/>
        <w:rPr/>
      </w:pPr>
      <w:r w:rsidDel="00000000" w:rsidR="00000000" w:rsidRPr="00000000">
        <w:rPr>
          <w:rtl w:val="0"/>
        </w:rPr>
        <w:t xml:space="preserve">Tujuan: Untuk merancang, melatih, dan mengoptimalkan arsitektur model </w:t>
      </w:r>
      <w:r w:rsidDel="00000000" w:rsidR="00000000" w:rsidRPr="00000000">
        <w:rPr>
          <w:i w:val="1"/>
          <w:iCs w:val="1"/>
          <w:rtl w:val="0"/>
        </w:rPr>
        <w:t xml:space="preserve">Time Series</w:t>
      </w:r>
      <w:r w:rsidDel="00000000" w:rsidR="00000000" w:rsidRPr="00000000">
        <w:rPr>
          <w:rtl w:val="0"/>
        </w:rPr>
        <w:t xml:space="preserve"> (TS) yang dipilih.</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5529"/>
        <w:gridCol w:w="2125"/>
        <w:tblGridChange w:id="0">
          <w:tblGrid>
            <w:gridCol w:w="1696"/>
            <w:gridCol w:w="5529"/>
            <w:gridCol w:w="2125"/>
          </w:tblGrid>
        </w:tblGridChange>
      </w:tblGrid>
      <w:tr>
        <w:trPr>
          <w:cantSplit w:val="0"/>
          <w:tblHeader w:val="0"/>
        </w:trPr>
        <w:tc>
          <w:tcPr/>
          <w:p w:rsidR="00000000" w:rsidDel="00000000" w:rsidP="00000000" w:rsidRDefault="00000000" w:rsidRPr="00000000" w14:paraId="00000047">
            <w:pPr>
              <w:spacing w:line="259" w:lineRule="auto"/>
              <w:jc w:val="left"/>
              <w:rPr/>
            </w:pPr>
            <w:r w:rsidDel="00000000" w:rsidR="00000000" w:rsidRPr="00000000">
              <w:rPr>
                <w:rtl w:val="0"/>
              </w:rPr>
              <w:t xml:space="preserve">Langkah</w:t>
            </w:r>
          </w:p>
        </w:tc>
        <w:tc>
          <w:tcPr/>
          <w:p w:rsidR="00000000" w:rsidDel="00000000" w:rsidP="00000000" w:rsidRDefault="00000000" w:rsidRPr="00000000" w14:paraId="00000048">
            <w:pPr>
              <w:spacing w:line="259" w:lineRule="auto"/>
              <w:jc w:val="left"/>
              <w:rPr/>
            </w:pPr>
            <w:r w:rsidDel="00000000" w:rsidR="00000000" w:rsidRPr="00000000">
              <w:rPr>
                <w:rtl w:val="0"/>
              </w:rPr>
              <w:t xml:space="preserve">Detail Pelaksanaan</w:t>
            </w:r>
          </w:p>
        </w:tc>
        <w:tc>
          <w:tcPr/>
          <w:p w:rsidR="00000000" w:rsidDel="00000000" w:rsidP="00000000" w:rsidRDefault="00000000" w:rsidRPr="00000000" w14:paraId="00000049">
            <w:pPr>
              <w:spacing w:line="259" w:lineRule="auto"/>
              <w:jc w:val="left"/>
              <w:rPr/>
            </w:pPr>
            <w:r w:rsidDel="00000000" w:rsidR="00000000" w:rsidRPr="00000000">
              <w:rPr>
                <w:rtl w:val="0"/>
              </w:rPr>
              <w:t xml:space="preserve">Hasil Utama</w:t>
            </w:r>
          </w:p>
        </w:tc>
      </w:tr>
      <w:tr>
        <w:trPr>
          <w:cantSplit w:val="0"/>
          <w:tblHeader w:val="0"/>
        </w:trPr>
        <w:tc>
          <w:tcPr/>
          <w:p w:rsidR="00000000" w:rsidDel="00000000" w:rsidP="00000000" w:rsidRDefault="00000000" w:rsidRPr="00000000" w14:paraId="0000004A">
            <w:pPr>
              <w:spacing w:line="259" w:lineRule="auto"/>
              <w:jc w:val="left"/>
              <w:rPr/>
            </w:pPr>
            <w:r w:rsidDel="00000000" w:rsidR="00000000" w:rsidRPr="00000000">
              <w:rPr>
                <w:rtl w:val="0"/>
              </w:rPr>
              <w:t xml:space="preserve">Desain Teknis Model</w:t>
            </w:r>
          </w:p>
        </w:tc>
        <w:tc>
          <w:tcPr/>
          <w:p w:rsidR="00000000" w:rsidDel="00000000" w:rsidP="00000000" w:rsidRDefault="00000000" w:rsidRPr="00000000" w14:paraId="0000004B">
            <w:pPr>
              <w:spacing w:line="259" w:lineRule="auto"/>
              <w:rPr/>
            </w:pPr>
            <w:r w:rsidDel="00000000" w:rsidR="00000000" w:rsidRPr="00000000">
              <w:rPr>
                <w:rtl w:val="0"/>
              </w:rPr>
              <w:t xml:space="preserve">Memilih arsitektur model utama. Mengingat sifat data deret waktu, dipilih model LSTM (</w:t>
            </w:r>
            <w:r w:rsidDel="00000000" w:rsidR="00000000" w:rsidRPr="00000000">
              <w:rPr>
                <w:i w:val="1"/>
                <w:iCs w:val="1"/>
                <w:rtl w:val="0"/>
              </w:rPr>
              <w:t xml:space="preserve">Long Short-Term Memory</w:t>
            </w:r>
            <w:r w:rsidDel="00000000" w:rsidR="00000000" w:rsidRPr="00000000">
              <w:rPr>
                <w:rtl w:val="0"/>
              </w:rPr>
              <w:t xml:space="preserve">) atau GRU (</w:t>
            </w:r>
            <w:r w:rsidDel="00000000" w:rsidR="00000000" w:rsidRPr="00000000">
              <w:rPr>
                <w:i w:val="1"/>
                <w:iCs w:val="1"/>
                <w:rtl w:val="0"/>
              </w:rPr>
              <w:t xml:space="preserve">Gated Recurrent Unit</w:t>
            </w:r>
            <w:r w:rsidDel="00000000" w:rsidR="00000000" w:rsidRPr="00000000">
              <w:rPr>
                <w:rtl w:val="0"/>
              </w:rPr>
              <w:t xml:space="preserve">), atau model hibrida seperti CNN-LSTM untuk akurasi yang lebih tinggi. Menetapkan parameter model (jumlah </w:t>
            </w:r>
            <w:r w:rsidDel="00000000" w:rsidR="00000000" w:rsidRPr="00000000">
              <w:rPr>
                <w:i w:val="1"/>
                <w:iCs w:val="1"/>
                <w:rtl w:val="0"/>
              </w:rPr>
              <w:t xml:space="preserve">layer</w:t>
            </w:r>
            <w:r w:rsidDel="00000000" w:rsidR="00000000" w:rsidRPr="00000000">
              <w:rPr>
                <w:rtl w:val="0"/>
              </w:rPr>
              <w:t xml:space="preserve">, jumlah </w:t>
            </w:r>
            <w:r w:rsidDel="00000000" w:rsidR="00000000" w:rsidRPr="00000000">
              <w:rPr>
                <w:i w:val="1"/>
                <w:iCs w:val="1"/>
                <w:rtl w:val="0"/>
              </w:rPr>
              <w:t xml:space="preserve">neuron</w:t>
            </w:r>
            <w:r w:rsidDel="00000000" w:rsidR="00000000" w:rsidRPr="00000000">
              <w:rPr>
                <w:rtl w:val="0"/>
              </w:rPr>
              <w:t xml:space="preserve"> per </w:t>
            </w:r>
            <w:r w:rsidDel="00000000" w:rsidR="00000000" w:rsidRPr="00000000">
              <w:rPr>
                <w:i w:val="1"/>
                <w:iCs w:val="1"/>
                <w:rtl w:val="0"/>
              </w:rPr>
              <w:t xml:space="preserve">layer</w:t>
            </w:r>
            <w:r w:rsidDel="00000000" w:rsidR="00000000" w:rsidRPr="00000000">
              <w:rPr>
                <w:rtl w:val="0"/>
              </w:rPr>
              <w:t xml:space="preserve">, </w:t>
            </w:r>
            <w:r w:rsidDel="00000000" w:rsidR="00000000" w:rsidRPr="00000000">
              <w:rPr>
                <w:i w:val="1"/>
                <w:iCs w:val="1"/>
                <w:rtl w:val="0"/>
              </w:rPr>
              <w:t xml:space="preserve">optimizer</w:t>
            </w:r>
            <w:r w:rsidDel="00000000" w:rsidR="00000000" w:rsidRPr="00000000">
              <w:rPr>
                <w:rtl w:val="0"/>
              </w:rPr>
              <w:t xml:space="preserve">, </w:t>
            </w:r>
            <w:r w:rsidDel="00000000" w:rsidR="00000000" w:rsidRPr="00000000">
              <w:rPr>
                <w:i w:val="1"/>
                <w:iCs w:val="1"/>
                <w:rtl w:val="0"/>
              </w:rPr>
              <w:t xml:space="preserve">loss function</w:t>
            </w:r>
            <w:r w:rsidDel="00000000" w:rsidR="00000000" w:rsidRPr="00000000">
              <w:rPr>
                <w:rtl w:val="0"/>
              </w:rPr>
              <w:t xml:space="preserve">).</w:t>
            </w:r>
          </w:p>
        </w:tc>
        <w:tc>
          <w:tcPr/>
          <w:p w:rsidR="00000000" w:rsidDel="00000000" w:rsidP="00000000" w:rsidRDefault="00000000" w:rsidRPr="00000000" w14:paraId="0000004C">
            <w:pPr>
              <w:spacing w:line="259" w:lineRule="auto"/>
              <w:jc w:val="left"/>
              <w:rPr/>
            </w:pPr>
            <w:r w:rsidDel="00000000" w:rsidR="00000000" w:rsidRPr="00000000">
              <w:rPr>
                <w:rtl w:val="0"/>
              </w:rPr>
              <w:t xml:space="preserve">Desain arsitektur model final dan parameter awal (hiperparameter).</w:t>
            </w:r>
          </w:p>
        </w:tc>
      </w:tr>
      <w:tr>
        <w:trPr>
          <w:cantSplit w:val="0"/>
          <w:tblHeader w:val="0"/>
        </w:trPr>
        <w:tc>
          <w:tcPr/>
          <w:p w:rsidR="00000000" w:rsidDel="00000000" w:rsidP="00000000" w:rsidRDefault="00000000" w:rsidRPr="00000000" w14:paraId="0000004D">
            <w:pPr>
              <w:spacing w:line="259" w:lineRule="auto"/>
              <w:jc w:val="left"/>
              <w:rPr/>
            </w:pPr>
            <w:r w:rsidDel="00000000" w:rsidR="00000000" w:rsidRPr="00000000">
              <w:rPr>
                <w:rtl w:val="0"/>
              </w:rPr>
              <w:t xml:space="preserve">Pelatihan Model (Model Training)</w:t>
            </w:r>
          </w:p>
        </w:tc>
        <w:tc>
          <w:tcPr/>
          <w:p w:rsidR="00000000" w:rsidDel="00000000" w:rsidP="00000000" w:rsidRDefault="00000000" w:rsidRPr="00000000" w14:paraId="0000004E">
            <w:pPr>
              <w:spacing w:line="259" w:lineRule="auto"/>
              <w:rPr/>
            </w:pPr>
            <w:r w:rsidDel="00000000" w:rsidR="00000000" w:rsidRPr="00000000">
              <w:rPr>
                <w:rtl w:val="0"/>
              </w:rPr>
              <w:t xml:space="preserve">Melatih model Time Series menggunakan data historis secara berurutan. Proses validasi menggunakan teknik khusus seperti walk-forward validation atau rolling window untuk menghindari overfitting dan memastikan model tidak melihat data masa depan. Selain itu dilakukan juga penyetelan hiperparameter (hyperparameter tuning), seperti ukuran jendela (window size), jumlah langkah prediksi, learning rate, serta jumlah epoch menggunakan metode seperti Grid Search atau Random Search agar model mampu menangkap pola temporal secara optimal.</w:t>
            </w:r>
          </w:p>
        </w:tc>
        <w:tc>
          <w:tcPr/>
          <w:p w:rsidR="00000000" w:rsidDel="00000000" w:rsidP="00000000" w:rsidRDefault="00000000" w:rsidRPr="00000000" w14:paraId="0000004F">
            <w:pPr>
              <w:spacing w:line="259" w:lineRule="auto"/>
              <w:jc w:val="left"/>
              <w:rPr/>
            </w:pPr>
            <w:r w:rsidDel="00000000" w:rsidR="00000000" w:rsidRPr="00000000">
              <w:rPr>
                <w:rtl w:val="0"/>
              </w:rPr>
              <w:t xml:space="preserve">Model AI terkalibrasi dengan bobot yang sudah dioptimalkan.</w:t>
            </w:r>
          </w:p>
        </w:tc>
      </w:tr>
      <w:tr>
        <w:trPr>
          <w:cantSplit w:val="0"/>
          <w:tblHeader w:val="0"/>
        </w:trPr>
        <w:tc>
          <w:tcPr/>
          <w:p w:rsidR="00000000" w:rsidDel="00000000" w:rsidP="00000000" w:rsidRDefault="00000000" w:rsidRPr="00000000" w14:paraId="00000050">
            <w:pPr>
              <w:spacing w:line="259" w:lineRule="auto"/>
              <w:jc w:val="left"/>
              <w:rPr/>
            </w:pPr>
            <w:r w:rsidDel="00000000" w:rsidR="00000000" w:rsidRPr="00000000">
              <w:rPr>
                <w:rtl w:val="0"/>
              </w:rPr>
              <w:t xml:space="preserve">Validasi Model Awal</w:t>
            </w:r>
          </w:p>
        </w:tc>
        <w:tc>
          <w:tcPr/>
          <w:p w:rsidR="00000000" w:rsidDel="00000000" w:rsidP="00000000" w:rsidRDefault="00000000" w:rsidRPr="00000000" w14:paraId="00000051">
            <w:pPr>
              <w:spacing w:line="259" w:lineRule="auto"/>
              <w:rPr/>
            </w:pPr>
            <w:r w:rsidDel="00000000" w:rsidR="00000000" w:rsidRPr="00000000">
              <w:rPr>
                <w:rtl w:val="0"/>
              </w:rPr>
              <w:t xml:space="preserve">Menguji model yang sudah dilatih menggunakan </w:t>
            </w:r>
            <w:r w:rsidDel="00000000" w:rsidR="00000000" w:rsidRPr="00000000">
              <w:rPr>
                <w:i w:val="1"/>
                <w:iCs w:val="1"/>
                <w:rtl w:val="0"/>
              </w:rPr>
              <w:t xml:space="preserve">Validation Set</w:t>
            </w:r>
            <w:r w:rsidDel="00000000" w:rsidR="00000000" w:rsidRPr="00000000">
              <w:rPr>
                <w:rtl w:val="0"/>
              </w:rPr>
              <w:t xml:space="preserve"> (bagian dari </w:t>
            </w:r>
            <w:r w:rsidDel="00000000" w:rsidR="00000000" w:rsidRPr="00000000">
              <w:rPr>
                <w:i w:val="1"/>
                <w:iCs w:val="1"/>
                <w:rtl w:val="0"/>
              </w:rPr>
              <w:t xml:space="preserve">Training Set</w:t>
            </w:r>
            <w:r w:rsidDel="00000000" w:rsidR="00000000" w:rsidRPr="00000000">
              <w:rPr>
                <w:rtl w:val="0"/>
              </w:rPr>
              <w:t xml:space="preserve">) untuk mengukur kinerja awal dan memastikan model dapat digeneralisasi.</w:t>
            </w:r>
          </w:p>
        </w:tc>
        <w:tc>
          <w:tcPr/>
          <w:p w:rsidR="00000000" w:rsidDel="00000000" w:rsidP="00000000" w:rsidRDefault="00000000" w:rsidRPr="00000000" w14:paraId="00000052">
            <w:pPr>
              <w:spacing w:line="259" w:lineRule="auto"/>
              <w:jc w:val="left"/>
              <w:rPr/>
            </w:pPr>
            <w:r w:rsidDel="00000000" w:rsidR="00000000" w:rsidRPr="00000000">
              <w:rPr>
                <w:rtl w:val="0"/>
              </w:rPr>
              <w:t xml:space="preserve">Laporan Kinerja Validasi Awal (misalnya, nilai MAE dan RMSE pada </w:t>
            </w:r>
            <w:r w:rsidDel="00000000" w:rsidR="00000000" w:rsidRPr="00000000">
              <w:rPr>
                <w:i w:val="1"/>
                <w:iCs w:val="1"/>
                <w:rtl w:val="0"/>
              </w:rPr>
              <w:t xml:space="preserve">Validation Set</w:t>
            </w:r>
            <w:r w:rsidDel="00000000" w:rsidR="00000000" w:rsidRPr="00000000">
              <w:rPr>
                <w:rtl w:val="0"/>
              </w:rPr>
              <w:t xml:space="preserve">).</w:t>
            </w:r>
          </w:p>
        </w:tc>
      </w:tr>
    </w:tbl>
    <w:p w:rsidR="00000000" w:rsidDel="00000000" w:rsidP="00000000" w:rsidRDefault="00000000" w:rsidRPr="00000000" w14:paraId="00000053">
      <w:pPr>
        <w:spacing w:line="259" w:lineRule="auto"/>
        <w:jc w:val="left"/>
        <w:rPr/>
      </w:pPr>
      <w:r w:rsidDel="00000000" w:rsidR="00000000" w:rsidRPr="00000000">
        <w:rPr>
          <w:rtl w:val="0"/>
        </w:rPr>
      </w:r>
    </w:p>
    <w:p w:rsidR="00000000" w:rsidDel="00000000" w:rsidP="00000000" w:rsidRDefault="00000000" w:rsidRPr="00000000" w14:paraId="00000054">
      <w:pPr>
        <w:pStyle w:val="Heading2"/>
        <w:ind w:left="0" w:firstLine="0"/>
        <w:rPr/>
      </w:pPr>
      <w:bookmarkStart w:colFirst="0" w:colLast="0" w:name="_heading=h.iue1gwq4gxt" w:id="7"/>
      <w:bookmarkEnd w:id="7"/>
      <w:r w:rsidDel="00000000" w:rsidR="00000000" w:rsidRPr="00000000">
        <w:rPr>
          <w:rtl w:val="0"/>
        </w:rPr>
        <w:t xml:space="preserve">3.3.</w:t>
        <w:tab/>
        <w:t xml:space="preserve">Fase Pengujian Karya dan Deployment (Fase Akhir Rinci)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Menguji akurasi model pada data yang belum pernah dilihat dan menyiapkan model untuk penggunaan praktis.</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Cara Pengujian Karya (Verifikasi dan Validasi)</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 Kinerja dengan Test Set:</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yang telah selesai dilatih diuji dengan 100% data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 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yang sama sekali tidak digunakan dalam pelatihan).</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 Evaluasi Utama: Menghitung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Root Mean Square 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(RMSE)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Mean Absolute Error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(MAE).</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Syarat Kelulusan: Model dianggap berhasil jika nilai RMSE berada di bawah ambang batas yang ditetapkan (misalnya, di bawah 5% dari rata-rata harga bawang), menunjukkan bahwa kesalahan prediksi model cukup rendah.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Visual dan Skala Waktu:</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Membuat plot visual yang membandingkan Harga Aktual vs. Harga Prediksi pada Test Set.</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Menganalisis kinerja prediksi pada berbagai skala waktu (harian, mingguan) untuk memastikan model akurat dalam memprediksi tren jangka pendek maupun menengah.</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 </w:t>
      </w:r>
      <w:r w:rsidDel="00000000" w:rsidR="00000000" w:rsidRPr="00000000">
        <w:rPr>
          <w:rtl w:val="0"/>
        </w:rPr>
        <w:t xml:space="preserve">Stress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(Skenario Ekstrem):</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Menguji kemampuan model dalam memprediksi harga pada periode di mana terjadi fluktuasi harga yang signifikan (misalnya, menjelang hari raya besar atau saat terjadi bencana alam) untuk menilai ketangguhan model.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Evaluasi atau Prediksi Penerimaan Masyarakat (Pihak Pengguna)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7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Mengukur potensi dampak dan penerimaan sistem AI di kalangan pemangku kepentingan (petani, pedagang, pemerintah/Bappebti).</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77" w:right="0" w:firstLine="0"/>
        <w:jc w:val="both"/>
        <w:rPr/>
      </w:pPr>
      <w:r w:rsidDel="00000000" w:rsidR="00000000" w:rsidRPr="00000000">
        <w:rPr>
          <w:rtl w:val="0"/>
        </w:rPr>
      </w:r>
    </w:p>
    <w:tbl>
      <w:tblPr>
        <w:tblStyle w:val="Table3"/>
        <w:tblW w:w="8271.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9"/>
        <w:gridCol w:w="5442"/>
        <w:tblGridChange w:id="0">
          <w:tblGrid>
            <w:gridCol w:w="2829"/>
            <w:gridCol w:w="5442"/>
          </w:tblGrid>
        </w:tblGridChange>
      </w:tblGrid>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Aspek Penerimaan</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Deskripsi Evaluasi dan Prediksi</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Akurasi dan Keandalan</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Prediksi Penerimaan: Sangat tinggi, asalkan akurasi (RMSE) terbukti superior dibandingkan metode prediksi yang ada. Pengguna (Petani/Pedagang) akan mempercayai sistem jika prediksi akurat di atas 80%.</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Kemudahan Penggunaan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Evaluasi: Melakukan uji coba pengguna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user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terbatas pada kelompok petani dan pedagang perwakilan. Pengujian dilakukan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prototipe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yang menyajikan output prediksi.</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Dampak Ekonomi</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Prediksi Penerimaan: Tinggi di kalangan petani dan pemerintah. Manfaat utama adalah membantu petani menentukan waktu jual yang tepat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optimal selling point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memaksimalkan keuntungan dan membantu pemerintah merencanakan intervensi pasar.</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Ketersediaan dan Aksesibilitas</w:t>
            </w:r>
          </w:p>
        </w:tc>
        <w:tc>
          <w:tcPr/>
          <w:p w:rsidR="00000000" w:rsidDel="00000000" w:rsidP="00000000" w:rsidRDefault="00000000" w:rsidRPr="00000000" w14:paraId="0000006F">
            <w:pPr>
              <w:spacing w:after="480" w:line="240" w:lineRule="auto"/>
              <w:rPr/>
            </w:pPr>
            <w:r w:rsidDel="00000000" w:rsidR="00000000" w:rsidRPr="00000000">
              <w:rPr>
                <w:rtl w:val="0"/>
              </w:rPr>
              <w:t xml:space="preserve">Evaluasi: Menilai kemudahan akses sistem (misalnya, melalui aplikasi seluler atau </w:t>
            </w:r>
            <w:r w:rsidDel="00000000" w:rsidR="00000000" w:rsidRPr="00000000">
              <w:rPr>
                <w:i w:val="1"/>
                <w:iCs w:val="1"/>
                <w:rtl w:val="0"/>
              </w:rPr>
              <w:t xml:space="preserve">website</w:t>
            </w:r>
            <w:r w:rsidDel="00000000" w:rsidR="00000000" w:rsidRPr="00000000">
              <w:rPr>
                <w:rtl w:val="0"/>
              </w:rPr>
              <w:t xml:space="preserve"> yang responsif) di wilayah sentra produksi bawang (misalnya, Brebes atau Nganjuk). Prediksi: Akan diterima dengan baik jika informasinya disajikan dalam bahasa lokal yang mudah dipahami dan bebas biaya.</w:t>
            </w:r>
          </w:p>
        </w:tc>
      </w:tr>
    </w:tbl>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pStyle w:val="Heading2"/>
        <w:ind w:left="0" w:firstLine="0"/>
        <w:rPr/>
      </w:pPr>
      <w:bookmarkStart w:colFirst="0" w:colLast="0" w:name="_heading=h.frvt4ov54pbs" w:id="8"/>
      <w:bookmarkEnd w:id="8"/>
      <w:r w:rsidDel="00000000" w:rsidR="00000000" w:rsidRPr="00000000">
        <w:rPr>
          <w:rtl w:val="0"/>
        </w:rPr>
        <w:t xml:space="preserve">3.4.</w:t>
        <w:tab/>
        <w:t xml:space="preserve">Fase Dokumentasi dan Keberlanjutan</w:t>
      </w:r>
    </w:p>
    <w:p w:rsidR="00000000" w:rsidDel="00000000" w:rsidP="00000000" w:rsidRDefault="00000000" w:rsidRPr="00000000" w14:paraId="00000078">
      <w:pPr>
        <w:ind w:left="720" w:firstLine="0"/>
        <w:rPr/>
      </w:pPr>
      <w:r w:rsidDel="00000000" w:rsidR="00000000" w:rsidRPr="00000000">
        <w:rPr>
          <w:rtl w:val="0"/>
        </w:rPr>
        <w:t xml:space="preserve">Tujuan: Menyelesaikan dokumentasi teknis dan rencana implementasi berkelanjutan.</w:t>
      </w:r>
    </w:p>
    <w:tbl>
      <w:tblPr>
        <w:tblStyle w:val="Table4"/>
        <w:tblW w:w="8629.999999999998"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7"/>
        <w:gridCol w:w="4819"/>
        <w:gridCol w:w="1984"/>
        <w:tblGridChange w:id="0">
          <w:tblGrid>
            <w:gridCol w:w="1827"/>
            <w:gridCol w:w="4819"/>
            <w:gridCol w:w="1984"/>
          </w:tblGrid>
        </w:tblGridChange>
      </w:tblGrid>
      <w:tr>
        <w:trPr>
          <w:cantSplit w:val="0"/>
          <w:tblHeader w:val="0"/>
        </w:trPr>
        <w:tc>
          <w:tcPr/>
          <w:p w:rsidR="00000000" w:rsidDel="00000000" w:rsidP="00000000" w:rsidRDefault="00000000" w:rsidRPr="00000000" w14:paraId="00000079">
            <w:pPr>
              <w:jc w:val="center"/>
              <w:rPr/>
            </w:pPr>
            <w:r w:rsidDel="00000000" w:rsidR="00000000" w:rsidRPr="00000000">
              <w:rPr>
                <w:rtl w:val="0"/>
              </w:rPr>
              <w:t xml:space="preserve">Langkah</w:t>
            </w:r>
          </w:p>
        </w:tc>
        <w:tc>
          <w:tcPr/>
          <w:p w:rsidR="00000000" w:rsidDel="00000000" w:rsidP="00000000" w:rsidRDefault="00000000" w:rsidRPr="00000000" w14:paraId="0000007A">
            <w:pPr>
              <w:jc w:val="center"/>
              <w:rPr/>
            </w:pPr>
            <w:r w:rsidDel="00000000" w:rsidR="00000000" w:rsidRPr="00000000">
              <w:rPr>
                <w:rtl w:val="0"/>
              </w:rPr>
              <w:t xml:space="preserve">Detail Pelaksanaan</w:t>
            </w:r>
          </w:p>
        </w:tc>
        <w:tc>
          <w:tcPr/>
          <w:p w:rsidR="00000000" w:rsidDel="00000000" w:rsidP="00000000" w:rsidRDefault="00000000" w:rsidRPr="00000000" w14:paraId="0000007B">
            <w:pPr>
              <w:jc w:val="center"/>
              <w:rPr/>
            </w:pPr>
            <w:r w:rsidDel="00000000" w:rsidR="00000000" w:rsidRPr="00000000">
              <w:rPr>
                <w:rtl w:val="0"/>
              </w:rPr>
              <w:t xml:space="preserve">Output Utama</w:t>
            </w:r>
          </w:p>
        </w:tc>
      </w:tr>
      <w:tr>
        <w:trPr>
          <w:cantSplit w:val="0"/>
          <w:tblHeader w:val="0"/>
        </w:trPr>
        <w:tc>
          <w:tcPr/>
          <w:p w:rsidR="00000000" w:rsidDel="00000000" w:rsidP="00000000" w:rsidRDefault="00000000" w:rsidRPr="00000000" w14:paraId="0000007C">
            <w:pPr>
              <w:jc w:val="center"/>
              <w:rPr/>
            </w:pPr>
            <w:r w:rsidDel="00000000" w:rsidR="00000000" w:rsidRPr="00000000">
              <w:rPr>
                <w:rtl w:val="0"/>
              </w:rPr>
              <w:t xml:space="preserve">Dokumentasi Teknis</w:t>
            </w:r>
          </w:p>
        </w:tc>
        <w:tc>
          <w:tcPr/>
          <w:p w:rsidR="00000000" w:rsidDel="00000000" w:rsidP="00000000" w:rsidRDefault="00000000" w:rsidRPr="00000000" w14:paraId="0000007D">
            <w:pPr>
              <w:rPr/>
            </w:pPr>
            <w:r w:rsidDel="00000000" w:rsidR="00000000" w:rsidRPr="00000000">
              <w:rPr>
                <w:rtl w:val="0"/>
              </w:rPr>
              <w:t xml:space="preserve">Menulis laporan akhir yang merinci arsitektur model, parameter pelatihan, hasil pengujian, dan analisis kesimpulan.</w:t>
            </w:r>
          </w:p>
        </w:tc>
        <w:tc>
          <w:tcPr/>
          <w:p w:rsidR="00000000" w:rsidDel="00000000" w:rsidP="00000000" w:rsidRDefault="00000000" w:rsidRPr="00000000" w14:paraId="0000007E">
            <w:pPr>
              <w:jc w:val="left"/>
              <w:rPr/>
            </w:pPr>
            <w:r w:rsidDel="00000000" w:rsidR="00000000" w:rsidRPr="00000000">
              <w:rPr>
                <w:rtl w:val="0"/>
              </w:rPr>
              <w:t xml:space="preserve">Laporan Teknis Final Proposal.</w:t>
            </w:r>
          </w:p>
        </w:tc>
      </w:tr>
      <w:tr>
        <w:trPr>
          <w:cantSplit w:val="0"/>
          <w:tblHeader w:val="0"/>
        </w:trPr>
        <w:tc>
          <w:tcPr/>
          <w:p w:rsidR="00000000" w:rsidDel="00000000" w:rsidP="00000000" w:rsidRDefault="00000000" w:rsidRPr="00000000" w14:paraId="0000007F">
            <w:pPr>
              <w:jc w:val="center"/>
              <w:rPr/>
            </w:pPr>
            <w:r w:rsidDel="00000000" w:rsidR="00000000" w:rsidRPr="00000000">
              <w:rPr>
                <w:rtl w:val="0"/>
              </w:rPr>
              <w:t xml:space="preserve">Rencana Deployment</w:t>
            </w:r>
          </w:p>
        </w:tc>
        <w:tc>
          <w:tcPr/>
          <w:p w:rsidR="00000000" w:rsidDel="00000000" w:rsidP="00000000" w:rsidRDefault="00000000" w:rsidRPr="00000000" w14:paraId="00000080">
            <w:pPr>
              <w:rPr/>
            </w:pPr>
            <w:r w:rsidDel="00000000" w:rsidR="00000000" w:rsidRPr="00000000">
              <w:rPr>
                <w:rtl w:val="0"/>
              </w:rPr>
              <w:t xml:space="preserve">Menyusun strategi implementasi sistem prediksi ini ke lingkungan produksi yang dapat diakses pengguna, seperti integrasi ke </w:t>
            </w:r>
            <w:r w:rsidDel="00000000" w:rsidR="00000000" w:rsidRPr="00000000">
              <w:rPr>
                <w:i w:val="1"/>
                <w:iCs w:val="1"/>
                <w:rtl w:val="0"/>
              </w:rPr>
              <w:t xml:space="preserve">platform</w:t>
            </w:r>
            <w:r w:rsidDel="00000000" w:rsidR="00000000" w:rsidRPr="00000000">
              <w:rPr>
                <w:rtl w:val="0"/>
              </w:rPr>
              <w:t xml:space="preserve"> data yang ada atau pembuatan API prediksi.</w:t>
            </w:r>
          </w:p>
        </w:tc>
        <w:tc>
          <w:tcPr/>
          <w:p w:rsidR="00000000" w:rsidDel="00000000" w:rsidP="00000000" w:rsidRDefault="00000000" w:rsidRPr="00000000" w14:paraId="00000081">
            <w:pPr>
              <w:jc w:val="left"/>
              <w:rPr/>
            </w:pPr>
            <w:r w:rsidDel="00000000" w:rsidR="00000000" w:rsidRPr="00000000">
              <w:rPr>
                <w:rtl w:val="0"/>
              </w:rPr>
              <w:t xml:space="preserve">Rencana </w:t>
            </w:r>
            <w:r w:rsidDel="00000000" w:rsidR="00000000" w:rsidRPr="00000000">
              <w:rPr>
                <w:i w:val="1"/>
                <w:iCs w:val="1"/>
                <w:rtl w:val="0"/>
              </w:rPr>
              <w:t xml:space="preserve">Deployment</w:t>
            </w:r>
            <w:r w:rsidDel="00000000" w:rsidR="00000000" w:rsidRPr="00000000">
              <w:rPr>
                <w:rtl w:val="0"/>
              </w:rPr>
              <w:t xml:space="preserve"> dan API </w:t>
            </w:r>
            <w:r w:rsidDel="00000000" w:rsidR="00000000" w:rsidRPr="00000000">
              <w:rPr>
                <w:i w:val="1"/>
                <w:iCs w:val="1"/>
                <w:rtl w:val="0"/>
              </w:rPr>
              <w:t xml:space="preserve">Specification</w:t>
            </w:r>
            <w:r w:rsidDel="00000000" w:rsidR="00000000" w:rsidRPr="00000000">
              <w:rPr>
                <w:rtl w:val="0"/>
              </w:rPr>
              <w:t xml:space="preserve">.</w:t>
            </w:r>
          </w:p>
        </w:tc>
      </w:tr>
      <w:tr>
        <w:trPr>
          <w:cantSplit w:val="0"/>
          <w:tblHeader w:val="0"/>
        </w:trPr>
        <w:tc>
          <w:tcPr/>
          <w:p w:rsidR="00000000" w:rsidDel="00000000" w:rsidP="00000000" w:rsidRDefault="00000000" w:rsidRPr="00000000" w14:paraId="00000082">
            <w:pPr>
              <w:jc w:val="center"/>
              <w:rPr/>
            </w:pPr>
            <w:r w:rsidDel="00000000" w:rsidR="00000000" w:rsidRPr="00000000">
              <w:rPr>
                <w:rtl w:val="0"/>
              </w:rPr>
              <w:t xml:space="preserve">Rencana Pemeliharaan</w:t>
            </w:r>
          </w:p>
        </w:tc>
        <w:tc>
          <w:tcPr/>
          <w:p w:rsidR="00000000" w:rsidDel="00000000" w:rsidP="00000000" w:rsidRDefault="00000000" w:rsidRPr="00000000" w14:paraId="00000083">
            <w:pPr>
              <w:rPr/>
            </w:pPr>
            <w:r w:rsidDel="00000000" w:rsidR="00000000" w:rsidRPr="00000000">
              <w:rPr>
                <w:rtl w:val="0"/>
              </w:rPr>
              <w:t xml:space="preserve">Menentukan jadwal pelatihan ulang model (misalnya, bulanan atau kuartalan) untuk memastikan model tetap relevan seiring dengan berubahnya dinamika pasar bawang.</w:t>
            </w:r>
          </w:p>
        </w:tc>
        <w:tc>
          <w:tcPr/>
          <w:p w:rsidR="00000000" w:rsidDel="00000000" w:rsidP="00000000" w:rsidRDefault="00000000" w:rsidRPr="00000000" w14:paraId="00000084">
            <w:pPr>
              <w:spacing w:line="240" w:lineRule="auto"/>
              <w:jc w:val="left"/>
              <w:rPr/>
            </w:pPr>
            <w:r w:rsidDel="00000000" w:rsidR="00000000" w:rsidRPr="00000000">
              <w:rPr>
                <w:rtl w:val="0"/>
              </w:rPr>
              <w:t xml:space="preserve">Rencana Pembaruan Data dan Pelatihan Ulang Mode.</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pPr>
      <w:bookmarkStart w:colFirst="0" w:colLast="0" w:name="_heading=h.6gw6fz88lzja" w:id="9"/>
      <w:bookmarkEnd w:id="9"/>
      <w:r w:rsidDel="00000000" w:rsidR="00000000" w:rsidRPr="00000000">
        <w:rPr>
          <w:rtl w:val="0"/>
        </w:rPr>
        <w:t xml:space="preserve">BAB 4 LITERATUR REVIEW</w:t>
      </w:r>
    </w:p>
    <w:p w:rsidR="00000000" w:rsidDel="00000000" w:rsidP="00000000" w:rsidRDefault="00000000" w:rsidRPr="00000000" w14:paraId="00000093">
      <w:pPr>
        <w:pStyle w:val="Heading2"/>
        <w:ind w:left="0" w:firstLine="0"/>
        <w:rPr/>
      </w:pPr>
      <w:bookmarkStart w:colFirst="0" w:colLast="0" w:name="_heading=h.qp8umpc6smzw" w:id="10"/>
      <w:bookmarkEnd w:id="10"/>
      <w:r w:rsidDel="00000000" w:rsidR="00000000" w:rsidRPr="00000000">
        <w:rPr>
          <w:rtl w:val="0"/>
        </w:rPr>
        <w:t xml:space="preserve">4.1. </w:t>
        <w:tab/>
      </w:r>
      <w:r w:rsidDel="00000000" w:rsidR="00000000" w:rsidRPr="00000000">
        <w:rPr>
          <w:rtl w:val="0"/>
        </w:rPr>
        <w:t xml:space="preserve">Machine Learning (ML) </w:t>
      </w:r>
    </w:p>
    <w:p w:rsidR="00000000" w:rsidDel="00000000" w:rsidP="00000000" w:rsidRDefault="00000000" w:rsidRPr="00000000" w14:paraId="00000094">
      <w:pPr>
        <w:ind w:left="720" w:firstLine="0"/>
        <w:rPr/>
      </w:pPr>
      <w:r w:rsidDel="00000000" w:rsidR="00000000" w:rsidRPr="00000000">
        <w:rPr>
          <w:rtl w:val="0"/>
        </w:rPr>
        <w:t xml:space="preserve">Machine Learning merupakan salah satu cabang AI yang membuat suatu komputer bisa belajar sendiri dari data tanpa harus diberi instruksi langkah per langkah, sehingga mampu mengenali pola, membuat prediksi, maupun mengambil keputusan untuk setiap tugas</w:t>
      </w:r>
    </w:p>
    <w:p w:rsidR="00000000" w:rsidDel="00000000" w:rsidP="00000000" w:rsidRDefault="00000000" w:rsidRPr="00000000" w14:paraId="00000095">
      <w:pPr>
        <w:pStyle w:val="Heading2"/>
        <w:rPr/>
      </w:pPr>
      <w:bookmarkStart w:colFirst="0" w:colLast="0" w:name="_heading=h.xbo4i6m53f04" w:id="11"/>
      <w:bookmarkEnd w:id="11"/>
      <w:r w:rsidDel="00000000" w:rsidR="00000000" w:rsidRPr="00000000">
        <w:rPr>
          <w:rtl w:val="0"/>
        </w:rPr>
        <w:t xml:space="preserve">4.2. </w:t>
        <w:tab/>
        <w:t xml:space="preserve">Metode</w:t>
      </w:r>
    </w:p>
    <w:p w:rsidR="00000000" w:rsidDel="00000000" w:rsidP="00000000" w:rsidRDefault="00000000" w:rsidRPr="00000000" w14:paraId="00000096">
      <w:pPr>
        <w:ind w:left="720" w:firstLine="0"/>
        <w:rPr/>
      </w:pPr>
      <w:r w:rsidDel="00000000" w:rsidR="00000000" w:rsidRPr="00000000">
        <w:rPr>
          <w:rtl w:val="0"/>
        </w:rPr>
        <w:t xml:space="preserve">Metode yang digunakan untuk melatih AI pendeteksi harga bawang adalah metode Time Series (TS). Metode ini digunakan karena Time Series memiliki kemampuan yang kuat dalam melatih AI yang memiliki fungsi prediksi, dikarenakan model time series mampu melihat urutan data, memahami bahwa data pada saat ini dipengaruhi oleh data sebelumnya, dan mampu menghasilkan output yang sesuai dengan konteks waktu. Selain itu Time Series juga mempu mempelajari perubahan data dari waktu ke waktu yang dimana membuat metode ini paling efektif untuk melatih AI pendeteksi harga bawang.</w:t>
      </w:r>
    </w:p>
    <w:p w:rsidR="00000000" w:rsidDel="00000000" w:rsidP="00000000" w:rsidRDefault="00000000" w:rsidRPr="00000000" w14:paraId="00000097">
      <w:pPr>
        <w:ind w:left="0" w:firstLine="0"/>
        <w:jc w:val="center"/>
        <w:rPr>
          <w:b w:val="1"/>
          <w:bCs w:val="1"/>
          <w:sz w:val="32"/>
          <w:szCs w:val="32"/>
        </w:rPr>
      </w:pPr>
      <w:r w:rsidDel="00000000" w:rsidR="00000000" w:rsidRPr="00000000">
        <w:br w:type="page"/>
      </w:r>
      <w:r w:rsidDel="00000000" w:rsidR="00000000" w:rsidRPr="00000000">
        <w:rPr>
          <w:b w:val="1"/>
          <w:bCs w:val="1"/>
          <w:sz w:val="32"/>
          <w:szCs w:val="32"/>
          <w:rtl w:val="0"/>
        </w:rPr>
        <w:t xml:space="preserve">BAB 5</w:t>
      </w:r>
    </w:p>
    <w:p w:rsidR="00000000" w:rsidDel="00000000" w:rsidP="00000000" w:rsidRDefault="00000000" w:rsidRPr="00000000" w14:paraId="00000098">
      <w:pPr>
        <w:ind w:left="0" w:firstLine="0"/>
        <w:jc w:val="center"/>
        <w:rPr>
          <w:b w:val="1"/>
          <w:bCs w:val="1"/>
          <w:sz w:val="34"/>
          <w:szCs w:val="34"/>
        </w:rPr>
      </w:pPr>
      <w:r w:rsidDel="00000000" w:rsidR="00000000" w:rsidRPr="00000000">
        <w:rPr>
          <w:b w:val="1"/>
          <w:bCs w:val="1"/>
          <w:sz w:val="34"/>
          <w:szCs w:val="34"/>
          <w:rtl w:val="0"/>
        </w:rPr>
        <w:t xml:space="preserve">ANALISIS HASIL PRODUK</w:t>
      </w:r>
    </w:p>
    <w:p w:rsidR="00000000" w:rsidDel="00000000" w:rsidP="00000000" w:rsidRDefault="00000000" w:rsidRPr="00000000" w14:paraId="00000099">
      <w:pPr>
        <w:ind w:left="0" w:firstLine="0"/>
        <w:jc w:val="left"/>
        <w:rPr/>
      </w:pPr>
      <w:r w:rsidDel="00000000" w:rsidR="00000000" w:rsidRPr="00000000">
        <w:rPr/>
        <w:drawing>
          <wp:inline distB="114300" distT="114300" distL="114300" distR="114300">
            <wp:extent cx="5943600" cy="2794000"/>
            <wp:effectExtent b="0" l="0" r="0" t="0"/>
            <wp:docPr id="4"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0" w:firstLine="0"/>
        <w:jc w:val="left"/>
        <w:rPr>
          <w:sz w:val="16"/>
          <w:szCs w:val="16"/>
        </w:rPr>
      </w:pPr>
      <w:r w:rsidDel="00000000" w:rsidR="00000000" w:rsidRPr="00000000">
        <w:rPr>
          <w:sz w:val="16"/>
          <w:szCs w:val="16"/>
          <w:rtl w:val="0"/>
        </w:rPr>
        <w:t xml:space="preserve">Gambar 1 : Interface AI Prediksi Harga Bawang Merah</w:t>
      </w:r>
    </w:p>
    <w:p w:rsidR="00000000" w:rsidDel="00000000" w:rsidP="00000000" w:rsidRDefault="00000000" w:rsidRPr="00000000" w14:paraId="0000009B">
      <w:pPr>
        <w:ind w:left="0" w:firstLine="720"/>
        <w:rPr/>
      </w:pPr>
      <w:r w:rsidDel="00000000" w:rsidR="00000000" w:rsidRPr="00000000">
        <w:rPr>
          <w:rtl w:val="0"/>
        </w:rPr>
        <w:t xml:space="preserve">Dapat dilihat pada Gambar 1 yang menampilkan implementasi sistem Artificial Intelligence yang telah kami buat untuk memprediksi harga bawang merah berdasarkan pendekatan </w:t>
      </w:r>
      <w:r w:rsidDel="00000000" w:rsidR="00000000" w:rsidRPr="00000000">
        <w:rPr>
          <w:i w:val="1"/>
          <w:iCs w:val="1"/>
          <w:rtl w:val="0"/>
        </w:rPr>
        <w:t xml:space="preserve">Machine Learning</w:t>
      </w:r>
      <w:r w:rsidDel="00000000" w:rsidR="00000000" w:rsidRPr="00000000">
        <w:rPr>
          <w:rtl w:val="0"/>
        </w:rPr>
        <w:t xml:space="preserve"> dan metode </w:t>
      </w:r>
      <w:r w:rsidDel="00000000" w:rsidR="00000000" w:rsidRPr="00000000">
        <w:rPr>
          <w:i w:val="1"/>
          <w:iCs w:val="1"/>
          <w:rtl w:val="0"/>
        </w:rPr>
        <w:t xml:space="preserve">Time Series. </w:t>
      </w:r>
      <w:r w:rsidDel="00000000" w:rsidR="00000000" w:rsidRPr="00000000">
        <w:rPr>
          <w:rtl w:val="0"/>
        </w:rPr>
        <w:t xml:space="preserve">Sistem ini kami rancang agar pengguna dapat memasukkan input berupa tanggal yang ingin diprediksi. Tanggal ini menjadi acuan utama bagi model dalam menentukan periode waktu yang akan dianalisis</w:t>
      </w:r>
    </w:p>
    <w:p w:rsidR="00000000" w:rsidDel="00000000" w:rsidP="00000000" w:rsidRDefault="00000000" w:rsidRPr="00000000" w14:paraId="0000009C">
      <w:pPr>
        <w:ind w:left="0" w:firstLine="720"/>
        <w:rPr/>
      </w:pPr>
      <w:r w:rsidDel="00000000" w:rsidR="00000000" w:rsidRPr="00000000">
        <w:rPr>
          <w:rtl w:val="0"/>
        </w:rPr>
        <w:t xml:space="preserve">Dataset yang telah kami latih sebelumnya digunakan sebagai dasar bagi model untuk melakukan perhitungan prediksi. Model kemudian menghasilkan estimasi harga bawang merah untuk tanggal yang dipilih oleh user. Hasil prediksi akan ditampilkan dalam bentuk nominal bentuk rupiah dengan penyajian grafik pergerakan harga bawang merah dalam satu minggu kedepan. Perlu diingat bahwa MRSE berada di Rp 7,676.32242 atau Rp 7,676. Angka ini menandakan bahwa error dari prediksi sebesar Rp 7,676 dari harga asli.</w:t>
      </w:r>
    </w:p>
    <w:p w:rsidR="00000000" w:rsidDel="00000000" w:rsidP="00000000" w:rsidRDefault="00000000" w:rsidRPr="00000000" w14:paraId="0000009D">
      <w:pPr>
        <w:ind w:left="0" w:firstLine="720"/>
        <w:rPr/>
      </w:pPr>
      <w:r w:rsidDel="00000000" w:rsidR="00000000" w:rsidRPr="00000000">
        <w:rPr>
          <w:rtl w:val="0"/>
        </w:rPr>
        <w:t xml:space="preserve">Grafik berfungsi sebagai visualisasi proses pembelajaran model terhadap pola harga dari waktu ke waktu. Dengan adanya grafik ini, user dapat melihat bagaimana tren historis mempengaruhi hasil prediksi yang dihasilkan oleh model AI</w:t>
      </w:r>
      <w:r w:rsidDel="00000000" w:rsidR="00000000" w:rsidRPr="00000000">
        <w:rPr>
          <w:rtl w:val="0"/>
        </w:rPr>
      </w:r>
    </w:p>
    <w:p w:rsidR="00000000" w:rsidDel="00000000" w:rsidP="00000000" w:rsidRDefault="00000000" w:rsidRPr="00000000" w14:paraId="0000009E">
      <w:pPr>
        <w:ind w:left="0" w:firstLine="0"/>
        <w:jc w:val="center"/>
        <w:rPr>
          <w:b w:val="1"/>
          <w:bCs w:val="1"/>
          <w:sz w:val="32"/>
          <w:szCs w:val="32"/>
        </w:rPr>
      </w:pPr>
      <w:r w:rsidDel="00000000" w:rsidR="00000000" w:rsidRPr="00000000">
        <w:rPr>
          <w:b w:val="1"/>
          <w:bCs w:val="1"/>
          <w:sz w:val="32"/>
          <w:szCs w:val="32"/>
          <w:rtl w:val="0"/>
        </w:rPr>
        <w:t xml:space="preserve">BAB 6</w:t>
      </w:r>
    </w:p>
    <w:p w:rsidR="00000000" w:rsidDel="00000000" w:rsidP="00000000" w:rsidRDefault="00000000" w:rsidRPr="00000000" w14:paraId="0000009F">
      <w:pPr>
        <w:ind w:left="720" w:firstLine="0"/>
        <w:jc w:val="center"/>
        <w:rPr>
          <w:b w:val="1"/>
          <w:bCs w:val="1"/>
          <w:sz w:val="32"/>
          <w:szCs w:val="32"/>
        </w:rPr>
      </w:pPr>
      <w:r w:rsidDel="00000000" w:rsidR="00000000" w:rsidRPr="00000000">
        <w:rPr>
          <w:b w:val="1"/>
          <w:bCs w:val="1"/>
          <w:sz w:val="32"/>
          <w:szCs w:val="32"/>
          <w:rtl w:val="0"/>
        </w:rPr>
        <w:t xml:space="preserve"> ETIK PENGGUNAAN </w:t>
      </w:r>
      <w:r w:rsidDel="00000000" w:rsidR="00000000" w:rsidRPr="00000000">
        <w:rPr>
          <w:b w:val="1"/>
          <w:bCs w:val="1"/>
          <w:i w:val="1"/>
          <w:iCs w:val="1"/>
          <w:sz w:val="32"/>
          <w:szCs w:val="32"/>
          <w:rtl w:val="0"/>
        </w:rPr>
        <w:t xml:space="preserve">ARTIFICIAL INTELLIGENCE</w:t>
      </w:r>
      <w:r w:rsidDel="00000000" w:rsidR="00000000" w:rsidRPr="00000000">
        <w:rPr>
          <w:b w:val="1"/>
          <w:bCs w:val="1"/>
          <w:sz w:val="32"/>
          <w:szCs w:val="32"/>
          <w:rtl w:val="0"/>
        </w:rPr>
        <w:t xml:space="preserve"> (AI)</w:t>
      </w:r>
    </w:p>
    <w:p w:rsidR="00000000" w:rsidDel="00000000" w:rsidP="00000000" w:rsidRDefault="00000000" w:rsidRPr="00000000" w14:paraId="000000A0">
      <w:pPr>
        <w:ind w:left="720" w:firstLine="720"/>
        <w:rPr/>
      </w:pPr>
      <w:r w:rsidDel="00000000" w:rsidR="00000000" w:rsidRPr="00000000">
        <w:rPr>
          <w:rtl w:val="0"/>
        </w:rPr>
        <w:t xml:space="preserve">Dalam pengerjaan project AI “Prediksi Harga Bawang Merah” menggunakan metode Time Series pada mata kuliah </w:t>
      </w:r>
      <w:r w:rsidDel="00000000" w:rsidR="00000000" w:rsidRPr="00000000">
        <w:rPr>
          <w:i w:val="1"/>
          <w:iCs w:val="1"/>
          <w:rtl w:val="0"/>
        </w:rPr>
        <w:t xml:space="preserve">Artificial Intelligence, </w:t>
      </w:r>
      <w:r w:rsidDel="00000000" w:rsidR="00000000" w:rsidRPr="00000000">
        <w:rPr>
          <w:rtl w:val="0"/>
        </w:rPr>
        <w:t xml:space="preserve">kami menggunakan bantuan teknologi</w:t>
      </w:r>
      <w:r w:rsidDel="00000000" w:rsidR="00000000" w:rsidRPr="00000000">
        <w:rPr>
          <w:i w:val="1"/>
          <w:iCs w:val="1"/>
          <w:rtl w:val="0"/>
        </w:rPr>
        <w:t xml:space="preserve"> Artificial Intelligence (AI) </w:t>
      </w:r>
      <w:r w:rsidDel="00000000" w:rsidR="00000000" w:rsidRPr="00000000">
        <w:rPr>
          <w:rtl w:val="0"/>
        </w:rPr>
        <w:t xml:space="preserve">sebagai alat pendukung dalam proses pengembangan dan pemahaman project.</w:t>
      </w:r>
    </w:p>
    <w:p w:rsidR="00000000" w:rsidDel="00000000" w:rsidP="00000000" w:rsidRDefault="00000000" w:rsidRPr="00000000" w14:paraId="000000A1">
      <w:pPr>
        <w:ind w:left="720" w:firstLine="720"/>
        <w:rPr/>
      </w:pPr>
      <w:r w:rsidDel="00000000" w:rsidR="00000000" w:rsidRPr="00000000">
        <w:rPr>
          <w:rtl w:val="0"/>
        </w:rPr>
        <w:t xml:space="preserve">AI digunakan terutama untuk membantu dalam pengolahan data menggunakan bahasa pemrograman Python, termasuk penjelasan langkah-langkah dalam membangun model time series, pemilihan metode yang sesuai, serta pemahaman alur pemrograman dan analisis data. Bantuan AI juga dimanfaatkan sebagai referensi dalam memahami tahapan pembuatan model interface dalam project ini.</w:t>
      </w:r>
    </w:p>
    <w:p w:rsidR="00000000" w:rsidDel="00000000" w:rsidP="00000000" w:rsidRDefault="00000000" w:rsidRPr="00000000" w14:paraId="000000A2">
      <w:pPr>
        <w:ind w:left="720" w:firstLine="720"/>
        <w:rPr/>
      </w:pPr>
      <w:r w:rsidDel="00000000" w:rsidR="00000000" w:rsidRPr="00000000">
        <w:rPr>
          <w:rtl w:val="0"/>
        </w:rPr>
        <w:t xml:space="preserve">Meskipun seluruh tahapan pengerjaan dibantu dengan arahan dari AI, implementasi secara teknis tetap dilakukan secara mandiri oleh penulis, termasuk penulisan kode program, penyesuaian logika, perbaikan kesalahan, serta pengujian hasil prediksi. Kami dapat memastikan bahwa AI tidak digunakan untuk menggantikan proses berpikir, analisis, maupun pengambilan keputusan mutlak dalam project ini, melainkan hanya sebagai asisten pendukung pembelajaran dan pengembangan.</w:t>
      </w:r>
    </w:p>
    <w:p w:rsidR="00000000" w:rsidDel="00000000" w:rsidP="00000000" w:rsidRDefault="00000000" w:rsidRPr="00000000" w14:paraId="000000A3">
      <w:pPr>
        <w:ind w:left="720" w:firstLine="720"/>
        <w:rPr/>
      </w:pPr>
      <w:r w:rsidDel="00000000" w:rsidR="00000000" w:rsidRPr="00000000">
        <w:rPr>
          <w:rtl w:val="0"/>
        </w:rPr>
        <w:t xml:space="preserve">Adapun tool AI yang digunakan dalam project ini adalah “Copilot Gemini”, yang berperan sebagai asisten dalam memberikan saran teknis, contoh alur pemrograman, serta penjelasan konsep terkait time series dan pengolahan dataset yang kami miliki.</w:t>
      </w:r>
      <w:r w:rsidDel="00000000" w:rsidR="00000000" w:rsidRPr="00000000">
        <w:rPr>
          <w:rtl w:val="0"/>
        </w:rPr>
      </w:r>
    </w:p>
    <w:p w:rsidR="00000000" w:rsidDel="00000000" w:rsidP="00000000" w:rsidRDefault="00000000" w:rsidRPr="00000000" w14:paraId="000000A4">
      <w:pPr>
        <w:ind w:left="720"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5">
      <w:pPr>
        <w:ind w:left="720" w:firstLine="0"/>
        <w:jc w:val="center"/>
        <w:rPr>
          <w:b w:val="1"/>
          <w:bCs w:val="1"/>
          <w:sz w:val="32"/>
          <w:szCs w:val="32"/>
        </w:rPr>
      </w:pPr>
      <w:r w:rsidDel="00000000" w:rsidR="00000000" w:rsidRPr="00000000">
        <w:rPr>
          <w:b w:val="1"/>
          <w:bCs w:val="1"/>
          <w:sz w:val="32"/>
          <w:szCs w:val="32"/>
          <w:rtl w:val="0"/>
        </w:rPr>
        <w:t xml:space="preserve">BAB 7 SIMPULAN</w:t>
      </w:r>
    </w:p>
    <w:p w:rsidR="00000000" w:rsidDel="00000000" w:rsidP="00000000" w:rsidRDefault="00000000" w:rsidRPr="00000000" w14:paraId="000000A6">
      <w:pPr>
        <w:ind w:left="720" w:firstLine="720"/>
        <w:rPr/>
      </w:pPr>
      <w:r w:rsidDel="00000000" w:rsidR="00000000" w:rsidRPr="00000000">
        <w:rPr>
          <w:rtl w:val="0"/>
        </w:rPr>
        <w:t xml:space="preserve">Berdasarkan statistik hasil implementasi dan pengujian sistem, dapat disimpulkan bahwa penerapan Artificial Intelligence berbasis Machine Learning dengan metode Time Series mampu memanfaatkan data historis untuk mempelajari pola perubahan harga dari waktu ke waktu, sehingga dapat menghasilkan estimasi harga pada periode yang akan datang.</w:t>
      </w:r>
    </w:p>
    <w:p w:rsidR="00000000" w:rsidDel="00000000" w:rsidP="00000000" w:rsidRDefault="00000000" w:rsidRPr="00000000" w14:paraId="000000A7">
      <w:pPr>
        <w:ind w:left="720" w:firstLine="720"/>
        <w:rPr/>
      </w:pPr>
      <w:r w:rsidDel="00000000" w:rsidR="00000000" w:rsidRPr="00000000">
        <w:rPr>
          <w:rtl w:val="0"/>
        </w:rPr>
        <w:t xml:space="preserve">Sistem yang dikembangkan memungkinkan pengguna untuk melakukan prediksi dengan mudah melalui input tanggal, kemudian menampilkan hasil prediksi dalam bentuk harga dan visualisasi grafik. Hal ini menunjukkan bahwa model AI tidak hanya menghasilkan output numerik, tetapi juga mampu menyajikan informasi secara informatif dan mudah dipahami</w:t>
      </w:r>
    </w:p>
    <w:p w:rsidR="00000000" w:rsidDel="00000000" w:rsidP="00000000" w:rsidRDefault="00000000" w:rsidRPr="00000000" w14:paraId="000000A8">
      <w:pPr>
        <w:ind w:left="720" w:firstLine="720"/>
        <w:rPr/>
      </w:pPr>
      <w:r w:rsidDel="00000000" w:rsidR="00000000" w:rsidRPr="00000000">
        <w:rPr>
          <w:rtl w:val="0"/>
        </w:rPr>
        <w:t xml:space="preserve">Selain itu, penggunaan metode Time Series telah terbukti sesuai untuk permasalahan fluktuasi harga komoditas bahan pangan seperti Bawang Merah. Adapun sistem yang telah kami buat kedepannya tidak hanya akan menangani sektor komoditas bawang merah saja, melainkan memungkinkan untuk melakukan prediksi di sektor komoditas lainnya, dengan catatan bahwa dataset yang digunakan memiliki model yang sama dengan dataset yang telah kami gunakan di sistem ini.</w:t>
      </w:r>
    </w:p>
    <w:p w:rsidR="00000000" w:rsidDel="00000000" w:rsidP="00000000" w:rsidRDefault="00000000" w:rsidRPr="00000000" w14:paraId="000000A9">
      <w:pPr>
        <w:ind w:left="720" w:firstLine="720"/>
        <w:rPr/>
      </w:pPr>
      <w:r w:rsidDel="00000000" w:rsidR="00000000" w:rsidRPr="00000000">
        <w:rPr>
          <w:rtl w:val="0"/>
        </w:rPr>
        <w:t xml:space="preserve">Dengan demikian, sistem AI yang dibangun ini dapat menjadi alat bantu dalam memahami tren harga bahan pangan serta mendukung pengambilan keputusan berbasis data.</w:t>
      </w:r>
    </w:p>
    <w:p w:rsidR="00000000" w:rsidDel="00000000" w:rsidP="00000000" w:rsidRDefault="00000000" w:rsidRPr="00000000" w14:paraId="000000AA">
      <w:pPr>
        <w:ind w:left="720" w:firstLine="720"/>
        <w:rPr/>
      </w:pPr>
      <w:r w:rsidDel="00000000" w:rsidR="00000000" w:rsidRPr="00000000">
        <w:br w:type="page"/>
      </w:r>
      <w:r w:rsidDel="00000000" w:rsidR="00000000" w:rsidRPr="00000000">
        <w:rPr>
          <w:rtl w:val="0"/>
        </w:rPr>
      </w:r>
    </w:p>
    <w:p w:rsidR="00000000" w:rsidDel="00000000" w:rsidP="00000000" w:rsidRDefault="00000000" w:rsidRPr="00000000" w14:paraId="000000AB">
      <w:pPr>
        <w:ind w:left="720" w:firstLine="720"/>
        <w:jc w:val="center"/>
        <w:rPr>
          <w:b w:val="1"/>
          <w:bCs w:val="1"/>
          <w:sz w:val="32"/>
          <w:szCs w:val="32"/>
        </w:rPr>
      </w:pPr>
      <w:r w:rsidDel="00000000" w:rsidR="00000000" w:rsidRPr="00000000">
        <w:rPr>
          <w:b w:val="1"/>
          <w:bCs w:val="1"/>
          <w:sz w:val="32"/>
          <w:szCs w:val="32"/>
          <w:rtl w:val="0"/>
        </w:rPr>
        <w:t xml:space="preserve">LAMPIRAN</w:t>
      </w:r>
    </w:p>
    <w:p w:rsidR="00000000" w:rsidDel="00000000" w:rsidP="00000000" w:rsidRDefault="00000000" w:rsidRPr="00000000" w14:paraId="000000AC">
      <w:pPr>
        <w:ind w:left="720" w:firstLine="0"/>
        <w:jc w:val="left"/>
        <w:rPr/>
      </w:pPr>
      <w:r w:rsidDel="00000000" w:rsidR="00000000" w:rsidRPr="00000000">
        <w:rPr>
          <w:rtl w:val="0"/>
        </w:rPr>
        <w:t xml:space="preserve">Seluruh akses ke Dokumentasi proses pembuatan proyek ini dapat diakses melalui link berikut : </w:t>
      </w:r>
      <w:hyperlink r:id="rId12">
        <w:r w:rsidDel="00000000" w:rsidR="00000000" w:rsidRPr="00000000">
          <w:rPr>
            <w:color w:val="1155cc"/>
            <w:u w:val="single"/>
            <w:rtl w:val="0"/>
          </w:rPr>
          <w:t xml:space="preserve">https://drive.google.com/drive/folders/1-EVNS2nJsZB4jnQfFwUQ8bWLBx-OVmrx?usp=drive link</w:t>
        </w:r>
      </w:hyperlink>
      <w:r w:rsidDel="00000000" w:rsidR="00000000" w:rsidRPr="00000000">
        <w:rPr>
          <w:rtl w:val="0"/>
        </w:rPr>
      </w:r>
    </w:p>
    <w:p w:rsidR="00000000" w:rsidDel="00000000" w:rsidP="00000000" w:rsidRDefault="00000000" w:rsidRPr="00000000" w14:paraId="000000AD">
      <w:pPr>
        <w:ind w:left="720" w:firstLine="0"/>
        <w:jc w:val="left"/>
        <w:rPr/>
      </w:pPr>
      <w:r w:rsidDel="00000000" w:rsidR="00000000" w:rsidRPr="00000000">
        <w:rPr>
          <w:rtl w:val="0"/>
        </w:rPr>
        <w:t xml:space="preserve">Akses link web-app yang telah di develop :</w:t>
      </w:r>
    </w:p>
    <w:p w:rsidR="00000000" w:rsidDel="00000000" w:rsidP="00000000" w:rsidRDefault="00000000" w:rsidRPr="00000000" w14:paraId="000000AE">
      <w:pPr>
        <w:ind w:left="720" w:firstLine="0"/>
        <w:jc w:val="left"/>
        <w:rPr/>
      </w:pPr>
      <w:hyperlink r:id="rId13">
        <w:r w:rsidDel="00000000" w:rsidR="00000000" w:rsidRPr="00000000">
          <w:rPr>
            <w:color w:val="1155cc"/>
            <w:u w:val="single"/>
            <w:rtl w:val="0"/>
          </w:rPr>
          <w:t xml:space="preserve">https://prediksi-harga-bawang-merah.streamlit.app/</w:t>
        </w:r>
      </w:hyperlink>
      <w:r w:rsidDel="00000000" w:rsidR="00000000" w:rsidRPr="00000000">
        <w:rPr>
          <w:rtl w:val="0"/>
        </w:rPr>
      </w:r>
    </w:p>
    <w:p w:rsidR="00000000" w:rsidDel="00000000" w:rsidP="00000000" w:rsidRDefault="00000000" w:rsidRPr="00000000" w14:paraId="000000AF">
      <w:pPr>
        <w:ind w:left="720" w:firstLine="0"/>
        <w:jc w:val="left"/>
        <w:rPr/>
      </w:pPr>
      <w:r w:rsidDel="00000000" w:rsidR="00000000" w:rsidRPr="00000000">
        <w:rPr>
          <w:rtl w:val="0"/>
        </w:rPr>
        <w:t xml:space="preserve">Akses GitHub page untuk kodingan web-app streamlit :</w:t>
      </w:r>
    </w:p>
    <w:p w:rsidR="00000000" w:rsidDel="00000000" w:rsidP="00000000" w:rsidRDefault="00000000" w:rsidRPr="00000000" w14:paraId="000000B0">
      <w:pPr>
        <w:ind w:left="720" w:firstLine="0"/>
        <w:jc w:val="left"/>
        <w:rPr/>
      </w:pPr>
      <w:hyperlink r:id="rId14">
        <w:r w:rsidDel="00000000" w:rsidR="00000000" w:rsidRPr="00000000">
          <w:rPr>
            <w:color w:val="1155cc"/>
            <w:u w:val="single"/>
            <w:rtl w:val="0"/>
          </w:rPr>
          <w:t xml:space="preserve">https://github.com/RealBlueZ/prediksi-harga-bawang-merah-app</w:t>
        </w:r>
      </w:hyperlink>
      <w:r w:rsidDel="00000000" w:rsidR="00000000" w:rsidRPr="00000000">
        <w:rPr>
          <w:rtl w:val="0"/>
        </w:rPr>
      </w:r>
    </w:p>
    <w:p w:rsidR="00000000" w:rsidDel="00000000" w:rsidP="00000000" w:rsidRDefault="00000000" w:rsidRPr="00000000" w14:paraId="000000B1">
      <w:pPr>
        <w:ind w:left="720" w:firstLine="0"/>
        <w:jc w:val="left"/>
        <w:rPr/>
      </w:pPr>
      <w:r w:rsidDel="00000000" w:rsidR="00000000" w:rsidRPr="00000000">
        <w:rPr>
          <w:rtl w:val="0"/>
        </w:rPr>
      </w:r>
    </w:p>
    <w:p w:rsidR="00000000" w:rsidDel="00000000" w:rsidP="00000000" w:rsidRDefault="00000000" w:rsidRPr="00000000" w14:paraId="000000B2">
      <w:pPr>
        <w:ind w:left="720" w:firstLine="0"/>
        <w:jc w:val="left"/>
        <w:rPr/>
      </w:pPr>
      <w:r w:rsidDel="00000000" w:rsidR="00000000" w:rsidRPr="00000000">
        <w:rPr>
          <w:rtl w:val="0"/>
        </w:rPr>
      </w:r>
    </w:p>
    <w:p w:rsidR="00000000" w:rsidDel="00000000" w:rsidP="00000000" w:rsidRDefault="00000000" w:rsidRPr="00000000" w14:paraId="000000B3">
      <w:pPr>
        <w:ind w:left="720" w:firstLine="0"/>
        <w:jc w:val="left"/>
        <w:rPr/>
      </w:pPr>
      <w:r w:rsidDel="00000000" w:rsidR="00000000" w:rsidRPr="00000000">
        <w:rPr>
          <w:rtl w:val="0"/>
        </w:rPr>
      </w:r>
    </w:p>
    <w:sectPr>
      <w:type w:val="nextPage"/>
      <w:pgSz w:h="15840" w:w="12240" w:orient="portrait"/>
      <w:pgMar w:bottom="1440" w:top="1440" w:left="1440" w:right="1440" w:header="720" w:footer="72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2">
    <w:lvl w:ilvl="0">
      <w:start w:val="1"/>
      <w:numFmt w:val="decimal"/>
      <w:lvlText w:val="%1."/>
      <w:lvlJc w:val="left"/>
      <w:pPr>
        <w:ind w:left="1440" w:hanging="360"/>
      </w:pPr>
      <w:rPr/>
    </w:lvl>
    <w:lvl w:ilvl="1">
      <w:start w:val="2"/>
      <w:numFmt w:val="decimal"/>
      <w:lvlText w:val="%1.%2."/>
      <w:lvlJc w:val="left"/>
      <w:pPr>
        <w:ind w:left="1440" w:hanging="360"/>
      </w:pPr>
      <w:rPr/>
    </w:lvl>
    <w:lvl w:ilvl="2">
      <w:start w:val="1"/>
      <w:numFmt w:val="decimal"/>
      <w:lvlText w:val="%1.%2.%3."/>
      <w:lvlJc w:val="left"/>
      <w:pPr>
        <w:ind w:left="1800" w:hanging="720"/>
      </w:pPr>
      <w:rPr/>
    </w:lvl>
    <w:lvl w:ilvl="3">
      <w:start w:val="1"/>
      <w:numFmt w:val="decimal"/>
      <w:lvlText w:val="%1.%2.%3.%4."/>
      <w:lvlJc w:val="left"/>
      <w:pPr>
        <w:ind w:left="1800" w:hanging="720"/>
      </w:pPr>
      <w:rPr/>
    </w:lvl>
    <w:lvl w:ilvl="4">
      <w:start w:val="1"/>
      <w:numFmt w:val="decimal"/>
      <w:lvlText w:val="%1.%2.%3.%4.%5."/>
      <w:lvlJc w:val="left"/>
      <w:pPr>
        <w:ind w:left="2160" w:hanging="1080"/>
      </w:pPr>
      <w:rPr/>
    </w:lvl>
    <w:lvl w:ilvl="5">
      <w:start w:val="1"/>
      <w:numFmt w:val="decimal"/>
      <w:lvlText w:val="%1.%2.%3.%4.%5.%6."/>
      <w:lvlJc w:val="left"/>
      <w:pPr>
        <w:ind w:left="2160" w:hanging="1080"/>
      </w:pPr>
      <w:rPr/>
    </w:lvl>
    <w:lvl w:ilvl="6">
      <w:start w:val="1"/>
      <w:numFmt w:val="decimal"/>
      <w:lvlText w:val="%1.%2.%3.%4.%5.%6.%7."/>
      <w:lvlJc w:val="left"/>
      <w:pPr>
        <w:ind w:left="2520" w:hanging="1440"/>
      </w:pPr>
      <w:rPr/>
    </w:lvl>
    <w:lvl w:ilvl="7">
      <w:start w:val="1"/>
      <w:numFmt w:val="decimal"/>
      <w:lvlText w:val="%1.%2.%3.%4.%5.%6.%7.%8."/>
      <w:lvlJc w:val="left"/>
      <w:pPr>
        <w:ind w:left="2520" w:hanging="1440"/>
      </w:pPr>
      <w:rPr/>
    </w:lvl>
    <w:lvl w:ilvl="8">
      <w:start w:val="1"/>
      <w:numFmt w:val="decimal"/>
      <w:lvlText w:val="%1.%2.%3.%4.%5.%6.%7.%8.%9."/>
      <w:lvlJc w:val="left"/>
      <w:pPr>
        <w:ind w:left="2880" w:hanging="1800"/>
      </w:pPr>
      <w:rPr/>
    </w:lvl>
  </w:abstractNum>
  <w:abstractNum w:abstractNumId="3">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b w:val="1"/>
      <w:bCs w:val="1"/>
      <w:color w:val="000000"/>
      <w:sz w:val="32"/>
      <w:szCs w:val="32"/>
    </w:rPr>
  </w:style>
  <w:style w:type="paragraph" w:styleId="Heading2">
    <w:name w:val="heading 2"/>
    <w:basedOn w:val="Normal"/>
    <w:next w:val="Normal"/>
    <w:pPr>
      <w:keepNext w:val="1"/>
      <w:keepLines w:val="1"/>
      <w:spacing w:after="0" w:before="40" w:lineRule="auto"/>
    </w:pPr>
    <w:rPr>
      <w:color w:val="000000"/>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C5D54"/>
    <w:rPr>
      <w:rFonts w:ascii="Times New Roman" w:hAnsi="Times New Roman" w:cstheme="majorBidi" w:eastAsiaTheme="majorEastAsia"/>
      <w:b w:val="1"/>
      <w:color w:val="000000" w:themeColor="text1"/>
      <w:sz w:val="32"/>
      <w:szCs w:val="32"/>
    </w:rPr>
  </w:style>
  <w:style w:type="character" w:styleId="Heading2Char" w:customStyle="1">
    <w:name w:val="Heading 2 Char"/>
    <w:basedOn w:val="DefaultParagraphFont"/>
    <w:link w:val="Heading2"/>
    <w:uiPriority w:val="9"/>
    <w:rsid w:val="001C5D54"/>
    <w:rPr>
      <w:rFonts w:ascii="Times New Roman" w:hAnsi="Times New Roman" w:cstheme="majorBidi" w:eastAsiaTheme="majorEastAsia"/>
      <w:color w:val="000000" w:themeColor="text1"/>
      <w:sz w:val="28"/>
      <w:szCs w:val="26"/>
    </w:rPr>
  </w:style>
  <w:style w:type="table" w:styleId="TableGrid">
    <w:name w:val="Table Grid"/>
    <w:basedOn w:val="TableNormal"/>
    <w:uiPriority w:val="39"/>
    <w:rsid w:val="001C5D5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TMLCode">
    <w:name w:val="HTML Code"/>
    <w:basedOn w:val="DefaultParagraphFont"/>
    <w:uiPriority w:val="99"/>
    <w:semiHidden w:val="1"/>
    <w:unhideWhenUsed w:val="1"/>
    <w:rsid w:val="001C5D54"/>
    <w:rPr>
      <w:rFonts w:ascii="Courier New" w:cs="Courier New" w:eastAsia="Times New Roman" w:hAnsi="Courier New"/>
      <w:sz w:val="20"/>
      <w:szCs w:val="20"/>
    </w:rPr>
  </w:style>
  <w:style w:type="paragraph" w:styleId="ListParagraph">
    <w:name w:val="List Paragraph"/>
    <w:basedOn w:val="Normal"/>
    <w:uiPriority w:val="34"/>
    <w:qFormat w:val="1"/>
    <w:rsid w:val="001C5D54"/>
    <w:pPr>
      <w:ind w:left="720"/>
      <w:contextualSpacing w:val="1"/>
    </w:pPr>
  </w:style>
  <w:style w:type="paragraph" w:styleId="TOCHeading">
    <w:name w:val="TOC Heading"/>
    <w:basedOn w:val="Heading1"/>
    <w:next w:val="Normal"/>
    <w:uiPriority w:val="39"/>
    <w:unhideWhenUsed w:val="1"/>
    <w:qFormat w:val="1"/>
    <w:rsid w:val="001C5D54"/>
    <w:pPr>
      <w:spacing w:line="259" w:lineRule="auto"/>
      <w:jc w:val="left"/>
      <w:outlineLvl w:val="9"/>
    </w:pPr>
    <w:rPr>
      <w:rFonts w:asciiTheme="majorHAnsi" w:hAnsiTheme="majorHAnsi"/>
      <w:b w:val="0"/>
      <w:color w:val="2f5496" w:themeColor="accent1" w:themeShade="0000BF"/>
      <w:lang w:eastAsia="en-US"/>
    </w:rPr>
  </w:style>
  <w:style w:type="paragraph" w:styleId="TOC1">
    <w:name w:val="toc 1"/>
    <w:basedOn w:val="Normal"/>
    <w:next w:val="Normal"/>
    <w:autoRedefine w:val="1"/>
    <w:uiPriority w:val="39"/>
    <w:unhideWhenUsed w:val="1"/>
    <w:rsid w:val="001C5D54"/>
    <w:pPr>
      <w:spacing w:after="100"/>
    </w:pPr>
  </w:style>
  <w:style w:type="paragraph" w:styleId="TOC2">
    <w:name w:val="toc 2"/>
    <w:basedOn w:val="Normal"/>
    <w:next w:val="Normal"/>
    <w:autoRedefine w:val="1"/>
    <w:uiPriority w:val="39"/>
    <w:unhideWhenUsed w:val="1"/>
    <w:rsid w:val="001C5D54"/>
    <w:pPr>
      <w:spacing w:after="100"/>
      <w:ind w:left="240"/>
    </w:pPr>
  </w:style>
  <w:style w:type="character" w:styleId="Hyperlink">
    <w:name w:val="Hyperlink"/>
    <w:basedOn w:val="DefaultParagraphFont"/>
    <w:uiPriority w:val="99"/>
    <w:unhideWhenUsed w:val="1"/>
    <w:rsid w:val="001C5D54"/>
    <w:rPr>
      <w:color w:val="0563c1" w:themeColor="hyperlink"/>
      <w:u w:val="single"/>
    </w:rPr>
  </w:style>
  <w:style w:type="paragraph" w:styleId="Footer">
    <w:name w:val="footer"/>
    <w:basedOn w:val="Normal"/>
    <w:link w:val="FooterChar"/>
    <w:uiPriority w:val="99"/>
    <w:unhideWhenUsed w:val="1"/>
    <w:rsid w:val="001C5D54"/>
    <w:pPr>
      <w:tabs>
        <w:tab w:val="center" w:pos="4680"/>
        <w:tab w:val="right" w:pos="9360"/>
      </w:tabs>
      <w:spacing w:after="0" w:line="240" w:lineRule="auto"/>
    </w:pPr>
  </w:style>
  <w:style w:type="character" w:styleId="FooterChar" w:customStyle="1">
    <w:name w:val="Footer Char"/>
    <w:basedOn w:val="DefaultParagraphFont"/>
    <w:link w:val="Footer"/>
    <w:uiPriority w:val="99"/>
    <w:rsid w:val="001C5D54"/>
    <w:rPr>
      <w:rFonts w:ascii="Times New Roman" w:hAnsi="Times New Roman"/>
      <w:sz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footer" Target="footer3.xml"/><Relationship Id="rId13" Type="http://schemas.openxmlformats.org/officeDocument/2006/relationships/hyperlink" Target="https://prediksi-harga-bawang-merah.streamlit.app/" TargetMode="External"/><Relationship Id="rId12" Type="http://schemas.openxmlformats.org/officeDocument/2006/relationships/hyperlink" Target="https://drive.google.com/drive/folders/1-EVNS2nJsZB4jnQfFwUQ8bWLBx-OVmrx?usp=dri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hyperlink" Target="https://github.com/RealBlueZ/prediksi-harga-bawang-merah-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0piKdHytn1Y64DzIvac0ZG2TjQ==">CgMxLjAyDmguNzA2MDY3NnYxYnhoMg5oLmxzc3NxcWg5ZjEwZjINaC41a2FkNTRnajEzazIOaC5waHdzZnJxdDN5NXMyDmgueDB6bmtyamM5bXpqMg5oLmN0aDFkd3R1eHRzYTIOaC5kcDA1dDJkNXJteDAyDWguaXVlMWd3cTRneHQyDmguZnJ2dDRvdjU0cGJzMg5oLjZndzZmejg4bHpqYTIOaC5xcDh1bXBjNnNtencyDmgueGJvNGk2bTUzZjA0OAByITFJVFpTSllsa0ltNGRwM09kUXRZRDFGTkdiTzk2Vl9k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2025-11-25T08:57:00Z</dcterms:created>
  <dc:creator>ASUS</dc:creator>
</cp:coreProperties>
</file>