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pBdr>
          <w:top w:val="single" w:color="E84855" w:sz="24"/>
        </w:pBdr>
        <w:spacing w:after="120" w:before="200"/>
        <w:jc w:val="center"/>
      </w:pPr>
      <w:r>
        <w:rPr>
          <w:rFonts w:ascii="Arial" w:cs="Arial" w:eastAsia="Arial" w:hAnsi="Arial"/>
          <w:b/>
          <w:bCs/>
          <w:color w:val="6C757D"/>
          <w:sz w:val="28"/>
          <w:szCs w:val="28"/>
        </w:rPr>
        <w:t xml:space="preserve">AIOT — ĐỒ ÁN MÔN HỌC</w:t>
      </w:r>
    </w:p>
    <w:p>
      <w:pPr>
        <w:spacing w:after="80" w:before="0"/>
        <w:jc w:val="center"/>
      </w:pPr>
      <w:r>
        <w:rPr>
          <w:rFonts w:ascii="Arial" w:cs="Arial" w:eastAsia="Arial" w:hAnsi="Arial"/>
          <w:b/>
          <w:bCs/>
          <w:color w:val="1B2A4A"/>
          <w:sz w:val="56"/>
          <w:szCs w:val="56"/>
        </w:rPr>
        <w:t xml:space="preserve">Hệ thống Phát hiện Mất tập trung</w:t>
      </w:r>
    </w:p>
    <w:p>
      <w:pPr>
        <w:spacing w:after="160" w:before="0"/>
        <w:jc w:val="center"/>
      </w:pPr>
      <w:r>
        <w:rPr>
          <w:rFonts w:ascii="Arial" w:cs="Arial" w:eastAsia="Arial" w:hAnsi="Arial"/>
          <w:b/>
          <w:bCs/>
          <w:color w:val="E84855"/>
          <w:sz w:val="56"/>
          <w:szCs w:val="56"/>
        </w:rPr>
        <w:t xml:space="preserve">cho Xe máy Nội đô</w:t>
      </w:r>
    </w:p>
    <w:p>
      <w:pPr>
        <w:spacing w:after="600" w:before="0"/>
        <w:jc w:val="center"/>
      </w:pPr>
      <w:r>
        <w:rPr>
          <w:rFonts w:ascii="Arial" w:cs="Arial" w:eastAsia="Arial" w:hAnsi="Arial"/>
          <w:color w:val="6C757D"/>
          <w:sz w:val="24"/>
          <w:szCs w:val="24"/>
        </w:rPr>
        <w:t xml:space="preserve">AIoT · Computer Vision · Sensor Fusion · Edge AI</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E84855" w:sz="8"/>
              <w:left w:val="nil" w:color="FFFFFF" w:sz="0"/>
              <w:bottom w:val="single" w:color="E84855" w:sz="8"/>
              <w:right w:val="nil" w:color="FFFFFF" w:sz="0"/>
            </w:tcBorders>
            <w:shd w:fill="FDE8EA" w:val="clear"/>
            <w:tcMar>
              <w:top w:type="dxa" w:w="160"/>
              <w:left w:type="dxa" w:w="240"/>
              <w:bottom w:type="dxa" w:w="160"/>
              <w:right w:type="dxa" w:w="240"/>
            </w:tcMar>
          </w:tcPr>
          <w:p>
            <w:pPr>
              <w:jc w:val="center"/>
            </w:pPr>
            <w:r>
              <w:rPr>
                <w:rFonts w:ascii="Arial" w:cs="Arial" w:eastAsia="Arial" w:hAnsi="Arial"/>
                <w:b/>
                <w:bCs/>
                <w:color w:val="E84855"/>
                <w:sz w:val="22"/>
                <w:szCs w:val="22"/>
              </w:rPr>
              <w:t xml:space="preserve">3 Objectives  ·  6 Use Cases  ·  4 Use Cases AI</w:t>
            </w:r>
          </w:p>
          <w:p>
            <w:pPr>
              <w:jc w:val="center"/>
            </w:pPr>
            <w:r>
              <w:rPr>
                <w:rFonts w:ascii="Arial" w:cs="Arial" w:eastAsia="Arial" w:hAnsi="Arial"/>
                <w:color w:val="6C757D"/>
                <w:sz w:val="20"/>
                <w:szCs w:val="20"/>
              </w:rPr>
              <w:t xml:space="preserve">Camera · IMU · Rung + Còi + App Notification</w:t>
            </w:r>
          </w:p>
        </w:tc>
      </w:tr>
    </w:tbl>
    <w:p>
      <w:r>
        <w:br w:type="page"/>
      </w:r>
    </w:p>
    <w:p>
      <w:pPr>
        <w:pStyle w:val="Heading1"/>
        <w:pBdr>
          <w:bottom w:val="single" w:color="E84855" w:sz="10" w:space="4"/>
        </w:pBdr>
        <w:spacing w:after="200" w:before="500"/>
      </w:pPr>
      <w:r>
        <w:rPr>
          <w:rFonts w:ascii="Arial" w:cs="Arial" w:eastAsia="Arial" w:hAnsi="Arial"/>
          <w:b/>
          <w:bCs/>
          <w:color w:val="1B2A4A"/>
          <w:sz w:val="38"/>
          <w:szCs w:val="38"/>
        </w:rPr>
        <w:t xml:space="preserve">📋  Tổng quan hệ thống</w:t>
      </w:r>
    </w:p>
    <w:p>
      <w:pPr>
        <w:spacing w:after="80" w:before="40"/>
      </w:pPr>
      <w:r>
        <w:rPr>
          <w:rFonts w:ascii="Arial" w:cs="Arial" w:eastAsia="Arial" w:hAnsi="Arial"/>
          <w:color w:val="1C2833"/>
          <w:sz w:val="22"/>
          <w:szCs w:val="22"/>
        </w:rPr>
        <w:t xml:space="preserve">Hệ thống AIoT phát hiện mất tập trung cho người lái xe máy tốc độ thấp trong nội đô, hoạt động hoàn toàn trên edge device mà không phụ thuộc internet liên tục.</w:t>
      </w:r>
    </w:p>
    <w:p>
      <w:pPr>
        <w:spacing w:after="0" w:before="120"/>
      </w:pPr>
      <w:r>
        <w:t xml:space="preserve"/>
      </w:r>
    </w:p>
    <w:p>
      <w:pPr>
        <w:pStyle w:val="ListParagraph"/>
        <w:numPr>
          <w:ilvl w:val="0"/>
          <w:numId w:val="2"/>
        </w:numPr>
        <w:spacing w:after="60" w:before="40"/>
      </w:pPr>
      <w:r>
        <w:rPr>
          <w:rFonts w:ascii="Arial" w:cs="Arial" w:eastAsia="Arial" w:hAnsi="Arial"/>
          <w:color w:val="1C2833"/>
          <w:sz w:val="22"/>
          <w:szCs w:val="22"/>
        </w:rPr>
        <w:t xml:space="preserve">Camera (ESP32-CAM) nhận diện mặt người lái: phát hiện ngủ gật, nhìn lạc hướng, cầm điện thoại</w:t>
      </w:r>
    </w:p>
    <w:p>
      <w:pPr>
        <w:pStyle w:val="ListParagraph"/>
        <w:numPr>
          <w:ilvl w:val="0"/>
          <w:numId w:val="2"/>
        </w:numPr>
        <w:spacing w:after="60" w:before="40"/>
      </w:pPr>
      <w:r>
        <w:rPr>
          <w:rFonts w:ascii="Arial" w:cs="Arial" w:eastAsia="Arial" w:hAnsi="Arial"/>
          <w:color w:val="1C2833"/>
          <w:sz w:val="22"/>
          <w:szCs w:val="22"/>
        </w:rPr>
        <w:t xml:space="preserve">IMU (MPU-6050) phân tích chuyển động tay lái: lắc lư, phanh gấp, mất kiểm soát</w:t>
      </w:r>
    </w:p>
    <w:p>
      <w:pPr>
        <w:pStyle w:val="ListParagraph"/>
        <w:numPr>
          <w:ilvl w:val="0"/>
          <w:numId w:val="2"/>
        </w:numPr>
        <w:spacing w:after="60" w:before="40"/>
      </w:pPr>
      <w:r>
        <w:rPr>
          <w:rFonts w:ascii="Arial" w:cs="Arial" w:eastAsia="Arial" w:hAnsi="Arial"/>
          <w:color w:val="1C2833"/>
          <w:sz w:val="22"/>
          <w:szCs w:val="22"/>
        </w:rPr>
        <w:t xml:space="preserve">Cảnh báo 3 mức: rung tay lái → còi beep → còi liên tục + LED đỏ</w:t>
      </w:r>
    </w:p>
    <w:p>
      <w:pPr>
        <w:pStyle w:val="ListParagraph"/>
        <w:numPr>
          <w:ilvl w:val="0"/>
          <w:numId w:val="2"/>
        </w:numPr>
        <w:spacing w:after="60" w:before="40"/>
      </w:pPr>
      <w:r>
        <w:rPr>
          <w:rFonts w:ascii="Arial" w:cs="Arial" w:eastAsia="Arial" w:hAnsi="Arial"/>
          <w:color w:val="1C2833"/>
          <w:sz w:val="22"/>
          <w:szCs w:val="22"/>
        </w:rPr>
        <w:t xml:space="preserve">App mobile ghi log hành trình, gửi thông báo, phân tích thói quen lái xe dài hạn</w:t>
      </w:r>
    </w:p>
    <w:p>
      <w:pPr>
        <w:spacing w:after="0" w:before="320"/>
      </w:pPr>
      <w:r>
        <w:t xml:space="preserve"/>
      </w:r>
    </w:p>
    <w:p>
      <w:pPr>
        <w:pStyle w:val="Heading1"/>
        <w:pBdr>
          <w:bottom w:val="single" w:color="E84855" w:sz="10" w:space="4"/>
        </w:pBdr>
        <w:spacing w:after="200" w:before="500"/>
      </w:pPr>
      <w:r>
        <w:rPr>
          <w:rFonts w:ascii="Arial" w:cs="Arial" w:eastAsia="Arial" w:hAnsi="Arial"/>
          <w:b/>
          <w:bCs/>
          <w:color w:val="1B2A4A"/>
          <w:sz w:val="38"/>
          <w:szCs w:val="38"/>
        </w:rPr>
        <w:t xml:space="preserve">🎯  3 Objectives &amp; 6 Use Cases</w:t>
      </w:r>
    </w:p>
    <w:p>
      <w:pPr>
        <w:pStyle w:val="Heading2"/>
        <w:spacing w:after="120" w:before="360"/>
      </w:pPr>
      <w:r>
        <w:rPr>
          <w:rFonts w:ascii="Arial" w:cs="Arial" w:eastAsia="Arial" w:hAnsi="Arial"/>
          <w:b/>
          <w:bCs/>
          <w:color w:val="1B2A4A"/>
          <w:sz w:val="28"/>
          <w:szCs w:val="28"/>
        </w:rPr>
        <w:t xml:space="preserve">🎯  Objective 1: Phát hiện hành vi mất tập trung theo thời gian thực</w:t>
      </w:r>
    </w:p>
    <w:p>
      <w:pPr>
        <w:spacing w:after="80" w:before="40"/>
      </w:pPr>
      <w:r>
        <w:rPr>
          <w:rFonts w:ascii="Arial" w:cs="Arial" w:eastAsia="Arial" w:hAnsi="Arial"/>
          <w:color w:val="1C2833"/>
          <w:sz w:val="22"/>
          <w:szCs w:val="22"/>
        </w:rPr>
        <w:t xml:space="preserve">Sử dụng Computer Vision chạy trên edge kết hợp dữ liệu IMU để nhận diện các hành vi nguy hiểm ngay khi xảy ra, với độ trễ dưới 500ms.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DDDDD" w:sz="1"/>
              <w:left w:val="single" w:color="DDDDDD" w:sz="1"/>
              <w:bottom w:val="single" w:color="DDDDDD" w:sz="1"/>
              <w:right w:val="single" w:color="DDDDDD"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 Case</w:t>
            </w:r>
          </w:p>
        </w:tc>
        <w:tc>
          <w:tcPr>
            <w:tcW w:type="dxa" w:w="2400"/>
            <w:tcBorders>
              <w:top w:val="single" w:color="DDDDDD" w:sz="1"/>
              <w:left w:val="single" w:color="DDDDDD" w:sz="1"/>
              <w:bottom w:val="single" w:color="DDDDDD" w:sz="1"/>
              <w:right w:val="single" w:color="DDDDDD"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Tên</w:t>
            </w:r>
          </w:p>
        </w:tc>
        <w:tc>
          <w:tcPr>
            <w:tcW w:type="dxa" w:w="5560"/>
            <w:tcBorders>
              <w:top w:val="single" w:color="DDDDDD" w:sz="1"/>
              <w:left w:val="single" w:color="DDDDDD" w:sz="1"/>
              <w:bottom w:val="single" w:color="DDDDDD" w:sz="1"/>
              <w:right w:val="single" w:color="DDDDDD"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Mô tả chi tiết</w:t>
            </w:r>
          </w:p>
        </w:tc>
      </w:tr>
      <w:tr>
        <w:tc>
          <w:tcPr>
            <w:tcW w:type="dxa" w:w="1400"/>
            <w:tcBorders>
              <w:top w:val="single" w:color="DDDDDD" w:sz="1"/>
              <w:left w:val="single" w:color="DDDDDD" w:sz="1"/>
              <w:bottom w:val="single" w:color="DDDDDD" w:sz="1"/>
              <w:right w:val="single" w:color="DDDDDD" w:sz="1"/>
            </w:tcBorders>
            <w:shd w:fill="D4EFED" w:val="clear"/>
            <w:tcMar>
              <w:top w:type="dxa" w:w="100"/>
              <w:left w:type="dxa" w:w="140"/>
              <w:bottom w:type="dxa" w:w="100"/>
              <w:right w:type="dxa" w:w="140"/>
            </w:tcMar>
            <w:vAlign w:val="center"/>
          </w:tcPr>
          <w:p>
            <w:pPr>
              <w:jc w:val="center"/>
            </w:pPr>
            <w:r>
              <w:rPr>
                <w:rFonts w:ascii="Arial" w:cs="Arial" w:eastAsia="Arial" w:hAnsi="Arial"/>
                <w:b/>
                <w:bCs/>
                <w:color w:val="2A9D8F"/>
                <w:sz w:val="20"/>
                <w:szCs w:val="20"/>
              </w:rPr>
              <w:t xml:space="preserve">UC-1.1</w:t>
            </w:r>
            <w:r>
              <w:rPr>
                <w:rFonts w:ascii="Arial" w:cs="Arial" w:eastAsia="Arial" w:hAnsi="Arial"/>
                <w:b/>
                <w:bCs/>
                <w:color w:val="2A9D8F"/>
                <w:sz w:val="18"/>
                <w:szCs w:val="18"/>
              </w:rPr>
              <w:t xml:space="preserve">  ✦ AI</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Nhận diện ngủ gật &amp; nhìn lạc hướng</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ESP32-CAM hướng vào mặt người lái, chạy MediaPipe Face Mesh: phát hiện mắt nhắm &gt;2 giây (PERCLOS), đầu gật xuống, hoặc ánh mắt nhìn ngang liên tục &gt;1.5 giây. Inference ngay trên ESP32-S3, không cần kết nối cloud.</w:t>
            </w:r>
          </w:p>
        </w:tc>
      </w:tr>
      <w:tr>
        <w:tc>
          <w:tcPr>
            <w:tcW w:type="dxa" w:w="1400"/>
            <w:tcBorders>
              <w:top w:val="single" w:color="DDDDDD" w:sz="1"/>
              <w:left w:val="single" w:color="DDDDDD" w:sz="1"/>
              <w:bottom w:val="single" w:color="DDDDDD" w:sz="1"/>
              <w:right w:val="single" w:color="DDDDDD" w:sz="1"/>
            </w:tcBorders>
            <w:shd w:fill="D4EFED" w:val="clear"/>
            <w:tcMar>
              <w:top w:type="dxa" w:w="100"/>
              <w:left w:type="dxa" w:w="140"/>
              <w:bottom w:type="dxa" w:w="100"/>
              <w:right w:type="dxa" w:w="140"/>
            </w:tcMar>
            <w:vAlign w:val="center"/>
          </w:tcPr>
          <w:p>
            <w:pPr>
              <w:jc w:val="center"/>
            </w:pPr>
            <w:r>
              <w:rPr>
                <w:rFonts w:ascii="Arial" w:cs="Arial" w:eastAsia="Arial" w:hAnsi="Arial"/>
                <w:b/>
                <w:bCs/>
                <w:color w:val="2A9D8F"/>
                <w:sz w:val="20"/>
                <w:szCs w:val="20"/>
              </w:rPr>
              <w:t xml:space="preserve">UC-1.2</w:t>
            </w:r>
            <w:r>
              <w:rPr>
                <w:rFonts w:ascii="Arial" w:cs="Arial" w:eastAsia="Arial" w:hAnsi="Arial"/>
                <w:b/>
                <w:bCs/>
                <w:color w:val="2A9D8F"/>
                <w:sz w:val="18"/>
                <w:szCs w:val="18"/>
              </w:rPr>
              <w:t xml:space="preserve">  ✦ AI</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C2833"/>
                <w:sz w:val="20"/>
                <w:szCs w:val="20"/>
              </w:rPr>
              <w:t xml:space="preserve">Phát hiện cầm điện thoại khi lái</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C2833"/>
                <w:sz w:val="20"/>
                <w:szCs w:val="20"/>
              </w:rPr>
              <w:t xml:space="preserve">Camera góc rộng + mô hình MobileNet/YOLO-nano nhẹ nhận diện tư thế tay: phân biệt tay cầm điện thoại vs tay cầm tay lái bình thường. Kết hợp IMU để loại bỏ false positive khi xe dừng đèn đỏ.</w:t>
            </w:r>
          </w:p>
        </w:tc>
      </w:tr>
    </w:tbl>
    <w:p>
      <w:pPr>
        <w:spacing w:after="0" w:before="280"/>
      </w:pPr>
      <w:r>
        <w:t xml:space="preserve"/>
      </w:r>
    </w:p>
    <w:p>
      <w:pPr>
        <w:pStyle w:val="Heading2"/>
        <w:spacing w:after="120" w:before="360"/>
      </w:pPr>
      <w:r>
        <w:rPr>
          <w:rFonts w:ascii="Arial" w:cs="Arial" w:eastAsia="Arial" w:hAnsi="Arial"/>
          <w:b/>
          <w:bCs/>
          <w:color w:val="1B2A4A"/>
          <w:sz w:val="28"/>
          <w:szCs w:val="28"/>
        </w:rPr>
        <w:t xml:space="preserve">🔔  Objective 2: Cảnh báo đa tầng &amp; Phản hồi tức thời</w:t>
      </w:r>
    </w:p>
    <w:p>
      <w:pPr>
        <w:spacing w:after="80" w:before="40"/>
      </w:pPr>
      <w:r>
        <w:rPr>
          <w:rFonts w:ascii="Arial" w:cs="Arial" w:eastAsia="Arial" w:hAnsi="Arial"/>
          <w:color w:val="1C2833"/>
          <w:sz w:val="22"/>
          <w:szCs w:val="22"/>
        </w:rPr>
        <w:t xml:space="preserve">Hệ thống phản ứng theo mức độ nguy hiểm, tránh cảnh báo sai gây hoảng loạn. Đồng thời đồng bộ dữ liệu lên app để người thân hoặc quản lý đội xe theo dõi.</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DDDDD" w:sz="1"/>
              <w:left w:val="single" w:color="DDDDDD" w:sz="1"/>
              <w:bottom w:val="single" w:color="DDDDDD" w:sz="1"/>
              <w:right w:val="single" w:color="DDDDDD"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 Case</w:t>
            </w:r>
          </w:p>
        </w:tc>
        <w:tc>
          <w:tcPr>
            <w:tcW w:type="dxa" w:w="2400"/>
            <w:tcBorders>
              <w:top w:val="single" w:color="DDDDDD" w:sz="1"/>
              <w:left w:val="single" w:color="DDDDDD" w:sz="1"/>
              <w:bottom w:val="single" w:color="DDDDDD" w:sz="1"/>
              <w:right w:val="single" w:color="DDDDDD"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Tên</w:t>
            </w:r>
          </w:p>
        </w:tc>
        <w:tc>
          <w:tcPr>
            <w:tcW w:type="dxa" w:w="5560"/>
            <w:tcBorders>
              <w:top w:val="single" w:color="DDDDDD" w:sz="1"/>
              <w:left w:val="single" w:color="DDDDDD" w:sz="1"/>
              <w:bottom w:val="single" w:color="DDDDDD" w:sz="1"/>
              <w:right w:val="single" w:color="DDDDDD"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Mô tả chi tiết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E84855"/>
                <w:sz w:val="20"/>
                <w:szCs w:val="20"/>
              </w:rPr>
              <w:t xml:space="preserve">UC-2.1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Hệ thống cảnh báo leo thang 3 mức</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Mức 1 (0–2s): rung nhẹ motor gắn ghi đông. Mức 2 (2–4s): rung mạnh + buzzer beep ngắn. Mức 3 (&gt;4s): còi liên tục + LED đỏ nháy. Tự reset khi phát hiện người lái đã tập trung trở lại. Debounce chống kích hoạt nhầm.</w:t>
            </w:r>
          </w:p>
        </w:tc>
      </w:tr>
      <w:tr>
        <w:tc>
          <w:tcPr>
            <w:tcW w:type="dxa" w:w="1400"/>
            <w:tcBorders>
              <w:top w:val="single" w:color="DDDDDD" w:sz="1"/>
              <w:left w:val="single" w:color="DDDDDD" w:sz="1"/>
              <w:bottom w:val="single" w:color="DDDDDD" w:sz="1"/>
              <w:right w:val="single" w:color="DDDDDD" w:sz="1"/>
            </w:tcBorders>
            <w:shd w:fill="D4EFED" w:val="clear"/>
            <w:tcMar>
              <w:top w:type="dxa" w:w="100"/>
              <w:left w:type="dxa" w:w="140"/>
              <w:bottom w:type="dxa" w:w="100"/>
              <w:right w:type="dxa" w:w="140"/>
            </w:tcMar>
            <w:vAlign w:val="center"/>
          </w:tcPr>
          <w:p>
            <w:pPr>
              <w:jc w:val="center"/>
            </w:pPr>
            <w:r>
              <w:rPr>
                <w:rFonts w:ascii="Arial" w:cs="Arial" w:eastAsia="Arial" w:hAnsi="Arial"/>
                <w:b/>
                <w:bCs/>
                <w:color w:val="2A9D8F"/>
                <w:sz w:val="20"/>
                <w:szCs w:val="20"/>
              </w:rPr>
              <w:t xml:space="preserve">UC-2.2</w:t>
            </w:r>
            <w:r>
              <w:rPr>
                <w:rFonts w:ascii="Arial" w:cs="Arial" w:eastAsia="Arial" w:hAnsi="Arial"/>
                <w:b/>
                <w:bCs/>
                <w:color w:val="2A9D8F"/>
                <w:sz w:val="18"/>
                <w:szCs w:val="18"/>
              </w:rPr>
              <w:t xml:space="preserve">  ✦ AI</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C2833"/>
                <w:sz w:val="20"/>
                <w:szCs w:val="20"/>
              </w:rPr>
              <w:t xml:space="preserve">Gửi thông báo realtime &amp; Phân tích pattern AI</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C2833"/>
                <w:sz w:val="20"/>
                <w:szCs w:val="20"/>
              </w:rPr>
              <w:t xml:space="preserve">Mỗi sự kiện được log (timestamp, loại hành vi, ảnh blur mặt). App gửi push notification cho người thân. AI phân tích pattern: phát hiện khung giờ/đoạn đường hay xảy ra sự kiện nhất → tự động tăng độ nhạy cảm biến trong khung giờ đó.</w:t>
            </w:r>
          </w:p>
        </w:tc>
      </w:tr>
    </w:tbl>
    <w:p>
      <w:pPr>
        <w:spacing w:after="0" w:before="280"/>
      </w:pPr>
      <w:r>
        <w:t xml:space="preserve"/>
      </w:r>
    </w:p>
    <w:p>
      <w:pPr>
        <w:pStyle w:val="Heading2"/>
        <w:spacing w:after="120" w:before="360"/>
      </w:pPr>
      <w:r>
        <w:rPr>
          <w:rFonts w:ascii="Arial" w:cs="Arial" w:eastAsia="Arial" w:hAnsi="Arial"/>
          <w:b/>
          <w:bCs/>
          <w:color w:val="1B2A4A"/>
          <w:sz w:val="28"/>
          <w:szCs w:val="28"/>
        </w:rPr>
        <w:t xml:space="preserve">📊  Objective 3: Phân tích hành trình &amp; Cá nhân hóa mô hình</w:t>
      </w:r>
    </w:p>
    <w:p>
      <w:pPr>
        <w:spacing w:after="80" w:before="40"/>
      </w:pPr>
      <w:r>
        <w:rPr>
          <w:rFonts w:ascii="Arial" w:cs="Arial" w:eastAsia="Arial" w:hAnsi="Arial"/>
          <w:color w:val="1C2833"/>
          <w:sz w:val="22"/>
          <w:szCs w:val="22"/>
        </w:rPr>
        <w:t xml:space="preserve">Dữ liệu tích lũy theo thời gian giúp hệ thống ngày càng chính xác hơn cho từng cá nhân, đồng thời cung cấp insight giúp người dùng chủ động cải thiện thói quen lái xe.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DDDDD" w:sz="1"/>
              <w:left w:val="single" w:color="DDDDDD" w:sz="1"/>
              <w:bottom w:val="single" w:color="DDDDDD" w:sz="1"/>
              <w:right w:val="single" w:color="DDDDDD"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 Case</w:t>
            </w:r>
          </w:p>
        </w:tc>
        <w:tc>
          <w:tcPr>
            <w:tcW w:type="dxa" w:w="2400"/>
            <w:tcBorders>
              <w:top w:val="single" w:color="DDDDDD" w:sz="1"/>
              <w:left w:val="single" w:color="DDDDDD" w:sz="1"/>
              <w:bottom w:val="single" w:color="DDDDDD" w:sz="1"/>
              <w:right w:val="single" w:color="DDDDDD"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Tên</w:t>
            </w:r>
          </w:p>
        </w:tc>
        <w:tc>
          <w:tcPr>
            <w:tcW w:type="dxa" w:w="5560"/>
            <w:tcBorders>
              <w:top w:val="single" w:color="DDDDDD" w:sz="1"/>
              <w:left w:val="single" w:color="DDDDDD" w:sz="1"/>
              <w:bottom w:val="single" w:color="DDDDDD" w:sz="1"/>
              <w:right w:val="single" w:color="DDDDDD"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Mô tả chi tiết</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E84855"/>
                <w:sz w:val="20"/>
                <w:szCs w:val="20"/>
              </w:rPr>
              <w:t xml:space="preserve">UC-3.1</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Chấm điểm an toàn theo chuyến đi</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Sau mỗi hành trình, app tổng hợp: số lần mất tập trung, thời gian mắt nhắm tổng cộng, số lần phanh gấp (IMU), số lần cầm điện thoại → tính Safety Score 0–100. Hiển thị biểu đồ xu hướng theo tuần/tháng.</w:t>
            </w:r>
          </w:p>
        </w:tc>
      </w:tr>
      <w:tr>
        <w:tc>
          <w:tcPr>
            <w:tcW w:type="dxa" w:w="1400"/>
            <w:tcBorders>
              <w:top w:val="single" w:color="DDDDDD" w:sz="1"/>
              <w:left w:val="single" w:color="DDDDDD" w:sz="1"/>
              <w:bottom w:val="single" w:color="DDDDDD" w:sz="1"/>
              <w:right w:val="single" w:color="DDDDDD" w:sz="1"/>
            </w:tcBorders>
            <w:shd w:fill="D4EFED" w:val="clear"/>
            <w:tcMar>
              <w:top w:type="dxa" w:w="100"/>
              <w:left w:type="dxa" w:w="140"/>
              <w:bottom w:type="dxa" w:w="100"/>
              <w:right w:type="dxa" w:w="140"/>
            </w:tcMar>
            <w:vAlign w:val="center"/>
          </w:tcPr>
          <w:p>
            <w:pPr>
              <w:jc w:val="center"/>
            </w:pPr>
            <w:r>
              <w:rPr>
                <w:rFonts w:ascii="Arial" w:cs="Arial" w:eastAsia="Arial" w:hAnsi="Arial"/>
                <w:b/>
                <w:bCs/>
                <w:color w:val="2A9D8F"/>
                <w:sz w:val="20"/>
                <w:szCs w:val="20"/>
              </w:rPr>
              <w:t xml:space="preserve">UC-3.2</w:t>
            </w:r>
            <w:r>
              <w:rPr>
                <w:rFonts w:ascii="Arial" w:cs="Arial" w:eastAsia="Arial" w:hAnsi="Arial"/>
                <w:b/>
                <w:bCs/>
                <w:color w:val="2A9D8F"/>
                <w:sz w:val="18"/>
                <w:szCs w:val="18"/>
              </w:rPr>
              <w:t xml:space="preserve">  ✦ AI</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b/>
                <w:bCs/>
                <w:color w:val="1C2833"/>
                <w:sz w:val="20"/>
                <w:szCs w:val="20"/>
              </w:rPr>
              <w:t xml:space="preserve">Mô hình cá nhân hóa theo từng người lái</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tcPr>
          <w:p>
            <w:r>
              <w:rPr>
                <w:rFonts w:ascii="Arial" w:cs="Arial" w:eastAsia="Arial" w:hAnsi="Arial"/>
                <w:color w:val="1C2833"/>
                <w:sz w:val="20"/>
                <w:szCs w:val="20"/>
              </w:rPr>
              <w:t xml:space="preserve">Thay vì ngưỡng cố định, hệ thống học baseline hành vi bình thường của từng người (ví dụ: người này hay nhìn sang trái trước khi rẽ — không phải mất tập trung). Sau 1–2 tuần dữ liệu, mô hình tự fine-tune, giảm đáng kể false positive so với rule-based.</w:t>
            </w:r>
          </w:p>
        </w:tc>
      </w:tr>
    </w:tbl>
    <w:p>
      <w:pPr>
        <w:spacing w:after="0" w:before="280"/>
      </w:pPr>
      <w:r>
        <w:t xml:space="preserve"/>
      </w:r>
    </w:p>
    <w:p>
      <w:pPr>
        <w:pStyle w:val="Heading1"/>
        <w:pBdr>
          <w:bottom w:val="single" w:color="E84855" w:sz="10" w:space="4"/>
        </w:pBdr>
        <w:spacing w:after="200" w:before="500"/>
      </w:pPr>
      <w:r>
        <w:rPr>
          <w:rFonts w:ascii="Arial" w:cs="Arial" w:eastAsia="Arial" w:hAnsi="Arial"/>
          <w:b/>
          <w:bCs/>
          <w:color w:val="1B2A4A"/>
          <w:sz w:val="38"/>
          <w:szCs w:val="38"/>
        </w:rPr>
        <w:t xml:space="preserve">🛒  Giỏ linh kiện ước tính</w:t>
      </w:r>
    </w:p>
    <w:p>
      <w:pPr>
        <w:spacing w:after="80" w:before="40"/>
      </w:pPr>
      <w:r>
        <w:rPr>
          <w:rFonts w:ascii="Arial" w:cs="Arial" w:eastAsia="Arial" w:hAnsi="Arial"/>
          <w:color w:val="1C2833"/>
          <w:sz w:val="22"/>
          <w:szCs w:val="22"/>
        </w:rPr>
        <w:t xml:space="preserve">Toàn bộ linh kiện có thể mua tại Shopee, Thegioiic hoặc cửa hàng điện tử Thủ Đức / Nhật Tảo:</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DDDDDD" w:sz="1"/>
              <w:left w:val="single" w:color="DDDDDD" w:sz="1"/>
              <w:bottom w:val="single" w:color="DDDDDD" w:sz="1"/>
              <w:right w:val="single" w:color="DDDDDD"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Linh kiện</w:t>
            </w:r>
          </w:p>
        </w:tc>
        <w:tc>
          <w:tcPr>
            <w:tcW w:type="dxa" w:w="3600"/>
            <w:tcBorders>
              <w:top w:val="single" w:color="DDDDDD" w:sz="1"/>
              <w:left w:val="single" w:color="DDDDDD" w:sz="1"/>
              <w:bottom w:val="single" w:color="DDDDDD" w:sz="1"/>
              <w:right w:val="single" w:color="DDDDDD"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Vai trò</w:t>
            </w:r>
          </w:p>
        </w:tc>
        <w:tc>
          <w:tcPr>
            <w:tcW w:type="dxa" w:w="2160"/>
            <w:tcBorders>
              <w:top w:val="single" w:color="DDDDDD" w:sz="1"/>
              <w:left w:val="single" w:color="DDDDDD" w:sz="1"/>
              <w:bottom w:val="single" w:color="DDDDDD" w:sz="1"/>
              <w:right w:val="single" w:color="DDDDDD"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Giá ước tính</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ESP32-S3 (AI accelerator)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Edge inference + WiFi/BLE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E84855"/>
                <w:sz w:val="20"/>
                <w:szCs w:val="20"/>
              </w:rPr>
              <w:t xml:space="preserve">~150.000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C2833"/>
                <w:sz w:val="20"/>
                <w:szCs w:val="20"/>
              </w:rPr>
              <w:t xml:space="preserve">ESP32-CAM</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C2833"/>
                <w:sz w:val="20"/>
                <w:szCs w:val="20"/>
              </w:rPr>
              <w:t xml:space="preserve">Camera nhận diện mặt / tay</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E84855"/>
                <w:sz w:val="20"/>
                <w:szCs w:val="20"/>
              </w:rPr>
              <w:t xml:space="preserve">~80.000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MPU-6050</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Gia tốc kế + con quay hồi chuyển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E84855"/>
                <w:sz w:val="20"/>
                <w:szCs w:val="20"/>
              </w:rPr>
              <w:t xml:space="preserve">~30.000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C2833"/>
                <w:sz w:val="20"/>
                <w:szCs w:val="20"/>
              </w:rPr>
              <w:t xml:space="preserve">Vibration Motor DC</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C2833"/>
                <w:sz w:val="20"/>
                <w:szCs w:val="20"/>
              </w:rPr>
              <w:t xml:space="preserve">Rung tay lái cảnh báo</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E84855"/>
                <w:sz w:val="20"/>
                <w:szCs w:val="20"/>
              </w:rPr>
              <w:t xml:space="preserve">~20.000 ₫</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Buzzer + LED RGB</w:t>
            </w:r>
          </w:p>
        </w:tc>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Còi + đèn cảnh báo đa mức</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E84855"/>
                <w:sz w:val="20"/>
                <w:szCs w:val="20"/>
              </w:rPr>
              <w:t xml:space="preserve">~15.000 ₫</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C2833"/>
                <w:sz w:val="20"/>
                <w:szCs w:val="20"/>
              </w:rPr>
              <w:t xml:space="preserve">Pin LiPo 3.7V + module sạc</w:t>
            </w:r>
          </w:p>
        </w:tc>
        <w:tc>
          <w:tcPr>
            <w:tcW w:type="dxa" w:w="3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C2833"/>
                <w:sz w:val="20"/>
                <w:szCs w:val="20"/>
              </w:rPr>
              <w:t xml:space="preserve">Nguồn độc lập không cần xe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E84855"/>
                <w:sz w:val="20"/>
                <w:szCs w:val="20"/>
              </w:rPr>
              <w:t xml:space="preserve">~80.000 ₫</w:t>
            </w:r>
          </w:p>
        </w:tc>
      </w:tr>
      <w:tr>
        <w:tc>
          <w:tcPr>
            <w:tcW w:type="dxa" w:w="7200"/>
            <w:gridSpan w:val="2"/>
            <w:tcBorders>
              <w:top w:val="single" w:color="DDDDDD" w:sz="1"/>
              <w:left w:val="single" w:color="DDDDDD" w:sz="1"/>
              <w:bottom w:val="single" w:color="DDDDDD" w:sz="1"/>
              <w:right w:val="single" w:color="DDDDDD" w:sz="1"/>
            </w:tcBorders>
            <w:shd w:fill="FDE8EA" w:val="clear"/>
            <w:tcMar>
              <w:top w:type="dxa" w:w="80"/>
              <w:left w:type="dxa" w:w="140"/>
              <w:bottom w:type="dxa" w:w="80"/>
              <w:right w:type="dxa" w:w="140"/>
            </w:tcMar>
          </w:tcPr>
          <w:p>
            <w:pPr>
              <w:jc w:val="right"/>
            </w:pPr>
            <w:r>
              <w:rPr>
                <w:rFonts w:ascii="Arial" w:cs="Arial" w:eastAsia="Arial" w:hAnsi="Arial"/>
                <w:b/>
                <w:bCs/>
                <w:color w:val="1B2A4A"/>
                <w:sz w:val="22"/>
                <w:szCs w:val="22"/>
              </w:rPr>
              <w:t xml:space="preserve">TỔNG ƯỚC TÍNH</w:t>
            </w:r>
          </w:p>
        </w:tc>
        <w:tc>
          <w:tcPr>
            <w:tcW w:type="dxa" w:w="2160"/>
            <w:tcBorders>
              <w:top w:val="single" w:color="DDDDDD" w:sz="1"/>
              <w:left w:val="single" w:color="DDDDDD" w:sz="1"/>
              <w:bottom w:val="single" w:color="DDDDDD" w:sz="1"/>
              <w:right w:val="single" w:color="DDDDDD" w:sz="1"/>
            </w:tcBorders>
            <w:shd w:fill="FDE8EA" w:val="clear"/>
            <w:tcMar>
              <w:top w:type="dxa" w:w="80"/>
              <w:left w:type="dxa" w:w="140"/>
              <w:bottom w:type="dxa" w:w="80"/>
              <w:right w:type="dxa" w:w="140"/>
            </w:tcMar>
          </w:tcPr>
          <w:p>
            <w:r>
              <w:rPr>
                <w:rFonts w:ascii="Arial" w:cs="Arial" w:eastAsia="Arial" w:hAnsi="Arial"/>
                <w:b/>
                <w:bCs/>
                <w:color w:val="E84855"/>
                <w:sz w:val="22"/>
                <w:szCs w:val="22"/>
              </w:rPr>
              <w:t xml:space="preserve">~375.000 ₫</w:t>
            </w:r>
          </w:p>
        </w:tc>
      </w:tr>
    </w:tbl>
    <w:p>
      <w:pPr>
        <w:spacing w:after="0" w:before="320"/>
      </w:pPr>
      <w:r>
        <w:t xml:space="preserve"/>
      </w:r>
    </w:p>
    <w:p>
      <w:pPr>
        <w:pStyle w:val="Heading1"/>
        <w:pBdr>
          <w:bottom w:val="single" w:color="E84855" w:sz="10" w:space="4"/>
        </w:pBdr>
        <w:spacing w:after="200" w:before="500"/>
      </w:pPr>
      <w:r>
        <w:rPr>
          <w:rFonts w:ascii="Arial" w:cs="Arial" w:eastAsia="Arial" w:hAnsi="Arial"/>
          <w:b/>
          <w:bCs/>
          <w:color w:val="1B2A4A"/>
          <w:sz w:val="38"/>
          <w:szCs w:val="38"/>
        </w:rPr>
        <w:t xml:space="preserve">📌  Tổng kết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760"/>
        <w:gridCol w:w="1600"/>
      </w:tblGrid>
      <w:tr>
        <w:tc>
          <w:tcPr>
            <w:tcW w:type="dxa" w:w="1200"/>
            <w:tcBorders>
              <w:top w:val="single" w:color="DDDDDD" w:sz="1"/>
              <w:left w:val="single" w:color="DDDDDD" w:sz="1"/>
              <w:bottom w:val="single" w:color="DDDDDD" w:sz="1"/>
              <w:right w:val="single" w:color="DDDDDD"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
            </w:r>
          </w:p>
        </w:tc>
        <w:tc>
          <w:tcPr>
            <w:tcW w:type="dxa" w:w="2800"/>
            <w:tcBorders>
              <w:top w:val="single" w:color="DDDDDD" w:sz="1"/>
              <w:left w:val="single" w:color="DDDDDD" w:sz="1"/>
              <w:bottom w:val="single" w:color="DDDDDD" w:sz="1"/>
              <w:right w:val="single" w:color="DDDDDD"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Objective</w:t>
            </w:r>
          </w:p>
        </w:tc>
        <w:tc>
          <w:tcPr>
            <w:tcW w:type="dxa" w:w="3760"/>
            <w:tcBorders>
              <w:top w:val="single" w:color="DDDDDD" w:sz="1"/>
              <w:left w:val="single" w:color="DDDDDD" w:sz="1"/>
              <w:bottom w:val="single" w:color="DDDDDD" w:sz="1"/>
              <w:right w:val="single" w:color="DDDDDD"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Use Cases</w:t>
            </w:r>
          </w:p>
        </w:tc>
        <w:tc>
          <w:tcPr>
            <w:tcW w:type="dxa" w:w="1600"/>
            <w:tcBorders>
              <w:top w:val="single" w:color="DDDDDD" w:sz="1"/>
              <w:left w:val="single" w:color="DDDDDD" w:sz="1"/>
              <w:bottom w:val="single" w:color="DDDDDD" w:sz="1"/>
              <w:right w:val="single" w:color="DDDDDD" w:sz="1"/>
            </w:tcBorders>
            <w:shd w:fill="1B2A4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AI</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E84855"/>
                <w:sz w:val="20"/>
                <w:szCs w:val="20"/>
              </w:rPr>
              <w:t xml:space="preserve">OBJ 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 Phát hiện hành vi real-time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UC-1.1 Ngủ gật/nhìn lạc  |  UC-1.2 Cầm điện thoại</w:t>
            </w:r>
          </w:p>
        </w:tc>
        <w:tc>
          <w:tcPr>
            <w:tcW w:type="dxa" w:w="1600"/>
            <w:tcBorders>
              <w:top w:val="single" w:color="DDDDDD" w:sz="1"/>
              <w:left w:val="single" w:color="DDDDDD" w:sz="1"/>
              <w:bottom w:val="single" w:color="DDDDDD" w:sz="1"/>
              <w:right w:val="single" w:color="DDDDDD" w:sz="1"/>
            </w:tcBorders>
            <w:shd w:fill="D4EFED" w:val="clear"/>
            <w:tcMar>
              <w:top w:type="dxa" w:w="80"/>
              <w:left w:type="dxa" w:w="140"/>
              <w:bottom w:type="dxa" w:w="80"/>
              <w:right w:type="dxa" w:w="140"/>
            </w:tcMar>
          </w:tcPr>
          <w:p>
            <w:r>
              <w:rPr>
                <w:rFonts w:ascii="Arial" w:cs="Arial" w:eastAsia="Arial" w:hAnsi="Arial"/>
                <w:b/>
                <w:bCs/>
                <w:color w:val="2A9D8F"/>
                <w:sz w:val="20"/>
                <w:szCs w:val="20"/>
              </w:rPr>
              <w:t xml:space="preserve">UC-1.1 ✦  UC-1.2 ✦</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E84855"/>
                <w:sz w:val="20"/>
                <w:szCs w:val="20"/>
              </w:rPr>
              <w:t xml:space="preserve">OBJ 2</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C2833"/>
                <w:sz w:val="20"/>
                <w:szCs w:val="20"/>
              </w:rPr>
              <w:t xml:space="preserve">🔔 Cảnh báo đa tầng &amp; App</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1C2833"/>
                <w:sz w:val="20"/>
                <w:szCs w:val="20"/>
              </w:rPr>
              <w:t xml:space="preserve">UC-2.1 Leo thang cảnh báo  |  UC-2.2 App + AI pattern</w:t>
            </w:r>
          </w:p>
        </w:tc>
        <w:tc>
          <w:tcPr>
            <w:tcW w:type="dxa" w:w="1600"/>
            <w:tcBorders>
              <w:top w:val="single" w:color="DDDDDD" w:sz="1"/>
              <w:left w:val="single" w:color="DDDDDD" w:sz="1"/>
              <w:bottom w:val="single" w:color="DDDDDD" w:sz="1"/>
              <w:right w:val="single" w:color="DDDDDD" w:sz="1"/>
            </w:tcBorders>
            <w:shd w:fill="D4EFED" w:val="clear"/>
            <w:tcMar>
              <w:top w:type="dxa" w:w="80"/>
              <w:left w:type="dxa" w:w="140"/>
              <w:bottom w:type="dxa" w:w="80"/>
              <w:right w:type="dxa" w:w="140"/>
            </w:tcMar>
          </w:tcPr>
          <w:p>
            <w:r>
              <w:rPr>
                <w:rFonts w:ascii="Arial" w:cs="Arial" w:eastAsia="Arial" w:hAnsi="Arial"/>
                <w:b/>
                <w:bCs/>
                <w:color w:val="2A9D8F"/>
                <w:sz w:val="20"/>
                <w:szCs w:val="20"/>
              </w:rPr>
              <w:t xml:space="preserve">UC-2.2 ✦</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E84855"/>
                <w:sz w:val="20"/>
                <w:szCs w:val="20"/>
              </w:rPr>
              <w:t xml:space="preserve">OBJ 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 Phân tích &amp; Cá nhân hóa</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UC-3.1 Safety Score  |  UC-3.2 Cá nhân hóa model</w:t>
            </w:r>
          </w:p>
        </w:tc>
        <w:tc>
          <w:tcPr>
            <w:tcW w:type="dxa" w:w="1600"/>
            <w:tcBorders>
              <w:top w:val="single" w:color="DDDDDD" w:sz="1"/>
              <w:left w:val="single" w:color="DDDDDD" w:sz="1"/>
              <w:bottom w:val="single" w:color="DDDDDD" w:sz="1"/>
              <w:right w:val="single" w:color="DDDDDD" w:sz="1"/>
            </w:tcBorders>
            <w:shd w:fill="D4EFED" w:val="clear"/>
            <w:tcMar>
              <w:top w:type="dxa" w:w="80"/>
              <w:left w:type="dxa" w:w="140"/>
              <w:bottom w:type="dxa" w:w="80"/>
              <w:right w:type="dxa" w:w="140"/>
            </w:tcMar>
          </w:tcPr>
          <w:p>
            <w:r>
              <w:rPr>
                <w:rFonts w:ascii="Arial" w:cs="Arial" w:eastAsia="Arial" w:hAnsi="Arial"/>
                <w:b/>
                <w:bCs/>
                <w:color w:val="2A9D8F"/>
                <w:sz w:val="20"/>
                <w:szCs w:val="20"/>
              </w:rPr>
              <w:t xml:space="preserve">UC-3.2 ✦</w:t>
            </w:r>
          </w:p>
        </w:tc>
      </w:tr>
    </w:tbl>
    <w:p>
      <w:pPr>
        <w:spacing w:after="0" w:before="240"/>
      </w:pPr>
      <w:r>
        <w:t xml:space="preserve"/>
      </w:r>
    </w:p>
    <w:p>
      <w:pPr>
        <w:pBdr>
          <w:top w:val="single" w:color="E84855" w:sz="4"/>
        </w:pBdr>
        <w:spacing w:after="80" w:before="160"/>
        <w:jc w:val="center"/>
      </w:pPr>
      <w:r>
        <w:rPr>
          <w:rFonts w:ascii="Arial" w:cs="Arial" w:eastAsia="Arial" w:hAnsi="Arial"/>
          <w:color w:val="6C757D"/>
          <w:sz w:val="20"/>
          <w:szCs w:val="20"/>
        </w:rPr>
        <w:t xml:space="preserve">Tổng: 3 Objectives  |  6 Use Cases  |  4 Use Cases có AI  |  Chi phí phần cứng ~375.000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500"/>
      <w:outlineLvl w:val="0"/>
    </w:pPr>
    <w:rPr>
      <w:rFonts w:ascii="Arial" w:cs="Arial" w:eastAsia="Arial" w:hAnsi="Arial"/>
      <w:b/>
      <w:bCs/>
      <w:color w:val="1B2A4A"/>
      <w:sz w:val="38"/>
      <w:szCs w:val="38"/>
    </w:rPr>
  </w:style>
  <w:style w:type="paragraph" w:styleId="Heading2">
    <w:name w:val="Heading 2"/>
    <w:basedOn w:val="Normal"/>
    <w:next w:val="Normal"/>
    <w:pPr>
      <w:spacing w:after="120" w:before="36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2026-05-25T10:03:46.922Z</dcterms:created>
  <dcterms:modified xsi:type="dcterms:W3CDTF">2026-05-25T10:03:46.934Z</dcterms:modified>
</cp:coreProperties>
</file>

<file path=docProps/custom.xml><?xml version="1.0" encoding="utf-8"?>
<Properties xmlns="http://schemas.openxmlformats.org/officeDocument/2006/custom-properties" xmlns:vt="http://schemas.openxmlformats.org/officeDocument/2006/docPropsVTypes"/>
</file>