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На рубежі XX – XXI століть Україна стала одним з основних європейських суб’єктів політичних випробувань та перетворень. Події кінця 80 – початку 90-х зумовили творення нового державного устрою в Україні, перехід від політики соціалістичного спрямування до демократичного громадянського суспільства, від планової соціально-економічної системи до ринкової </w:t>
      </w:r>
      <w:proofErr w:type="spellStart"/>
      <w:r w:rsidRPr="00470F4A">
        <w:rPr>
          <w:rFonts w:ascii="Arial" w:eastAsia="Times New Roman" w:hAnsi="Arial" w:cs="Arial"/>
          <w:color w:val="000000"/>
          <w:sz w:val="19"/>
          <w:szCs w:val="19"/>
          <w:lang w:eastAsia="uk-UA"/>
        </w:rPr>
        <w:t>економіки.Структурні</w:t>
      </w:r>
      <w:proofErr w:type="spellEnd"/>
      <w:r w:rsidRPr="00470F4A">
        <w:rPr>
          <w:rFonts w:ascii="Arial" w:eastAsia="Times New Roman" w:hAnsi="Arial" w:cs="Arial"/>
          <w:color w:val="000000"/>
          <w:sz w:val="19"/>
          <w:szCs w:val="19"/>
          <w:lang w:eastAsia="uk-UA"/>
        </w:rPr>
        <w:t xml:space="preserve"> зміни у формах власності на засоби виробництва та формування нових виробничих відносин породжують розшарування суспільства, впливають на психологію, мораль, та культурне життя. Розподіл культурних та соціальних цінностей набуває все більше ознак соціальної диференціації. Соціально-культурна структура суспільства стає більш різнобарвною, з новою конфігурацією можливостей та уподобань окремих суспільних </w:t>
      </w:r>
      <w:proofErr w:type="spellStart"/>
      <w:r w:rsidRPr="00470F4A">
        <w:rPr>
          <w:rFonts w:ascii="Arial" w:eastAsia="Times New Roman" w:hAnsi="Arial" w:cs="Arial"/>
          <w:color w:val="000000"/>
          <w:sz w:val="19"/>
          <w:szCs w:val="19"/>
          <w:lang w:eastAsia="uk-UA"/>
        </w:rPr>
        <w:t>прошарків.Здійснюються</w:t>
      </w:r>
      <w:proofErr w:type="spellEnd"/>
      <w:r w:rsidRPr="00470F4A">
        <w:rPr>
          <w:rFonts w:ascii="Arial" w:eastAsia="Times New Roman" w:hAnsi="Arial" w:cs="Arial"/>
          <w:color w:val="000000"/>
          <w:sz w:val="19"/>
          <w:szCs w:val="19"/>
          <w:lang w:eastAsia="uk-UA"/>
        </w:rPr>
        <w:t xml:space="preserve"> реальні кроки до позитивних змін та перетворень, які мали забезпечити розв’язання соціально-політичних проблем цивілізованим шляхом, сформують нові соціальні цінності, серед яких визначальними будуть свобода, культура та відповідальність </w:t>
      </w:r>
      <w:proofErr w:type="spellStart"/>
      <w:r w:rsidRPr="00470F4A">
        <w:rPr>
          <w:rFonts w:ascii="Arial" w:eastAsia="Times New Roman" w:hAnsi="Arial" w:cs="Arial"/>
          <w:color w:val="000000"/>
          <w:sz w:val="19"/>
          <w:szCs w:val="19"/>
          <w:lang w:eastAsia="uk-UA"/>
        </w:rPr>
        <w:t>особистості.Одним</w:t>
      </w:r>
      <w:proofErr w:type="spellEnd"/>
      <w:r w:rsidRPr="00470F4A">
        <w:rPr>
          <w:rFonts w:ascii="Arial" w:eastAsia="Times New Roman" w:hAnsi="Arial" w:cs="Arial"/>
          <w:color w:val="000000"/>
          <w:sz w:val="19"/>
          <w:szCs w:val="19"/>
          <w:lang w:eastAsia="uk-UA"/>
        </w:rPr>
        <w:t xml:space="preserve"> з важливих елементів у формуванні демократичного громадянського суспільства є інститут політичних партій, який виступає реальним суб’єктом життя та структуризації суспільства. Визначальною функцією партійної системи є її зв’язок та взаємодія між органами державної влади та громадянами, своєрідне політичне інтересів віддзеркалення різних суспільних груп і </w:t>
      </w:r>
      <w:proofErr w:type="spellStart"/>
      <w:r w:rsidRPr="00470F4A">
        <w:rPr>
          <w:rFonts w:ascii="Arial" w:eastAsia="Times New Roman" w:hAnsi="Arial" w:cs="Arial"/>
          <w:color w:val="000000"/>
          <w:sz w:val="19"/>
          <w:szCs w:val="19"/>
          <w:lang w:eastAsia="uk-UA"/>
        </w:rPr>
        <w:t>об’єднань.Політичні</w:t>
      </w:r>
      <w:proofErr w:type="spellEnd"/>
      <w:r w:rsidRPr="00470F4A">
        <w:rPr>
          <w:rFonts w:ascii="Arial" w:eastAsia="Times New Roman" w:hAnsi="Arial" w:cs="Arial"/>
          <w:color w:val="000000"/>
          <w:sz w:val="19"/>
          <w:szCs w:val="19"/>
          <w:lang w:eastAsia="uk-UA"/>
        </w:rPr>
        <w:t xml:space="preserve"> партії в Україні являють собою історично відносно молоду інституцію, з певною визначеною структурою, ідеологічним підґрунтям та засадами організованості. Свої витоки вони беруть з кінця ХІХ - початку ХХ ст.. Але через низку причин ці процеси не мали завершеного </w:t>
      </w:r>
      <w:proofErr w:type="spellStart"/>
      <w:r w:rsidRPr="00470F4A">
        <w:rPr>
          <w:rFonts w:ascii="Arial" w:eastAsia="Times New Roman" w:hAnsi="Arial" w:cs="Arial"/>
          <w:color w:val="000000"/>
          <w:sz w:val="19"/>
          <w:szCs w:val="19"/>
          <w:lang w:eastAsia="uk-UA"/>
        </w:rPr>
        <w:t>характеру.Активізація</w:t>
      </w:r>
      <w:proofErr w:type="spellEnd"/>
      <w:r w:rsidRPr="00470F4A">
        <w:rPr>
          <w:rFonts w:ascii="Arial" w:eastAsia="Times New Roman" w:hAnsi="Arial" w:cs="Arial"/>
          <w:color w:val="000000"/>
          <w:sz w:val="19"/>
          <w:szCs w:val="19"/>
          <w:lang w:eastAsia="uk-UA"/>
        </w:rPr>
        <w:t xml:space="preserve"> багатопартійного життя розпочалася у 80-ті роки ХХ ст. з </w:t>
      </w:r>
      <w:proofErr w:type="spellStart"/>
      <w:r w:rsidRPr="00470F4A">
        <w:rPr>
          <w:rFonts w:ascii="Arial" w:eastAsia="Times New Roman" w:hAnsi="Arial" w:cs="Arial"/>
          <w:color w:val="000000"/>
          <w:sz w:val="19"/>
          <w:szCs w:val="19"/>
          <w:lang w:eastAsia="uk-UA"/>
        </w:rPr>
        <w:t>перебудовчою</w:t>
      </w:r>
      <w:proofErr w:type="spellEnd"/>
      <w:r w:rsidRPr="00470F4A">
        <w:rPr>
          <w:rFonts w:ascii="Arial" w:eastAsia="Times New Roman" w:hAnsi="Arial" w:cs="Arial"/>
          <w:color w:val="000000"/>
          <w:sz w:val="19"/>
          <w:szCs w:val="19"/>
          <w:lang w:eastAsia="uk-UA"/>
        </w:rPr>
        <w:t xml:space="preserve"> трансформацією суспільної організації, як заперечення монополії комуністичної партії України і формування альтернативних політичних організацій та об’єднань національно-демократичного характеру. Поступово відбувалося визрівання і прийняття масовою політичною свідомістю необхідності багатопартійної системи як своєрідного гаранта демократизації українського </w:t>
      </w:r>
      <w:proofErr w:type="spellStart"/>
      <w:r w:rsidRPr="00470F4A">
        <w:rPr>
          <w:rFonts w:ascii="Arial" w:eastAsia="Times New Roman" w:hAnsi="Arial" w:cs="Arial"/>
          <w:color w:val="000000"/>
          <w:sz w:val="19"/>
          <w:szCs w:val="19"/>
          <w:lang w:eastAsia="uk-UA"/>
        </w:rPr>
        <w:t>суспільства.Історія</w:t>
      </w:r>
      <w:proofErr w:type="spellEnd"/>
      <w:r w:rsidRPr="00470F4A">
        <w:rPr>
          <w:rFonts w:ascii="Arial" w:eastAsia="Times New Roman" w:hAnsi="Arial" w:cs="Arial"/>
          <w:color w:val="000000"/>
          <w:sz w:val="19"/>
          <w:szCs w:val="19"/>
          <w:lang w:eastAsia="uk-UA"/>
        </w:rPr>
        <w:t xml:space="preserve"> розвитку та становлення багатопартійної системи в сучасній Україні мала свої особливості та специфічні риси, за якими можна виділити три основні періоди партійного </w:t>
      </w:r>
      <w:proofErr w:type="spellStart"/>
      <w:r w:rsidRPr="00470F4A">
        <w:rPr>
          <w:rFonts w:ascii="Arial" w:eastAsia="Times New Roman" w:hAnsi="Arial" w:cs="Arial"/>
          <w:color w:val="000000"/>
          <w:sz w:val="19"/>
          <w:szCs w:val="19"/>
          <w:lang w:eastAsia="uk-UA"/>
        </w:rPr>
        <w:t>будівництва.Перший</w:t>
      </w:r>
      <w:proofErr w:type="spellEnd"/>
      <w:r w:rsidRPr="00470F4A">
        <w:rPr>
          <w:rFonts w:ascii="Arial" w:eastAsia="Times New Roman" w:hAnsi="Arial" w:cs="Arial"/>
          <w:color w:val="000000"/>
          <w:sz w:val="19"/>
          <w:szCs w:val="19"/>
          <w:lang w:eastAsia="uk-UA"/>
        </w:rPr>
        <w:t xml:space="preserve"> період, розпочався на рубежі 1989-1990 років і тривав до 1993 року. Спочатку виникає демократична платформа в КПУ, формується Народний Рух України як політична сила. Одночасно відбувається само ідентифікація нових політичних партій: Української республіканської партії, Партії зелених України та ін.. Більшість їх програмних документів мали загально-декларативні гасла демократичної ідеології, апелювали до всього українського народу з ідеями суверенітету України (або в системі співдружності, або як самостійної держави), парламентської демократії і приватновласницьких основ соціально-економічного </w:t>
      </w:r>
      <w:proofErr w:type="spellStart"/>
      <w:r w:rsidRPr="00470F4A">
        <w:rPr>
          <w:rFonts w:ascii="Arial" w:eastAsia="Times New Roman" w:hAnsi="Arial" w:cs="Arial"/>
          <w:color w:val="000000"/>
          <w:sz w:val="19"/>
          <w:szCs w:val="19"/>
          <w:lang w:eastAsia="uk-UA"/>
        </w:rPr>
        <w:t>життя.Характерними</w:t>
      </w:r>
      <w:proofErr w:type="spellEnd"/>
      <w:r w:rsidRPr="00470F4A">
        <w:rPr>
          <w:rFonts w:ascii="Arial" w:eastAsia="Times New Roman" w:hAnsi="Arial" w:cs="Arial"/>
          <w:color w:val="000000"/>
          <w:sz w:val="19"/>
          <w:szCs w:val="19"/>
          <w:lang w:eastAsia="uk-UA"/>
        </w:rPr>
        <w:t xml:space="preserve"> рисами багатопартійного будівництва цих років стали антикомунізм, демократизм, західництво та романтизм. Процес партійного формування розвивався на </w:t>
      </w:r>
      <w:proofErr w:type="spellStart"/>
      <w:r w:rsidRPr="00470F4A">
        <w:rPr>
          <w:rFonts w:ascii="Arial" w:eastAsia="Times New Roman" w:hAnsi="Arial" w:cs="Arial"/>
          <w:color w:val="000000"/>
          <w:sz w:val="19"/>
          <w:szCs w:val="19"/>
          <w:lang w:eastAsia="uk-UA"/>
        </w:rPr>
        <w:t>двополярній</w:t>
      </w:r>
      <w:proofErr w:type="spellEnd"/>
      <w:r w:rsidRPr="00470F4A">
        <w:rPr>
          <w:rFonts w:ascii="Arial" w:eastAsia="Times New Roman" w:hAnsi="Arial" w:cs="Arial"/>
          <w:color w:val="000000"/>
          <w:sz w:val="19"/>
          <w:szCs w:val="19"/>
          <w:lang w:eastAsia="uk-UA"/>
        </w:rPr>
        <w:t xml:space="preserve"> основі. На одному боці була Комуністична партія, в середині якої виникали різні платформи, що в майбутньому переросли у самостійні партійні структури, а на іншому боці – група партій і рухів, які в основу своїх програмних платформ поклали демократичні принципи. Після проголошення незалежності України політичне життя набувало не тільки широкого розмаху, а й стало на певну юридичну основу. Правовий статус партій закріплювався в Міністерстві юстиції </w:t>
      </w:r>
      <w:proofErr w:type="spellStart"/>
      <w:r w:rsidRPr="00470F4A">
        <w:rPr>
          <w:rFonts w:ascii="Arial" w:eastAsia="Times New Roman" w:hAnsi="Arial" w:cs="Arial"/>
          <w:color w:val="000000"/>
          <w:sz w:val="19"/>
          <w:szCs w:val="19"/>
          <w:lang w:eastAsia="uk-UA"/>
        </w:rPr>
        <w:t>України.Другий</w:t>
      </w:r>
      <w:proofErr w:type="spellEnd"/>
      <w:r w:rsidRPr="00470F4A">
        <w:rPr>
          <w:rFonts w:ascii="Arial" w:eastAsia="Times New Roman" w:hAnsi="Arial" w:cs="Arial"/>
          <w:color w:val="000000"/>
          <w:sz w:val="19"/>
          <w:szCs w:val="19"/>
          <w:lang w:eastAsia="uk-UA"/>
        </w:rPr>
        <w:t xml:space="preserve"> період, на думку певних політологів, розпочався з перетворення НРУ на партію і реєстрацією КПУ як легітимної партії. Цей період завершився на рубежі 1997-8рр. під час виборів до Верховної Ради України 1998р.. Процес формування партійної системи здійснювався за класичною схемою: комуністичний, соціалістичний, соціал-демократичний, націонал-радикальний, націонал-демократичний, ліберальний та інші </w:t>
      </w:r>
      <w:proofErr w:type="spellStart"/>
      <w:r w:rsidRPr="00470F4A">
        <w:rPr>
          <w:rFonts w:ascii="Arial" w:eastAsia="Times New Roman" w:hAnsi="Arial" w:cs="Arial"/>
          <w:color w:val="000000"/>
          <w:sz w:val="19"/>
          <w:szCs w:val="19"/>
          <w:lang w:eastAsia="uk-UA"/>
        </w:rPr>
        <w:t>напрямки.Характерними</w:t>
      </w:r>
      <w:proofErr w:type="spellEnd"/>
      <w:r w:rsidRPr="00470F4A">
        <w:rPr>
          <w:rFonts w:ascii="Arial" w:eastAsia="Times New Roman" w:hAnsi="Arial" w:cs="Arial"/>
          <w:color w:val="000000"/>
          <w:sz w:val="19"/>
          <w:szCs w:val="19"/>
          <w:lang w:eastAsia="uk-UA"/>
        </w:rPr>
        <w:t xml:space="preserve"> рисами цього періоду стала орієнтація партій на нагальні потреби політичного і соціально-економічного життя України. На часі стало утворення союзницьких виборчих блоків зі споріднених політичних сил, зросла тенденція до переходу від дрібнопартійності до утворення потужних партійних осередків. В результаті спостерігалося намагання оформити "партію влади" як домінуючої політичної сили в структурах законодавчої і виконавчої влади. На роль такої партії претендувала Соціалістична партія України на чолі з її лідером О. Морозом, але через низку причин вона такою не стала. В різні періоди неформально "партією влади" називали СДПУ (о) та "партією ілюзії влади" НРУ, </w:t>
      </w:r>
      <w:proofErr w:type="spellStart"/>
      <w:r w:rsidRPr="00470F4A">
        <w:rPr>
          <w:rFonts w:ascii="Arial" w:eastAsia="Times New Roman" w:hAnsi="Arial" w:cs="Arial"/>
          <w:color w:val="000000"/>
          <w:sz w:val="19"/>
          <w:szCs w:val="19"/>
          <w:lang w:eastAsia="uk-UA"/>
        </w:rPr>
        <w:t>НДП.Третій</w:t>
      </w:r>
      <w:proofErr w:type="spellEnd"/>
      <w:r w:rsidRPr="00470F4A">
        <w:rPr>
          <w:rFonts w:ascii="Arial" w:eastAsia="Times New Roman" w:hAnsi="Arial" w:cs="Arial"/>
          <w:color w:val="000000"/>
          <w:sz w:val="19"/>
          <w:szCs w:val="19"/>
          <w:lang w:eastAsia="uk-UA"/>
        </w:rPr>
        <w:t xml:space="preserve"> період партійного будівництва, починається у ході політичних баталій у виборчому процесі до ВР (1998р.) і продовжується </w:t>
      </w:r>
      <w:proofErr w:type="spellStart"/>
      <w:r w:rsidRPr="00470F4A">
        <w:rPr>
          <w:rFonts w:ascii="Arial" w:eastAsia="Times New Roman" w:hAnsi="Arial" w:cs="Arial"/>
          <w:color w:val="000000"/>
          <w:sz w:val="19"/>
          <w:szCs w:val="19"/>
          <w:lang w:eastAsia="uk-UA"/>
        </w:rPr>
        <w:t>надалі.Виборчі</w:t>
      </w:r>
      <w:proofErr w:type="spellEnd"/>
      <w:r w:rsidRPr="00470F4A">
        <w:rPr>
          <w:rFonts w:ascii="Arial" w:eastAsia="Times New Roman" w:hAnsi="Arial" w:cs="Arial"/>
          <w:color w:val="000000"/>
          <w:sz w:val="19"/>
          <w:szCs w:val="19"/>
          <w:lang w:eastAsia="uk-UA"/>
        </w:rPr>
        <w:t xml:space="preserve"> змагання розподілили політичні партії на два блоки – парламентські та позапарламентські. Постало питання створення потужного політичного центру, що об’єднав би більшість суспільства в розбудові держави, однак його розвиток не завершений до сьогоднішнього дня. Причинами такого явища стали партійні негаразди в рядах центристських партій – НДП, "Громада", та не сформованість соціальної бази цих </w:t>
      </w:r>
      <w:proofErr w:type="spellStart"/>
      <w:r w:rsidRPr="00470F4A">
        <w:rPr>
          <w:rFonts w:ascii="Arial" w:eastAsia="Times New Roman" w:hAnsi="Arial" w:cs="Arial"/>
          <w:color w:val="000000"/>
          <w:sz w:val="19"/>
          <w:szCs w:val="19"/>
          <w:lang w:eastAsia="uk-UA"/>
        </w:rPr>
        <w:t>партій.Вибори</w:t>
      </w:r>
      <w:proofErr w:type="spellEnd"/>
      <w:r w:rsidRPr="00470F4A">
        <w:rPr>
          <w:rFonts w:ascii="Arial" w:eastAsia="Times New Roman" w:hAnsi="Arial" w:cs="Arial"/>
          <w:color w:val="000000"/>
          <w:sz w:val="19"/>
          <w:szCs w:val="19"/>
          <w:lang w:eastAsia="uk-UA"/>
        </w:rPr>
        <w:t xml:space="preserve"> 1998р. до ВР України засвідчили також подальше зростання партій лівої орієнтації. З п’яти з них, що брали участь у виборчій кампанії, чотири, потрапили до ВР. В результаті в парламенті були представлені 173 депутати 13450 партій лівого </w:t>
      </w:r>
      <w:proofErr w:type="spellStart"/>
      <w:r w:rsidRPr="00470F4A">
        <w:rPr>
          <w:rFonts w:ascii="Arial" w:eastAsia="Times New Roman" w:hAnsi="Arial" w:cs="Arial"/>
          <w:color w:val="000000"/>
          <w:sz w:val="19"/>
          <w:szCs w:val="19"/>
          <w:lang w:eastAsia="uk-UA"/>
        </w:rPr>
        <w:t>спрямування.Характерними</w:t>
      </w:r>
      <w:proofErr w:type="spellEnd"/>
      <w:r w:rsidRPr="00470F4A">
        <w:rPr>
          <w:rFonts w:ascii="Arial" w:eastAsia="Times New Roman" w:hAnsi="Arial" w:cs="Arial"/>
          <w:color w:val="000000"/>
          <w:sz w:val="19"/>
          <w:szCs w:val="19"/>
          <w:lang w:eastAsia="uk-UA"/>
        </w:rPr>
        <w:t xml:space="preserve"> рисами цього періоду стало набуття властивих для України політичних ознак у партійному будівництві, зокрема, проявилися партії, які не вписувалися у традиційну класифікацію: ліві – праві. До них відносяться: "Громада", "Реформи і порядок", СДПУ (о), </w:t>
      </w:r>
      <w:proofErr w:type="spellStart"/>
      <w:r w:rsidRPr="00470F4A">
        <w:rPr>
          <w:rFonts w:ascii="Arial" w:eastAsia="Times New Roman" w:hAnsi="Arial" w:cs="Arial"/>
          <w:color w:val="000000"/>
          <w:sz w:val="19"/>
          <w:szCs w:val="19"/>
          <w:lang w:eastAsia="uk-UA"/>
        </w:rPr>
        <w:t>СелПУ</w:t>
      </w:r>
      <w:proofErr w:type="spellEnd"/>
      <w:r w:rsidRPr="00470F4A">
        <w:rPr>
          <w:rFonts w:ascii="Arial" w:eastAsia="Times New Roman" w:hAnsi="Arial" w:cs="Arial"/>
          <w:color w:val="000000"/>
          <w:sz w:val="19"/>
          <w:szCs w:val="19"/>
          <w:lang w:eastAsia="uk-UA"/>
        </w:rPr>
        <w:t xml:space="preserve"> та інші. Центр протистояння значною мірою перемістився зі сфери поділу на ліві – праві і зосередився на боротьбі між прихильниками західництва, з одного боку, і слов'янофільства – з </w:t>
      </w:r>
      <w:proofErr w:type="spellStart"/>
      <w:r w:rsidRPr="00470F4A">
        <w:rPr>
          <w:rFonts w:ascii="Arial" w:eastAsia="Times New Roman" w:hAnsi="Arial" w:cs="Arial"/>
          <w:color w:val="000000"/>
          <w:sz w:val="19"/>
          <w:szCs w:val="19"/>
          <w:lang w:eastAsia="uk-UA"/>
        </w:rPr>
        <w:t>іншого.Ці</w:t>
      </w:r>
      <w:proofErr w:type="spellEnd"/>
      <w:r w:rsidRPr="00470F4A">
        <w:rPr>
          <w:rFonts w:ascii="Arial" w:eastAsia="Times New Roman" w:hAnsi="Arial" w:cs="Arial"/>
          <w:color w:val="000000"/>
          <w:sz w:val="19"/>
          <w:szCs w:val="19"/>
          <w:lang w:eastAsia="uk-UA"/>
        </w:rPr>
        <w:t xml:space="preserve"> партії намагаються поширити свою ідеологію та партійні структури не лише на заході чи сході, а й мати своїх </w:t>
      </w:r>
      <w:proofErr w:type="spellStart"/>
      <w:r w:rsidRPr="00470F4A">
        <w:rPr>
          <w:rFonts w:ascii="Arial" w:eastAsia="Times New Roman" w:hAnsi="Arial" w:cs="Arial"/>
          <w:color w:val="000000"/>
          <w:sz w:val="19"/>
          <w:szCs w:val="19"/>
          <w:lang w:eastAsia="uk-UA"/>
        </w:rPr>
        <w:t>симпатиків</w:t>
      </w:r>
      <w:proofErr w:type="spellEnd"/>
      <w:r w:rsidRPr="00470F4A">
        <w:rPr>
          <w:rFonts w:ascii="Arial" w:eastAsia="Times New Roman" w:hAnsi="Arial" w:cs="Arial"/>
          <w:color w:val="000000"/>
          <w:sz w:val="19"/>
          <w:szCs w:val="19"/>
          <w:lang w:eastAsia="uk-UA"/>
        </w:rPr>
        <w:t xml:space="preserve"> та електорат у всіх регіонах </w:t>
      </w:r>
      <w:r w:rsidRPr="00470F4A">
        <w:rPr>
          <w:rFonts w:ascii="Arial" w:eastAsia="Times New Roman" w:hAnsi="Arial" w:cs="Arial"/>
          <w:color w:val="000000"/>
          <w:sz w:val="19"/>
          <w:szCs w:val="19"/>
          <w:lang w:eastAsia="uk-UA"/>
        </w:rPr>
        <w:lastRenderedPageBreak/>
        <w:t xml:space="preserve">України. Набула широкого розвою тенденція внутрішньопартійних розколів і дрібнення майже серед усіх таборів партійного життя. Конфлікти в НРУ призвели до його розколу на дві партії і стрімкого падіння їх авторитету, політичного впливу. Серйозних випробувань зазнав і центр, зокрема партія "Громада", яка розкололася одразу після еміграції та арешту її лідера О. Лазаренка. Частина громадівців створила Всеукраїнське об’єднання "Батьківщина" на чолі з Ю. </w:t>
      </w:r>
      <w:proofErr w:type="spellStart"/>
      <w:r w:rsidRPr="00470F4A">
        <w:rPr>
          <w:rFonts w:ascii="Arial" w:eastAsia="Times New Roman" w:hAnsi="Arial" w:cs="Arial"/>
          <w:color w:val="000000"/>
          <w:sz w:val="19"/>
          <w:szCs w:val="19"/>
          <w:lang w:eastAsia="uk-UA"/>
        </w:rPr>
        <w:t>Тимошенко.Внутрішньопартійні</w:t>
      </w:r>
      <w:proofErr w:type="spellEnd"/>
      <w:r w:rsidRPr="00470F4A">
        <w:rPr>
          <w:rFonts w:ascii="Arial" w:eastAsia="Times New Roman" w:hAnsi="Arial" w:cs="Arial"/>
          <w:color w:val="000000"/>
          <w:sz w:val="19"/>
          <w:szCs w:val="19"/>
          <w:lang w:eastAsia="uk-UA"/>
        </w:rPr>
        <w:t xml:space="preserve"> розколи відбувалися і серед партій лівого спрямування. В складі ВР розформувалася фракція ПСПУ та Сел. </w:t>
      </w:r>
      <w:proofErr w:type="spellStart"/>
      <w:r w:rsidRPr="00470F4A">
        <w:rPr>
          <w:rFonts w:ascii="Arial" w:eastAsia="Times New Roman" w:hAnsi="Arial" w:cs="Arial"/>
          <w:color w:val="000000"/>
          <w:sz w:val="19"/>
          <w:szCs w:val="19"/>
          <w:lang w:eastAsia="uk-UA"/>
        </w:rPr>
        <w:t>ПУ</w:t>
      </w:r>
      <w:proofErr w:type="spellEnd"/>
      <w:r w:rsidRPr="00470F4A">
        <w:rPr>
          <w:rFonts w:ascii="Arial" w:eastAsia="Times New Roman" w:hAnsi="Arial" w:cs="Arial"/>
          <w:color w:val="000000"/>
          <w:sz w:val="19"/>
          <w:szCs w:val="19"/>
          <w:lang w:eastAsia="uk-UA"/>
        </w:rPr>
        <w:t xml:space="preserve">, розкололася СПУ. З її частини було утворено Всеукраїнське об’єднання лівих "Справедливість" на чолі з І. </w:t>
      </w:r>
      <w:proofErr w:type="spellStart"/>
      <w:r w:rsidRPr="00470F4A">
        <w:rPr>
          <w:rFonts w:ascii="Arial" w:eastAsia="Times New Roman" w:hAnsi="Arial" w:cs="Arial"/>
          <w:color w:val="000000"/>
          <w:sz w:val="19"/>
          <w:szCs w:val="19"/>
          <w:lang w:eastAsia="uk-UA"/>
        </w:rPr>
        <w:t>Чижом.Проте</w:t>
      </w:r>
      <w:proofErr w:type="spellEnd"/>
      <w:r w:rsidRPr="00470F4A">
        <w:rPr>
          <w:rFonts w:ascii="Arial" w:eastAsia="Times New Roman" w:hAnsi="Arial" w:cs="Arial"/>
          <w:color w:val="000000"/>
          <w:sz w:val="19"/>
          <w:szCs w:val="19"/>
          <w:lang w:eastAsia="uk-UA"/>
        </w:rPr>
        <w:t xml:space="preserve">, партійне будівництво поки що залишається на етапі </w:t>
      </w:r>
      <w:proofErr w:type="spellStart"/>
      <w:r w:rsidRPr="00470F4A">
        <w:rPr>
          <w:rFonts w:ascii="Arial" w:eastAsia="Times New Roman" w:hAnsi="Arial" w:cs="Arial"/>
          <w:color w:val="000000"/>
          <w:sz w:val="19"/>
          <w:szCs w:val="19"/>
          <w:lang w:eastAsia="uk-UA"/>
        </w:rPr>
        <w:t>мультипартійності</w:t>
      </w:r>
      <w:proofErr w:type="spellEnd"/>
      <w:r w:rsidRPr="00470F4A">
        <w:rPr>
          <w:rFonts w:ascii="Arial" w:eastAsia="Times New Roman" w:hAnsi="Arial" w:cs="Arial"/>
          <w:color w:val="000000"/>
          <w:sz w:val="19"/>
          <w:szCs w:val="19"/>
          <w:lang w:eastAsia="uk-UA"/>
        </w:rPr>
        <w:t xml:space="preserve"> і крайньої </w:t>
      </w:r>
      <w:proofErr w:type="spellStart"/>
      <w:r w:rsidRPr="00470F4A">
        <w:rPr>
          <w:rFonts w:ascii="Arial" w:eastAsia="Times New Roman" w:hAnsi="Arial" w:cs="Arial"/>
          <w:color w:val="000000"/>
          <w:sz w:val="19"/>
          <w:szCs w:val="19"/>
          <w:lang w:eastAsia="uk-UA"/>
        </w:rPr>
        <w:t>поляризованості</w:t>
      </w:r>
      <w:proofErr w:type="spellEnd"/>
      <w:r w:rsidRPr="00470F4A">
        <w:rPr>
          <w:rFonts w:ascii="Arial" w:eastAsia="Times New Roman" w:hAnsi="Arial" w:cs="Arial"/>
          <w:color w:val="000000"/>
          <w:sz w:val="19"/>
          <w:szCs w:val="19"/>
          <w:lang w:eastAsia="uk-UA"/>
        </w:rPr>
        <w:t xml:space="preserve">, не оформлена легітимно "партія влади", яка б стала гарантом процесу стабілізації українського суспільства. Лише в 2002 році при формуванні чергового керівництва Верховної Ради нового скликання, та формування нового Кабінету Міністрів вдається створити так звану "парламентську більшість", до складу якої увійшли представники центристів, та деяких правих партій. Поступово відбувається перехід до більш стабільної системи класичної багатопартійності, де існують потужні масові політичні партії і поляризований плюралізм </w:t>
      </w:r>
      <w:proofErr w:type="spellStart"/>
      <w:r w:rsidRPr="00470F4A">
        <w:rPr>
          <w:rFonts w:ascii="Arial" w:eastAsia="Times New Roman" w:hAnsi="Arial" w:cs="Arial"/>
          <w:color w:val="000000"/>
          <w:sz w:val="19"/>
          <w:szCs w:val="19"/>
          <w:lang w:eastAsia="uk-UA"/>
        </w:rPr>
        <w:t>думок.В</w:t>
      </w:r>
      <w:proofErr w:type="spellEnd"/>
      <w:r w:rsidRPr="00470F4A">
        <w:rPr>
          <w:rFonts w:ascii="Arial" w:eastAsia="Times New Roman" w:hAnsi="Arial" w:cs="Arial"/>
          <w:color w:val="000000"/>
          <w:sz w:val="19"/>
          <w:szCs w:val="19"/>
          <w:lang w:eastAsia="uk-UA"/>
        </w:rPr>
        <w:t xml:space="preserve"> політичному спектрі сучасної України представлені: ліберали, радикали, консерватори, реформатори і помірковані. Розглянемо їх детальніше:</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1.</w:t>
      </w:r>
      <w:r w:rsidRPr="00470F4A">
        <w:rPr>
          <w:rFonts w:ascii="Arial" w:eastAsia="Times New Roman" w:hAnsi="Arial" w:cs="Arial"/>
          <w:color w:val="000000"/>
          <w:sz w:val="19"/>
          <w:lang w:eastAsia="uk-UA"/>
        </w:rPr>
        <w:t> </w:t>
      </w:r>
      <w:r w:rsidRPr="00470F4A">
        <w:rPr>
          <w:rFonts w:ascii="Arial" w:eastAsia="Times New Roman" w:hAnsi="Arial" w:cs="Arial"/>
          <w:color w:val="000000"/>
          <w:sz w:val="19"/>
          <w:szCs w:val="19"/>
          <w:lang w:eastAsia="uk-UA"/>
        </w:rPr>
        <w:t xml:space="preserve">праві націонал-радикальні партії (Українська національна асамблея, Державна самостійність України, </w:t>
      </w:r>
      <w:proofErr w:type="spellStart"/>
      <w:r w:rsidRPr="00470F4A">
        <w:rPr>
          <w:rFonts w:ascii="Arial" w:eastAsia="Times New Roman" w:hAnsi="Arial" w:cs="Arial"/>
          <w:color w:val="000000"/>
          <w:sz w:val="19"/>
          <w:szCs w:val="19"/>
          <w:lang w:eastAsia="uk-UA"/>
        </w:rPr>
        <w:t>Соціал-національна</w:t>
      </w:r>
      <w:proofErr w:type="spellEnd"/>
      <w:r w:rsidRPr="00470F4A">
        <w:rPr>
          <w:rFonts w:ascii="Arial" w:eastAsia="Times New Roman" w:hAnsi="Arial" w:cs="Arial"/>
          <w:color w:val="000000"/>
          <w:sz w:val="19"/>
          <w:szCs w:val="19"/>
          <w:lang w:eastAsia="uk-UA"/>
        </w:rPr>
        <w:t xml:space="preserve"> партія України, Конгрес українських націоналістів). Серед головних ідей:</w:t>
      </w:r>
    </w:p>
    <w:p w:rsidR="00470F4A" w:rsidRPr="00470F4A" w:rsidRDefault="00470F4A" w:rsidP="00470F4A">
      <w:pPr>
        <w:numPr>
          <w:ilvl w:val="0"/>
          <w:numId w:val="1"/>
        </w:numPr>
        <w:spacing w:before="27" w:after="136" w:line="245" w:lineRule="atLeast"/>
        <w:ind w:left="0"/>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ідея інтегрального націоналізму (створення української державності навіть шляхом відходу від демократичних засад),</w:t>
      </w:r>
    </w:p>
    <w:p w:rsidR="00470F4A" w:rsidRPr="00470F4A" w:rsidRDefault="00470F4A" w:rsidP="00470F4A">
      <w:pPr>
        <w:numPr>
          <w:ilvl w:val="0"/>
          <w:numId w:val="1"/>
        </w:numPr>
        <w:spacing w:before="27" w:after="136" w:line="245" w:lineRule="atLeast"/>
        <w:ind w:left="0"/>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економічні інтереси чітко не сформовані, їх спектр від приватизації до державного контролю.</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2.</w:t>
      </w:r>
      <w:r w:rsidRPr="00470F4A">
        <w:rPr>
          <w:rFonts w:ascii="Arial" w:eastAsia="Times New Roman" w:hAnsi="Arial" w:cs="Arial"/>
          <w:color w:val="000000"/>
          <w:sz w:val="19"/>
          <w:lang w:eastAsia="uk-UA"/>
        </w:rPr>
        <w:t> </w:t>
      </w:r>
      <w:proofErr w:type="spellStart"/>
      <w:r w:rsidRPr="00470F4A">
        <w:rPr>
          <w:rFonts w:ascii="Arial" w:eastAsia="Times New Roman" w:hAnsi="Arial" w:cs="Arial"/>
          <w:color w:val="000000"/>
          <w:sz w:val="19"/>
          <w:szCs w:val="19"/>
          <w:lang w:eastAsia="uk-UA"/>
        </w:rPr>
        <w:t>правоцентристи</w:t>
      </w:r>
      <w:proofErr w:type="spellEnd"/>
      <w:r w:rsidRPr="00470F4A">
        <w:rPr>
          <w:rFonts w:ascii="Arial" w:eastAsia="Times New Roman" w:hAnsi="Arial" w:cs="Arial"/>
          <w:color w:val="000000"/>
          <w:sz w:val="19"/>
          <w:szCs w:val="19"/>
          <w:lang w:eastAsia="uk-UA"/>
        </w:rPr>
        <w:t>, які висувають ідеї націонал-демократії (НРУ, Партія "Реформи і порядок", Демократична партія України, Українська радикальна партія, Партія зелених України, ВО "Батьківщина", Народна партія України та інші). Їх основні засади:</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унітарна централізована держава з ринковою економікою і з інтеграцією в Європу,</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 xml:space="preserve">ідея </w:t>
      </w:r>
      <w:proofErr w:type="spellStart"/>
      <w:r w:rsidRPr="00470F4A">
        <w:rPr>
          <w:rFonts w:ascii="Arial" w:eastAsia="Times New Roman" w:hAnsi="Arial" w:cs="Arial"/>
          <w:b/>
          <w:bCs/>
          <w:color w:val="000000"/>
          <w:sz w:val="19"/>
          <w:lang w:eastAsia="uk-UA"/>
        </w:rPr>
        <w:t>неоконсерватизму</w:t>
      </w:r>
      <w:proofErr w:type="spellEnd"/>
      <w:r w:rsidRPr="00470F4A">
        <w:rPr>
          <w:rFonts w:ascii="Arial" w:eastAsia="Times New Roman" w:hAnsi="Arial" w:cs="Arial"/>
          <w:b/>
          <w:bCs/>
          <w:color w:val="000000"/>
          <w:sz w:val="19"/>
          <w:lang w:eastAsia="uk-UA"/>
        </w:rPr>
        <w:t xml:space="preserve"> з національною ознакою,</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захист української культури та підтримка християнської ідеології,</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в зовнішній політиці визначальним є інтеграція в Європейський союз і вихід з СНД,</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в економічних питаннях пріоритетним є приватновласницькі основи, підтримка структур малого та середнього бізнесу.</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3.</w:t>
      </w:r>
      <w:r w:rsidRPr="00470F4A">
        <w:rPr>
          <w:rFonts w:ascii="Arial" w:eastAsia="Times New Roman" w:hAnsi="Arial" w:cs="Arial"/>
          <w:color w:val="000000"/>
          <w:sz w:val="19"/>
          <w:lang w:eastAsia="uk-UA"/>
        </w:rPr>
        <w:t> </w:t>
      </w:r>
      <w:r w:rsidRPr="00470F4A">
        <w:rPr>
          <w:rFonts w:ascii="Arial" w:eastAsia="Times New Roman" w:hAnsi="Arial" w:cs="Arial"/>
          <w:color w:val="000000"/>
          <w:sz w:val="19"/>
          <w:szCs w:val="19"/>
          <w:lang w:eastAsia="uk-UA"/>
        </w:rPr>
        <w:t>центристські партії ліберальної демократії (партія "</w:t>
      </w:r>
      <w:proofErr w:type="spellStart"/>
      <w:r w:rsidRPr="00470F4A">
        <w:rPr>
          <w:rFonts w:ascii="Arial" w:eastAsia="Times New Roman" w:hAnsi="Arial" w:cs="Arial"/>
          <w:color w:val="000000"/>
          <w:sz w:val="19"/>
          <w:szCs w:val="19"/>
          <w:lang w:eastAsia="uk-UA"/>
        </w:rPr>
        <w:t>Яблоко</w:t>
      </w:r>
      <w:proofErr w:type="spellEnd"/>
      <w:r w:rsidRPr="00470F4A">
        <w:rPr>
          <w:rFonts w:ascii="Arial" w:eastAsia="Times New Roman" w:hAnsi="Arial" w:cs="Arial"/>
          <w:color w:val="000000"/>
          <w:sz w:val="19"/>
          <w:szCs w:val="19"/>
          <w:lang w:eastAsia="uk-UA"/>
        </w:rPr>
        <w:t>", народно-демократична партія України, Аграрна партія України, Ліберальна партія України та ін.).</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Серед головних ідеологічних основ є побудова громадянського суспільства з орієнтацією на інтереси людини і подальшим розвитком інтеграційного процесу з європейськими країнами, обмеження державної влади та її втручання в соціально-економічне життя суспільства.</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4.</w:t>
      </w:r>
      <w:r w:rsidRPr="00470F4A">
        <w:rPr>
          <w:rFonts w:ascii="Arial" w:eastAsia="Times New Roman" w:hAnsi="Arial" w:cs="Arial"/>
          <w:color w:val="000000"/>
          <w:sz w:val="19"/>
          <w:lang w:eastAsia="uk-UA"/>
        </w:rPr>
        <w:t> </w:t>
      </w:r>
      <w:proofErr w:type="spellStart"/>
      <w:r w:rsidRPr="00470F4A">
        <w:rPr>
          <w:rFonts w:ascii="Arial" w:eastAsia="Times New Roman" w:hAnsi="Arial" w:cs="Arial"/>
          <w:color w:val="000000"/>
          <w:sz w:val="19"/>
          <w:szCs w:val="19"/>
          <w:lang w:eastAsia="uk-UA"/>
        </w:rPr>
        <w:t>лівоцентристи</w:t>
      </w:r>
      <w:proofErr w:type="spellEnd"/>
      <w:r w:rsidRPr="00470F4A">
        <w:rPr>
          <w:rFonts w:ascii="Arial" w:eastAsia="Times New Roman" w:hAnsi="Arial" w:cs="Arial"/>
          <w:color w:val="000000"/>
          <w:sz w:val="19"/>
          <w:szCs w:val="19"/>
          <w:lang w:eastAsia="uk-UA"/>
        </w:rPr>
        <w:t xml:space="preserve"> соціал-демократичного спрямування (СДПУ (о), Слов’янська партія, Партія регіонів, Соціал-демократичний союз, "Трудова Україна" тощо).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Основні ідеологічні основи: демократичне громадянське суспільство з гуманістичними цінностями та соціальною справедливістю.</w:t>
      </w:r>
    </w:p>
    <w:p w:rsidR="00470F4A" w:rsidRPr="00470F4A" w:rsidRDefault="00470F4A" w:rsidP="00470F4A">
      <w:pPr>
        <w:spacing w:after="0" w:line="245" w:lineRule="atLeast"/>
        <w:rPr>
          <w:rFonts w:ascii="Arial" w:eastAsia="Times New Roman" w:hAnsi="Arial" w:cs="Arial"/>
          <w:color w:val="000000"/>
          <w:sz w:val="19"/>
          <w:szCs w:val="19"/>
          <w:lang w:eastAsia="uk-UA"/>
        </w:rPr>
      </w:pPr>
      <w:r w:rsidRPr="00470F4A">
        <w:rPr>
          <w:rFonts w:ascii="Arial" w:eastAsia="Times New Roman" w:hAnsi="Arial" w:cs="Arial"/>
          <w:b/>
          <w:bCs/>
          <w:color w:val="000000"/>
          <w:sz w:val="19"/>
          <w:lang w:eastAsia="uk-UA"/>
        </w:rPr>
        <w:t>5.</w:t>
      </w:r>
      <w:r w:rsidRPr="00470F4A">
        <w:rPr>
          <w:rFonts w:ascii="Arial" w:eastAsia="Times New Roman" w:hAnsi="Arial" w:cs="Arial"/>
          <w:color w:val="000000"/>
          <w:sz w:val="19"/>
          <w:lang w:eastAsia="uk-UA"/>
        </w:rPr>
        <w:t> </w:t>
      </w:r>
      <w:r w:rsidRPr="00470F4A">
        <w:rPr>
          <w:rFonts w:ascii="Arial" w:eastAsia="Times New Roman" w:hAnsi="Arial" w:cs="Arial"/>
          <w:color w:val="000000"/>
          <w:sz w:val="19"/>
          <w:szCs w:val="19"/>
          <w:lang w:eastAsia="uk-UA"/>
        </w:rPr>
        <w:t xml:space="preserve">лівого спрямування партії з ідеями соціалізму та комунізму (КПУ, СПУ, ПСПУ, Вол "Справедливість", </w:t>
      </w:r>
      <w:proofErr w:type="spellStart"/>
      <w:r w:rsidRPr="00470F4A">
        <w:rPr>
          <w:rFonts w:ascii="Arial" w:eastAsia="Times New Roman" w:hAnsi="Arial" w:cs="Arial"/>
          <w:color w:val="000000"/>
          <w:sz w:val="19"/>
          <w:szCs w:val="19"/>
          <w:lang w:eastAsia="uk-UA"/>
        </w:rPr>
        <w:t>СелПУ</w:t>
      </w:r>
      <w:proofErr w:type="spellEnd"/>
      <w:r w:rsidRPr="00470F4A">
        <w:rPr>
          <w:rFonts w:ascii="Arial" w:eastAsia="Times New Roman" w:hAnsi="Arial" w:cs="Arial"/>
          <w:color w:val="000000"/>
          <w:sz w:val="19"/>
          <w:szCs w:val="19"/>
          <w:lang w:eastAsia="uk-UA"/>
        </w:rPr>
        <w:t>, КПРС, та інші). Їх ідеологічними основами є:</w:t>
      </w:r>
    </w:p>
    <w:p w:rsidR="00470F4A" w:rsidRPr="00470F4A" w:rsidRDefault="00470F4A" w:rsidP="00470F4A">
      <w:pPr>
        <w:numPr>
          <w:ilvl w:val="0"/>
          <w:numId w:val="2"/>
        </w:numPr>
        <w:spacing w:before="27" w:after="136" w:line="245" w:lineRule="atLeast"/>
        <w:ind w:left="0"/>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у державному будівництві є побудова унітарної радянської держави з широким місцевим самоврядуванням,</w:t>
      </w:r>
    </w:p>
    <w:p w:rsidR="00470F4A" w:rsidRPr="00470F4A" w:rsidRDefault="00470F4A" w:rsidP="00470F4A">
      <w:pPr>
        <w:numPr>
          <w:ilvl w:val="0"/>
          <w:numId w:val="2"/>
        </w:numPr>
        <w:spacing w:before="27" w:after="136" w:line="245" w:lineRule="atLeast"/>
        <w:ind w:left="0"/>
        <w:rPr>
          <w:rFonts w:ascii="Arial" w:eastAsia="Times New Roman" w:hAnsi="Arial" w:cs="Arial"/>
          <w:b/>
          <w:color w:val="000000"/>
          <w:sz w:val="19"/>
          <w:szCs w:val="19"/>
          <w:lang w:eastAsia="uk-UA"/>
        </w:rPr>
      </w:pPr>
      <w:r w:rsidRPr="00470F4A">
        <w:rPr>
          <w:rFonts w:ascii="Arial" w:eastAsia="Times New Roman" w:hAnsi="Arial" w:cs="Arial"/>
          <w:color w:val="000000"/>
          <w:sz w:val="19"/>
          <w:szCs w:val="19"/>
          <w:lang w:eastAsia="uk-UA"/>
        </w:rPr>
        <w:t xml:space="preserve">в економічному питанні основним є суспільна, колективна власність, державний сектор економіки та ринкові відносини як цивілізоване соціально-справедливе </w:t>
      </w:r>
      <w:proofErr w:type="spellStart"/>
      <w:r w:rsidRPr="00470F4A">
        <w:rPr>
          <w:rFonts w:ascii="Arial" w:eastAsia="Times New Roman" w:hAnsi="Arial" w:cs="Arial"/>
          <w:color w:val="000000"/>
          <w:sz w:val="19"/>
          <w:szCs w:val="19"/>
          <w:lang w:eastAsia="uk-UA"/>
        </w:rPr>
        <w:t>співіснування.Основними</w:t>
      </w:r>
      <w:proofErr w:type="spellEnd"/>
      <w:r w:rsidRPr="00470F4A">
        <w:rPr>
          <w:rFonts w:ascii="Arial" w:eastAsia="Times New Roman" w:hAnsi="Arial" w:cs="Arial"/>
          <w:color w:val="000000"/>
          <w:sz w:val="19"/>
          <w:szCs w:val="19"/>
          <w:lang w:eastAsia="uk-UA"/>
        </w:rPr>
        <w:t xml:space="preserve"> питаннями уваги опозиційних сил стає антикорупційна тема, недостатнього рівня соціальна політика держави та загальнонаціональні інтереси </w:t>
      </w:r>
      <w:proofErr w:type="spellStart"/>
      <w:r w:rsidRPr="00470F4A">
        <w:rPr>
          <w:rFonts w:ascii="Arial" w:eastAsia="Times New Roman" w:hAnsi="Arial" w:cs="Arial"/>
          <w:color w:val="000000"/>
          <w:sz w:val="19"/>
          <w:szCs w:val="19"/>
          <w:lang w:eastAsia="uk-UA"/>
        </w:rPr>
        <w:t>України.</w:t>
      </w:r>
      <w:r w:rsidRPr="00470F4A">
        <w:rPr>
          <w:rFonts w:ascii="Arial" w:eastAsia="Times New Roman" w:hAnsi="Arial" w:cs="Arial"/>
          <w:b/>
          <w:color w:val="000000"/>
          <w:sz w:val="19"/>
          <w:szCs w:val="19"/>
          <w:lang w:eastAsia="uk-UA"/>
        </w:rPr>
        <w:t>Таким</w:t>
      </w:r>
      <w:proofErr w:type="spellEnd"/>
      <w:r w:rsidRPr="00470F4A">
        <w:rPr>
          <w:rFonts w:ascii="Arial" w:eastAsia="Times New Roman" w:hAnsi="Arial" w:cs="Arial"/>
          <w:b/>
          <w:color w:val="000000"/>
          <w:sz w:val="19"/>
          <w:szCs w:val="19"/>
          <w:lang w:eastAsia="uk-UA"/>
        </w:rPr>
        <w:t xml:space="preserve"> чином, процес становлення багатопартійної системи в Україні та структуризація суспільства розпочалися на рубежі 1989-1990 років і перманентно продовжуються. Країна пройшла шлях від нестабільної дрібнопартійності до формування більш стабільної багатопартійної системи з елементами поляризованого плюралізму. Не визначеними законодавчо залишається статус опозиційного руху та структура домінантних партій, остаточно не оформилася і не легітимізувалася "партія влади", як політичний центр.</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Соціальна політика держави має бути спрямована на життєві інтереси усіх верств населення. Після здобуття Україною незалежності соціально-економічна ситуація в державі загострилася. 3 січня 1992р. Україна пережила інфляцію та гіперінфляцію, коли ціни на товари та послуги зросли більш як у 50 разів. Менше 20% промисловості України мала завершений цикл виробництва. Основна частина продукції складалася з напівфабрикатів і комплектуючих виробів, що використовувалися у виробничому процесі в інших республіках в період СРСР. Тому розрив економічних і технологічних зв’язків із Росією та іншими республіками при збереженні залежної структури виробництва боляче вдарив по молодій Українській </w:t>
      </w:r>
      <w:proofErr w:type="spellStart"/>
      <w:r w:rsidRPr="00470F4A">
        <w:rPr>
          <w:rFonts w:ascii="Arial" w:eastAsia="Times New Roman" w:hAnsi="Arial" w:cs="Arial"/>
          <w:color w:val="000000"/>
          <w:sz w:val="19"/>
          <w:szCs w:val="19"/>
          <w:lang w:eastAsia="uk-UA"/>
        </w:rPr>
        <w:lastRenderedPageBreak/>
        <w:t>державі.А</w:t>
      </w:r>
      <w:proofErr w:type="spellEnd"/>
      <w:r w:rsidRPr="00470F4A">
        <w:rPr>
          <w:rFonts w:ascii="Arial" w:eastAsia="Times New Roman" w:hAnsi="Arial" w:cs="Arial"/>
          <w:color w:val="000000"/>
          <w:sz w:val="19"/>
          <w:szCs w:val="19"/>
          <w:lang w:eastAsia="uk-UA"/>
        </w:rPr>
        <w:t xml:space="preserve"> науково-технічна і технологічна відсталість в ряді галузей української індустрії, низька </w:t>
      </w:r>
      <w:proofErr w:type="spellStart"/>
      <w:r w:rsidRPr="00470F4A">
        <w:rPr>
          <w:rFonts w:ascii="Arial" w:eastAsia="Times New Roman" w:hAnsi="Arial" w:cs="Arial"/>
          <w:color w:val="000000"/>
          <w:sz w:val="19"/>
          <w:szCs w:val="19"/>
          <w:lang w:eastAsia="uk-UA"/>
        </w:rPr>
        <w:t>конкурентноздатність</w:t>
      </w:r>
      <w:proofErr w:type="spellEnd"/>
      <w:r w:rsidRPr="00470F4A">
        <w:rPr>
          <w:rFonts w:ascii="Arial" w:eastAsia="Times New Roman" w:hAnsi="Arial" w:cs="Arial"/>
          <w:color w:val="000000"/>
          <w:sz w:val="19"/>
          <w:szCs w:val="19"/>
          <w:lang w:eastAsia="uk-UA"/>
        </w:rPr>
        <w:t xml:space="preserve"> її продукції не дали змоги швидкого інтегруватись у міжнародний поділ праці. До того ж європейська політико-економічна спільнота не дуже спішили розкрити свої обійми для потенційно сильного майбутнього конкурента. Як наслідок, у грудні 1993р. інфляція перевищила 90%, а національний дохід у першому кварталі 1994р. скоротився проти відповідального періоду 1993р. на 36%, обсяг виробництва – на 38%. Економіка України опинилася в стані руйнації. Це породило масове безробіття і зубожіння більшості народу </w:t>
      </w:r>
      <w:proofErr w:type="spellStart"/>
      <w:r w:rsidRPr="00470F4A">
        <w:rPr>
          <w:rFonts w:ascii="Arial" w:eastAsia="Times New Roman" w:hAnsi="Arial" w:cs="Arial"/>
          <w:color w:val="000000"/>
          <w:sz w:val="19"/>
          <w:szCs w:val="19"/>
          <w:lang w:eastAsia="uk-UA"/>
        </w:rPr>
        <w:t>України.За</w:t>
      </w:r>
      <w:proofErr w:type="spellEnd"/>
      <w:r w:rsidRPr="00470F4A">
        <w:rPr>
          <w:rFonts w:ascii="Arial" w:eastAsia="Times New Roman" w:hAnsi="Arial" w:cs="Arial"/>
          <w:color w:val="000000"/>
          <w:sz w:val="19"/>
          <w:szCs w:val="19"/>
          <w:lang w:eastAsia="uk-UA"/>
        </w:rPr>
        <w:t xml:space="preserve"> даними українських соціологів на середину 90-х років відбулося майнове розшарування громадян. Група багатих складала від 3 до 6%, група середньо заможних – близько 13%, група бідних – за різними даними від 70,8% до 86,5%. Для порівняння відзначимо, що майнове розшарування в США виглядає так: багаті – 3%, забезпечені – 17%, середні – 60%, бідні 20%. За даними статистичного бюро Європейської комісії індекс купівельної спроможності населення України у 2001 був одним з найнижчих у Європі і становив 17% від Європейської </w:t>
      </w:r>
      <w:proofErr w:type="spellStart"/>
      <w:r w:rsidRPr="00470F4A">
        <w:rPr>
          <w:rFonts w:ascii="Arial" w:eastAsia="Times New Roman" w:hAnsi="Arial" w:cs="Arial"/>
          <w:color w:val="000000"/>
          <w:sz w:val="19"/>
          <w:szCs w:val="19"/>
          <w:lang w:eastAsia="uk-UA"/>
        </w:rPr>
        <w:t>норми.А</w:t>
      </w:r>
      <w:proofErr w:type="spellEnd"/>
      <w:r w:rsidRPr="00470F4A">
        <w:rPr>
          <w:rFonts w:ascii="Arial" w:eastAsia="Times New Roman" w:hAnsi="Arial" w:cs="Arial"/>
          <w:color w:val="000000"/>
          <w:sz w:val="19"/>
          <w:szCs w:val="19"/>
          <w:lang w:eastAsia="uk-UA"/>
        </w:rPr>
        <w:t xml:space="preserve"> якщо врахувати об’єктивні оцінки самого населення, то до категорії бідних в Україні можна віднести 70% громадян. Заборгованість із заробітної плати на 1 січня 2003р. становила 2 млрд. 323 млн. грн., а кількість працівників, яким вчасно не виплатили заробітної плати – 2 млн. 155 тис. Це є дестабілізуючим чинником, що посилює соціальну напруженість у </w:t>
      </w:r>
      <w:proofErr w:type="spellStart"/>
      <w:r w:rsidRPr="00470F4A">
        <w:rPr>
          <w:rFonts w:ascii="Arial" w:eastAsia="Times New Roman" w:hAnsi="Arial" w:cs="Arial"/>
          <w:color w:val="000000"/>
          <w:sz w:val="19"/>
          <w:szCs w:val="19"/>
          <w:lang w:eastAsia="uk-UA"/>
        </w:rPr>
        <w:t>суспільстві.Середній</w:t>
      </w:r>
      <w:proofErr w:type="spellEnd"/>
      <w:r w:rsidRPr="00470F4A">
        <w:rPr>
          <w:rFonts w:ascii="Arial" w:eastAsia="Times New Roman" w:hAnsi="Arial" w:cs="Arial"/>
          <w:color w:val="000000"/>
          <w:sz w:val="19"/>
          <w:szCs w:val="19"/>
          <w:lang w:eastAsia="uk-UA"/>
        </w:rPr>
        <w:t xml:space="preserve"> рівень пенсій в 2002р. становив 137 грн., що складало 40% прожиткового мінімуму. Дуже гострою залишалась проблема безробіття. За оцінками Міжнародної організації праці на 2003 рік 2,5 млн. безробітних, переважна більшість з яких – жінки та молодь до 28 років.</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Рівень безробіття і зубожіння народу змушує багатьох шукати кращої долі на заробітках за кордоном. З одного боку, це еміграція в прямому розумінні слова – відплив за кордон здорових, ініціативних людей, чверть з яких мають вищу освіту. З другого – величезні масштаби тимчасової трудової еміграції. За даними експертів за межами України шукають роботу від 5 до 7 млн. наших громадян. Багато з них перебувають на нелегальному становищі і соціально не захищені. Вони отримують нижчу від місцевих робітників заробітну плату, не можуть оскаржити неправомірні дії роботодавця, користуватися послугами медицини та </w:t>
      </w:r>
      <w:proofErr w:type="spellStart"/>
      <w:r w:rsidRPr="00470F4A">
        <w:rPr>
          <w:rFonts w:ascii="Arial" w:eastAsia="Times New Roman" w:hAnsi="Arial" w:cs="Arial"/>
          <w:color w:val="000000"/>
          <w:sz w:val="19"/>
          <w:szCs w:val="19"/>
          <w:lang w:eastAsia="uk-UA"/>
        </w:rPr>
        <w:t>ін.У</w:t>
      </w:r>
      <w:proofErr w:type="spellEnd"/>
      <w:r w:rsidRPr="00470F4A">
        <w:rPr>
          <w:rFonts w:ascii="Arial" w:eastAsia="Times New Roman" w:hAnsi="Arial" w:cs="Arial"/>
          <w:color w:val="000000"/>
          <w:sz w:val="19"/>
          <w:szCs w:val="19"/>
          <w:lang w:eastAsia="uk-UA"/>
        </w:rPr>
        <w:t xml:space="preserve"> сільській місцевості також спостерігається розшарування населення. В аграрному секторі України зайнято 21% від усіх працюючих у суспільному виробництві. На заході цей показник значно нижчий – від 2 до 9%. Крім того, серед працівників с/г 84% становлять жінки (у Європі і США – 40%). Матеріальне становище працівників села значно гірше, ніж в інших сферах суспільного виробництва. Заробітна плата в с/г становить 72,7% заробітної плати в цілому по народному господарству, а середній розмір пенсій на 10,4% менший, ніж загалом по Україні. Тому проблеми села потребують посиленої уваги владних </w:t>
      </w:r>
      <w:proofErr w:type="spellStart"/>
      <w:r w:rsidRPr="00470F4A">
        <w:rPr>
          <w:rFonts w:ascii="Arial" w:eastAsia="Times New Roman" w:hAnsi="Arial" w:cs="Arial"/>
          <w:color w:val="000000"/>
          <w:sz w:val="19"/>
          <w:szCs w:val="19"/>
          <w:lang w:eastAsia="uk-UA"/>
        </w:rPr>
        <w:t>структур.Усі</w:t>
      </w:r>
      <w:proofErr w:type="spellEnd"/>
      <w:r w:rsidRPr="00470F4A">
        <w:rPr>
          <w:rFonts w:ascii="Arial" w:eastAsia="Times New Roman" w:hAnsi="Arial" w:cs="Arial"/>
          <w:color w:val="000000"/>
          <w:sz w:val="19"/>
          <w:szCs w:val="19"/>
          <w:lang w:eastAsia="uk-UA"/>
        </w:rPr>
        <w:t xml:space="preserve"> вище наведені показники свідчать про народження численної верстви бідних, що негативно впливає на формування громадянського суспільства, містить у собі загрозу соціальних і політичних </w:t>
      </w:r>
      <w:proofErr w:type="spellStart"/>
      <w:r w:rsidRPr="00470F4A">
        <w:rPr>
          <w:rFonts w:ascii="Arial" w:eastAsia="Times New Roman" w:hAnsi="Arial" w:cs="Arial"/>
          <w:color w:val="000000"/>
          <w:sz w:val="19"/>
          <w:szCs w:val="19"/>
          <w:lang w:eastAsia="uk-UA"/>
        </w:rPr>
        <w:t>конфліктів.Вихід</w:t>
      </w:r>
      <w:proofErr w:type="spellEnd"/>
      <w:r w:rsidRPr="00470F4A">
        <w:rPr>
          <w:rFonts w:ascii="Arial" w:eastAsia="Times New Roman" w:hAnsi="Arial" w:cs="Arial"/>
          <w:color w:val="000000"/>
          <w:sz w:val="19"/>
          <w:szCs w:val="19"/>
          <w:lang w:eastAsia="uk-UA"/>
        </w:rPr>
        <w:t xml:space="preserve"> із цього становища, як свідчить досвід розвинутих країн, у формуванні потужного середнього класу. В Україні він лише почав складатися. Його становлення відбувається внаслідок виникнення стійкого прошарку людей-власників нерухомого майна, земельних ділянок, акцій, а також прискореного розвитку середнього й малого бізнесу, фермерських господарств та ін. Зміцнить позиції середнього класу науково-технічна інтелігенція, вчені, діячі культури та освіти, спеціалісти середньої ланки управління, фінансистів та </w:t>
      </w:r>
      <w:proofErr w:type="spellStart"/>
      <w:r w:rsidRPr="00470F4A">
        <w:rPr>
          <w:rFonts w:ascii="Arial" w:eastAsia="Times New Roman" w:hAnsi="Arial" w:cs="Arial"/>
          <w:color w:val="000000"/>
          <w:sz w:val="19"/>
          <w:szCs w:val="19"/>
          <w:lang w:eastAsia="uk-UA"/>
        </w:rPr>
        <w:t>менеджерів.Середній</w:t>
      </w:r>
      <w:proofErr w:type="spellEnd"/>
      <w:r w:rsidRPr="00470F4A">
        <w:rPr>
          <w:rFonts w:ascii="Arial" w:eastAsia="Times New Roman" w:hAnsi="Arial" w:cs="Arial"/>
          <w:color w:val="000000"/>
          <w:sz w:val="19"/>
          <w:szCs w:val="19"/>
          <w:lang w:eastAsia="uk-UA"/>
        </w:rPr>
        <w:t xml:space="preserve"> клас утворюють працівники виробничої і невиробничої сфери, які отримують середній за своїм розміром доход у вигляді прибутку або заробітної </w:t>
      </w:r>
      <w:proofErr w:type="spellStart"/>
      <w:r w:rsidRPr="00470F4A">
        <w:rPr>
          <w:rFonts w:ascii="Arial" w:eastAsia="Times New Roman" w:hAnsi="Arial" w:cs="Arial"/>
          <w:color w:val="000000"/>
          <w:sz w:val="19"/>
          <w:szCs w:val="19"/>
          <w:lang w:eastAsia="uk-UA"/>
        </w:rPr>
        <w:t>плати.Життєво</w:t>
      </w:r>
      <w:proofErr w:type="spellEnd"/>
      <w:r w:rsidRPr="00470F4A">
        <w:rPr>
          <w:rFonts w:ascii="Arial" w:eastAsia="Times New Roman" w:hAnsi="Arial" w:cs="Arial"/>
          <w:color w:val="000000"/>
          <w:sz w:val="19"/>
          <w:szCs w:val="19"/>
          <w:lang w:eastAsia="uk-UA"/>
        </w:rPr>
        <w:t xml:space="preserve"> важливою галуззю, є система охорони здоров'я в суспільстві. Від його злагодженого функціонування залежить не лише фізичне, а й морально-психологічне здоров’я нації.Падіння соціально-економічного рівня розвитку України в 90-х рр. призвело до погіршення стану здоров’я населення. А це в свою чергу позначилося на демографічній ситуації: знизився рівень народжуваності, підвищився рівень смертності, відбувається старіння населення і зменшення середньої тривалості життя. Цілий комплекс причин призвів до демографічної кризи. В суспільстві в останні роки не забезпечується навіть просте відтворення населення. Аналітики вважають, що до 2026р. чисельність населення в Україні за таких обставин може зменшитись на 5 – 13,3 млн. Ситуація ускладнюється тим, що серед населення випереджаючими темпами скорочується питома вага людей працездатного віку.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Звичайно, загальна економічна криза негативно позначилася на всій системі охорони здоров’я. Але фахівці стверджують, що до кризи додались суб’єктивні фактори, тобто чиновники кинули галузь напризволяще. Впродовж 90-х років валовий внутрішній продукт – ВВП знизився на 40-60%, а державні видатки на охорону здоров’я скоротились у 7,5 рази, тобто на 750%. Бюджетних коштів не вистачає і значна частина медичних послуг стала платною, недоступною для малозабезпеченого населення. Одночасно підвищилася вартість медичних препаратів, котрі користуються найбільшим попитом.</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Лише з 2000р. ситуація дещо покращилася. Стабілізація в економіці країни сприяла кращому фінансуванню галузі. У 2000-2002рр. на охорону здоров’я виділяється 2,5-2,8% ВВП. Це стабільне, але недостатнє фінансування. Всесвітня організація здоров’я рекомендує виділяти 7-8% ВВП на медичну галузь.</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При достатньому фінансуванні і раціональному використанні коштів вітчизняна медицина здатна працювати на рівні світових стандартів. Масову медицину потрібно реформувати так, щоб вона була ефективною і </w:t>
      </w:r>
      <w:r w:rsidRPr="00470F4A">
        <w:rPr>
          <w:rFonts w:ascii="Arial" w:eastAsia="Times New Roman" w:hAnsi="Arial" w:cs="Arial"/>
          <w:color w:val="000000"/>
          <w:sz w:val="19"/>
          <w:szCs w:val="19"/>
          <w:lang w:eastAsia="uk-UA"/>
        </w:rPr>
        <w:lastRenderedPageBreak/>
        <w:t>доступною. У Верховні Раді готується до третього читання законопроект про медичне страхування. Чи зможе він розв’язати всі проблеми? Фахівці вважають, що страхова медицина стане ефективною тільки тоді, коли запрацює вся економіка і люди будуть отримувати належну зарплату, зможуть робити страхові внески.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На піднесення економіки спрямований новий податковий кодекс, який має максимально сприяти розвитку малого й середнього бізнесу. Досвід країн посткомуністичної системи свідчить, що малі і середні підприємства забезпечують високу зайнятість населення і зниження безробіття. В цьому середовищі формується середній клас, який повинен стати опорою громадянського суспільства. У стані реформування система пенсійного забезпечення, що максимально враховує досвід передових держав.</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Тривалий час українська культура розвивалася на засадах соціалістичного реалізму. Проголошення в Україні незалежності поставило на порядок дня відродження української культури та її модернізацію з метою органічного входження в європейський культурний простір. Без духовного пробудження нації сам процес демократизації українського суспільства буде загальмований, а держава не стане цілісною культурною системою, здатною до самооновлення.</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1992р. були прийняті основи законодавства України про культуру, в якому проголошується право на свободу творчості, а також вільний вибір видів культурної діяльності. Держава гарантує невтручання у творчий процес і не допускає цензури. Останнє положення відкриває особливо широкі можливості для творчої індивідуальності.</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Розкрити інтелектуальний потенціал нації покликана вся система середньої та вищої школи. У тому ж 1992р. Верховна Рада схвалила "Закон про освіту", а в грудні 1993р. – зміни та доповнення до "Закону про підприємництво", які дозволили створення приватних навчальних закладів під юрисдикцією Міністерства освіти. Середня освіта є обов’язковою.</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Конституція України гарантує кожному громадянинові доступність і безкоштовність дошкільної, повної середньої, професійно-технічної та вищої освіти в державних і комерційних навчальних закладах. Держава відмовилась від монополії на освіту. З’явилися і успішно розвиваються навчально-виховні заклади нового типу – гімназії та ліцеї, десятки авторських і приватних шкіл.</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цілому в Україні функціонує більш як 21 тис. закладів середньої освіти, в яких навчається близько 7 млн. дітей. Але недостатнє фінансування галузі призвело до відтоку кваліфікованих кадрів. Середня і вища школа переводилися на україномовний режим роботи. До 70% першокласників навчається українською мовою. У вищій школі цей процес значно відстає. Особливо у східному та південному регіонах через спротив антиукраїнських сил українізація освіти просувається дуже повільно. А в школах Криму надали право самому учневі вирішувати вивчати йому чи не вивчати державну мову. Це свідчить про те, що в державі відсутня належна політика в галузі освіти.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Україна успадкувала систему вищої освіти, яка не повною мірою відповідала інтересам особи, суспільства, держави. Жорстка регламентація змісту вищої освіти, уніфікація навчальних планів, програм, надмірна ідеологізація навчання призвели до певної невідповідності структури освіти світовим стандартам, втрати престижу вищої освіти.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Зрушення в цій сфері відбулися не відразу. В 1992р. зробив свій перший набір Національний університет "Києво-Могилянська академія". Заснований в 1615р., він був закритий царизмом в 1811р. і знову став функціонувати в незалежній Україні. В 1993р. навчальні плани і програми університету були схвалені на спеціальній нараді експертів ЮНЕСКО.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Національний університет має мережу колегіумів різних рівнів: Острозький колегіум як вищий навчальний заклад та середні навчальні заклади – Києво-Могилянській колегіум, Запорізький січовий колегіум, колегіум "Берегиня" в Черкасах, Феодосійський колегіум в Криму. В університеті, крім української вивчають англійську, німецьку, французьку, польську, чеську, італійську, санскрит, китайську, арабську мови.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Заснування університету "Києво-Могилянська академія" стало вагомим внеском у процес національного й інтелектуального відродження. Він уже завоював кілька престижних наукових грантів у європейських та американських університетах. Кращі студенти проходять стажування в авторитетних зарубіжних фундаціях.</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Широко розвивається міжнародне співробітництво в галузі освіти. Україна підтримує плідні контакти з багатьма урядовими і неурядовими освітніми національними та міжнародними організаціями такими як: ЮНЕСКО, Рада Європи, Німецька служба академічних обмінів, Інформаційна служба США, а також з державними органами управління освітою країн СНД, Австрії, Греції, Китаю, Франції та багатьох інших держав. Практикуються безпосередні зв’язки між навчальними закладами України і зарубіжних країн. 78 </w:t>
      </w:r>
      <w:r w:rsidRPr="00470F4A">
        <w:rPr>
          <w:rFonts w:ascii="Arial" w:eastAsia="Times New Roman" w:hAnsi="Arial" w:cs="Arial"/>
          <w:color w:val="000000"/>
          <w:sz w:val="19"/>
          <w:szCs w:val="19"/>
          <w:lang w:eastAsia="uk-UA"/>
        </w:rPr>
        <w:lastRenderedPageBreak/>
        <w:t>вузів України здійснюють пряме співробітництво з 415 іноземними вищими закладами освіти. Аналогічні угоди мають школи та профтехучилища.</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За розвитком вищої освіти Україна здебільшого не поступається розвиненим європейським країнам. І хоч економічна криза надзвичайно болісно вдарила по вищій школі, кількість вузів в Україні не зменшилась, а навіть зросла за рахунок відкриття навчальних закладів недержавного сектора. На сьогодні їх налічується 120. Сучасна молодь все частіше намагається паралельно здобути 2-3 вищі освіти. І це виправдано. Адже щороку на ринку з’являється приблизно 500 професій, які залишаються актуальними впродовж 5-15 років, а потім або відмирають, або змінюються до невпізнанності. У молоді є всі умови для постійного самовдосконалення і самореалізації в швидкоплинному житті.</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Повсякденною практикою Міністерства освіти і науки стало ліцензування та акредитація вузів України. Ліцензії видаються закладам усіх форм власності, якщо вони відповідають затвердженим критеріям. Акредитація проводиться за чотирма рівнями. Найвищий IV рівень акредитації отримують університети та академії. Акредитація дала можливість закладам освіти інтегруватися в міжнародну систему освіти і створила умови для конвертованості державних документів про освіту.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Але у діяльності вищої школи є чимало проблем. Найперше – це нераціональне використання випускників вищих навчальних закладів. Дуже часто вони працюють не за фахом. Не налагоджена система розподілу випускників, внаслідок чого регіони не забезпечені кадрами професіоналів. Спостерігається значний відтік висококваліфікованого професорсько-викладацького складу за кордон через низьку заробітну плату.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Ці прорахунки і недоліки не можуть заслонити ті окремі практичні здобутки, якими збагатилась система освіти. Без сумніву вони сприятимуть економічному, культурному, соціальному піднесенню України, зростанню добробуту її народу та зміцненню позицій держави в сучасному світі.</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Наука України до здобуття незалежності була зорієнтована значною мірою на потреби військово-промислового комплексу і фінансування здійснювалось з джерел призначених на розвиток ВПК. Повсюдне скорочення бюджетних асигнувань болюче позначилося на науковій сфері. У розвинутих країнах на наукові дослідження виділяється щонайменше 2% валового внутрішнього продукту. В Україні ці асигнування скоротилися з 3,1% ВВП у 1990р. до 0,5% в 2000р. Найбільше постраждали інститути, пов’язані з ВПК, а також фундаментальні дослідження, які не можуть бути самоокупними.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У науковому комплексі України налічується понад 1300 різних установ, в яких зайнято більш 300 тис. науковців. Це вдвічі більше, ніж у деяких західних країнах, але ефективність наукових досліджень була набагато нижчою, ніж у Західній Європі чи Америці. В останні роки через низьку заробітну плату кваліфіковані вчені виїжджали на постійну роботу в наукові установи Західних держав. Найвідчутніші втрати від "відпливу умів" спостерігаються серед генетиків, біохіміків, фізіологів, фізиків-теоретиків.</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Незважаючи на негативні явища в науковій сфері, поступово перебудовується робота Академії наук, яка з 1994р. проголошена Національною. Посилюється увага до фундаментальних досліджень, виконуються цікаві й перспективні роботи в галузі проблем енергетики, екології, клітинної біології, генної інженерії та ін.</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Гуманітарна наука впродовж 90-х рр. поповнилася новоствореними інститутами в системі Національної Академії Наук. Це інститути сходознавства, української мови, східноєвропейських досліджень, української археографії та джерелознавства, </w:t>
      </w:r>
      <w:proofErr w:type="spellStart"/>
      <w:r w:rsidRPr="00470F4A">
        <w:rPr>
          <w:rFonts w:ascii="Arial" w:eastAsia="Times New Roman" w:hAnsi="Arial" w:cs="Arial"/>
          <w:color w:val="000000"/>
          <w:sz w:val="19"/>
          <w:szCs w:val="19"/>
          <w:lang w:eastAsia="uk-UA"/>
        </w:rPr>
        <w:t>етнополітики</w:t>
      </w:r>
      <w:proofErr w:type="spellEnd"/>
      <w:r w:rsidRPr="00470F4A">
        <w:rPr>
          <w:rFonts w:ascii="Arial" w:eastAsia="Times New Roman" w:hAnsi="Arial" w:cs="Arial"/>
          <w:color w:val="000000"/>
          <w:sz w:val="19"/>
          <w:szCs w:val="19"/>
          <w:lang w:eastAsia="uk-UA"/>
        </w:rPr>
        <w:t xml:space="preserve"> та політології. Налагоджено і міцнішає співробітництво з науковцями західної української діаспори, інтелектуальні сили яких в міру можливого сприяють розвитку і утвердженню української науки. Деякі з них включилися безпосередньо у державне і культурне будівництво в Україні, серед них В. Гаврилишин, Б. Кравченко, Й. </w:t>
      </w:r>
      <w:proofErr w:type="spellStart"/>
      <w:r w:rsidRPr="00470F4A">
        <w:rPr>
          <w:rFonts w:ascii="Arial" w:eastAsia="Times New Roman" w:hAnsi="Arial" w:cs="Arial"/>
          <w:color w:val="000000"/>
          <w:sz w:val="19"/>
          <w:szCs w:val="19"/>
          <w:lang w:eastAsia="uk-UA"/>
        </w:rPr>
        <w:t>Пріцак</w:t>
      </w:r>
      <w:proofErr w:type="spellEnd"/>
      <w:r w:rsidRPr="00470F4A">
        <w:rPr>
          <w:rFonts w:ascii="Arial" w:eastAsia="Times New Roman" w:hAnsi="Arial" w:cs="Arial"/>
          <w:color w:val="000000"/>
          <w:sz w:val="19"/>
          <w:szCs w:val="19"/>
          <w:lang w:eastAsia="uk-UA"/>
        </w:rPr>
        <w:t>, Т. Гунчак тощо.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Відчутні зміни відбуваються в літературі. Письменники звільняються від догматів комуністичної ідеології. Відбувається переоцінка суспільних ідеалів, історичних позицій. На перше місце виходить публіцистика, яка висвітлює політичні процеси і зміни, що відбуваються в суспільстві. Високим громадянським пафосом відзначається творчість О. Гончара (нині покійного), І. Драча, Д. Павличка, П. Мовчана, І. Дзюби, Ю. Щербака, П. Осадчука та ін. Вагомий внесок у відтворення забутих імен роблять друковані органи спілки письменників України: газета Літературна Україна, часописи – "Вітчизна", "Дзвін", "Київ", "Березіль", "Дніпро", "Всесвіт", "Український історичний журнал", тижневик "Україна", щоквартальник "Пам’ятки України".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Завдяки цим виданням повернулися в Україну раніше заборонені імена письменників та їх твори, твори мистецтва, творчість митців діаспори, історичні дослідження. Були опубліковані твори Б. Лепкого, Г. Чупринки, М. Зерова, М. Куліша, В. Винниченка, М. Драй-Хмари, Сверстюка, В. Симоненка, В. Стуса, І. Світличного тощо. Тижневик "Україна" почав друкувати мистецтвознавчі розвідки про твори М. Бойчука та </w:t>
      </w:r>
      <w:r w:rsidRPr="00470F4A">
        <w:rPr>
          <w:rFonts w:ascii="Arial" w:eastAsia="Times New Roman" w:hAnsi="Arial" w:cs="Arial"/>
          <w:color w:val="000000"/>
          <w:sz w:val="19"/>
          <w:szCs w:val="19"/>
          <w:lang w:eastAsia="uk-UA"/>
        </w:rPr>
        <w:lastRenderedPageBreak/>
        <w:t xml:space="preserve">його школи, висвітлювати творчість таких художників як Н. </w:t>
      </w:r>
      <w:proofErr w:type="spellStart"/>
      <w:r w:rsidRPr="00470F4A">
        <w:rPr>
          <w:rFonts w:ascii="Arial" w:eastAsia="Times New Roman" w:hAnsi="Arial" w:cs="Arial"/>
          <w:color w:val="000000"/>
          <w:sz w:val="19"/>
          <w:szCs w:val="19"/>
          <w:lang w:eastAsia="uk-UA"/>
        </w:rPr>
        <w:t>Онацький</w:t>
      </w:r>
      <w:proofErr w:type="spellEnd"/>
      <w:r w:rsidRPr="00470F4A">
        <w:rPr>
          <w:rFonts w:ascii="Arial" w:eastAsia="Times New Roman" w:hAnsi="Arial" w:cs="Arial"/>
          <w:color w:val="000000"/>
          <w:sz w:val="19"/>
          <w:szCs w:val="19"/>
          <w:lang w:eastAsia="uk-UA"/>
        </w:rPr>
        <w:t xml:space="preserve">, О. </w:t>
      </w:r>
      <w:proofErr w:type="spellStart"/>
      <w:r w:rsidRPr="00470F4A">
        <w:rPr>
          <w:rFonts w:ascii="Arial" w:eastAsia="Times New Roman" w:hAnsi="Arial" w:cs="Arial"/>
          <w:color w:val="000000"/>
          <w:sz w:val="19"/>
          <w:szCs w:val="19"/>
          <w:lang w:eastAsia="uk-UA"/>
        </w:rPr>
        <w:t>Заливаха</w:t>
      </w:r>
      <w:proofErr w:type="spellEnd"/>
      <w:r w:rsidRPr="00470F4A">
        <w:rPr>
          <w:rFonts w:ascii="Arial" w:eastAsia="Times New Roman" w:hAnsi="Arial" w:cs="Arial"/>
          <w:color w:val="000000"/>
          <w:sz w:val="19"/>
          <w:szCs w:val="19"/>
          <w:lang w:eastAsia="uk-UA"/>
        </w:rPr>
        <w:t>, І. Марчук, Ф. Гуменюк, які замовчувалися за часів застою.</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Журнал "Пам’ятники України" запровадив рубрику, в якій публікувалися матеріали про незаслужено забутих українських краєзнавців, праці істориків М. Брайчевського, Я. Дашкевича, Я. </w:t>
      </w:r>
      <w:proofErr w:type="spellStart"/>
      <w:r w:rsidRPr="00470F4A">
        <w:rPr>
          <w:rFonts w:ascii="Arial" w:eastAsia="Times New Roman" w:hAnsi="Arial" w:cs="Arial"/>
          <w:color w:val="000000"/>
          <w:sz w:val="19"/>
          <w:szCs w:val="19"/>
          <w:lang w:eastAsia="uk-UA"/>
        </w:rPr>
        <w:t>Ісаєвича</w:t>
      </w:r>
      <w:proofErr w:type="spellEnd"/>
      <w:r w:rsidRPr="00470F4A">
        <w:rPr>
          <w:rFonts w:ascii="Arial" w:eastAsia="Times New Roman" w:hAnsi="Arial" w:cs="Arial"/>
          <w:color w:val="000000"/>
          <w:sz w:val="19"/>
          <w:szCs w:val="19"/>
          <w:lang w:eastAsia="uk-UA"/>
        </w:rPr>
        <w:t xml:space="preserve">, Ф. Шевченка. була опублікована тритомна праця Д. Яворницького "Історія запорозьких козаків". Для українського народу відкрилися твори української діаспори Є. Маланюка, Т. Осьмачки, І. Багряного, а також поетів, які загинули у боротьбі з фашизмом – О. </w:t>
      </w:r>
      <w:proofErr w:type="spellStart"/>
      <w:r w:rsidRPr="00470F4A">
        <w:rPr>
          <w:rFonts w:ascii="Arial" w:eastAsia="Times New Roman" w:hAnsi="Arial" w:cs="Arial"/>
          <w:color w:val="000000"/>
          <w:sz w:val="19"/>
          <w:szCs w:val="19"/>
          <w:lang w:eastAsia="uk-UA"/>
        </w:rPr>
        <w:t>Теліги</w:t>
      </w:r>
      <w:proofErr w:type="spellEnd"/>
      <w:r w:rsidRPr="00470F4A">
        <w:rPr>
          <w:rFonts w:ascii="Arial" w:eastAsia="Times New Roman" w:hAnsi="Arial" w:cs="Arial"/>
          <w:color w:val="000000"/>
          <w:sz w:val="19"/>
          <w:szCs w:val="19"/>
          <w:lang w:eastAsia="uk-UA"/>
        </w:rPr>
        <w:t xml:space="preserve"> та О. Ольжича (Кандиби). Побачили світ твори видатного українського історика М. Грушевського, його багатотомна "Історія </w:t>
      </w:r>
      <w:proofErr w:type="spellStart"/>
      <w:r w:rsidRPr="00470F4A">
        <w:rPr>
          <w:rFonts w:ascii="Arial" w:eastAsia="Times New Roman" w:hAnsi="Arial" w:cs="Arial"/>
          <w:color w:val="000000"/>
          <w:sz w:val="19"/>
          <w:szCs w:val="19"/>
          <w:lang w:eastAsia="uk-UA"/>
        </w:rPr>
        <w:t>України-Руси</w:t>
      </w:r>
      <w:proofErr w:type="spellEnd"/>
      <w:r w:rsidRPr="00470F4A">
        <w:rPr>
          <w:rFonts w:ascii="Arial" w:eastAsia="Times New Roman" w:hAnsi="Arial" w:cs="Arial"/>
          <w:color w:val="000000"/>
          <w:sz w:val="19"/>
          <w:szCs w:val="19"/>
          <w:lang w:eastAsia="uk-UA"/>
        </w:rPr>
        <w:t>".</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Без цензури і інших обмежень вийшли твори українських письменників: поезія Л. Костенко, "Чорнобильська мадонна" І. Драча, документальна повість "Чорнобиль" Ю. Щербака, публіцистика І. Дзюби тощо.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Театральне мистецтво України представлене цілим рядом талановитих творчих колективів, як у м. Києві, так і у великих містах Заходу, Сходу та Півдня України, а також низкою обласних театрів. Але у зв’язку з низькою заробітною платою, соціальною незахищеністю, побутовою невлаштованістю небувало впав престиж акторської професії. Хоча навіть в таких скрутних умовах театральні колективи під керівництвом талановитих режисерів здійснили низку постановок, які увійдуть до скарбниці театрального мистецтва. Такі режисери-новатори як Р. Віктюк, І. Борис, С. Данченко, С. </w:t>
      </w:r>
      <w:proofErr w:type="spellStart"/>
      <w:r w:rsidRPr="00470F4A">
        <w:rPr>
          <w:rFonts w:ascii="Arial" w:eastAsia="Times New Roman" w:hAnsi="Arial" w:cs="Arial"/>
          <w:color w:val="000000"/>
          <w:sz w:val="19"/>
          <w:szCs w:val="19"/>
          <w:lang w:eastAsia="uk-UA"/>
        </w:rPr>
        <w:t>Мойсєєв</w:t>
      </w:r>
      <w:proofErr w:type="spellEnd"/>
      <w:r w:rsidRPr="00470F4A">
        <w:rPr>
          <w:rFonts w:ascii="Arial" w:eastAsia="Times New Roman" w:hAnsi="Arial" w:cs="Arial"/>
          <w:color w:val="000000"/>
          <w:sz w:val="19"/>
          <w:szCs w:val="19"/>
          <w:lang w:eastAsia="uk-UA"/>
        </w:rPr>
        <w:t>, знані не лише в України, а далеко за її межами.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Відбуваються зміни в театрах оперети і балету. Починаючи з 1991р. на базі Львівського державного театру оперети і балету ім. І. Франка проводяться раз на три роки міжнародні конкурси співаків імені Соломії Крушельницької. В конкурсі беруть участь провідні співаки не лише України, а й багатьох зарубіжних країн. Балетний колектив Національної оперети України останнім часом здійснив постановку балету "Вікінги" видатного сучасного українського композитора Є. </w:t>
      </w:r>
      <w:proofErr w:type="spellStart"/>
      <w:r w:rsidRPr="00470F4A">
        <w:rPr>
          <w:rFonts w:ascii="Arial" w:eastAsia="Times New Roman" w:hAnsi="Arial" w:cs="Arial"/>
          <w:color w:val="000000"/>
          <w:sz w:val="19"/>
          <w:szCs w:val="19"/>
          <w:lang w:eastAsia="uk-UA"/>
        </w:rPr>
        <w:t>Станковича</w:t>
      </w:r>
      <w:proofErr w:type="spellEnd"/>
      <w:r w:rsidRPr="00470F4A">
        <w:rPr>
          <w:rFonts w:ascii="Arial" w:eastAsia="Times New Roman" w:hAnsi="Arial" w:cs="Arial"/>
          <w:color w:val="000000"/>
          <w:sz w:val="19"/>
          <w:szCs w:val="19"/>
          <w:lang w:eastAsia="uk-UA"/>
        </w:rPr>
        <w:t xml:space="preserve"> і "Жар-птиця" класика музичної культури </w:t>
      </w:r>
      <w:proofErr w:type="spellStart"/>
      <w:r w:rsidRPr="00470F4A">
        <w:rPr>
          <w:rFonts w:ascii="Arial" w:eastAsia="Times New Roman" w:hAnsi="Arial" w:cs="Arial"/>
          <w:color w:val="000000"/>
          <w:sz w:val="19"/>
          <w:szCs w:val="19"/>
          <w:lang w:eastAsia="uk-UA"/>
        </w:rPr>
        <w:t>ХХст</w:t>
      </w:r>
      <w:proofErr w:type="spellEnd"/>
      <w:r w:rsidRPr="00470F4A">
        <w:rPr>
          <w:rFonts w:ascii="Arial" w:eastAsia="Times New Roman" w:hAnsi="Arial" w:cs="Arial"/>
          <w:color w:val="000000"/>
          <w:sz w:val="19"/>
          <w:szCs w:val="19"/>
          <w:lang w:eastAsia="uk-UA"/>
        </w:rPr>
        <w:t>. І. Стравінського, українця за походженням.</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Завдяки творчим колективам, обдарованим особистостям Україна поступово входить у світовий культурний простір. Починаючи з 1990р., у Києві проводиться міжнародний музичний фестиваль "</w:t>
      </w:r>
      <w:proofErr w:type="spellStart"/>
      <w:r w:rsidRPr="00470F4A">
        <w:rPr>
          <w:rFonts w:ascii="Arial" w:eastAsia="Times New Roman" w:hAnsi="Arial" w:cs="Arial"/>
          <w:color w:val="000000"/>
          <w:sz w:val="19"/>
          <w:szCs w:val="19"/>
          <w:lang w:eastAsia="uk-UA"/>
        </w:rPr>
        <w:t>Київ-музик-фест</w:t>
      </w:r>
      <w:proofErr w:type="spellEnd"/>
      <w:r w:rsidRPr="00470F4A">
        <w:rPr>
          <w:rFonts w:ascii="Arial" w:eastAsia="Times New Roman" w:hAnsi="Arial" w:cs="Arial"/>
          <w:color w:val="000000"/>
          <w:sz w:val="19"/>
          <w:szCs w:val="19"/>
          <w:lang w:eastAsia="uk-UA"/>
        </w:rPr>
        <w:t xml:space="preserve">". Уже на перший фестиваль до Києва прибули гості з США, Канади, Нідерландів, Франції, Німеччини та інших країн. Нині цей фестиваль знають у всьому світі, він став престижним. Завдяки творчим контактам фестивалю, українська капела "Думка" відвідала Францію. У Парижі з успіхом виступав оркестр </w:t>
      </w:r>
      <w:proofErr w:type="spellStart"/>
      <w:r w:rsidRPr="00470F4A">
        <w:rPr>
          <w:rFonts w:ascii="Arial" w:eastAsia="Times New Roman" w:hAnsi="Arial" w:cs="Arial"/>
          <w:color w:val="000000"/>
          <w:sz w:val="19"/>
          <w:szCs w:val="19"/>
          <w:lang w:eastAsia="uk-UA"/>
        </w:rPr>
        <w:t>Держтелерадіомовної</w:t>
      </w:r>
      <w:proofErr w:type="spellEnd"/>
      <w:r w:rsidRPr="00470F4A">
        <w:rPr>
          <w:rFonts w:ascii="Arial" w:eastAsia="Times New Roman" w:hAnsi="Arial" w:cs="Arial"/>
          <w:color w:val="000000"/>
          <w:sz w:val="19"/>
          <w:szCs w:val="19"/>
          <w:lang w:eastAsia="uk-UA"/>
        </w:rPr>
        <w:t xml:space="preserve"> компанії України під керуванням В. Сіренка. У рамках фестивалю плідно працював композитор І. </w:t>
      </w:r>
      <w:proofErr w:type="spellStart"/>
      <w:r w:rsidRPr="00470F4A">
        <w:rPr>
          <w:rFonts w:ascii="Arial" w:eastAsia="Times New Roman" w:hAnsi="Arial" w:cs="Arial"/>
          <w:color w:val="000000"/>
          <w:sz w:val="19"/>
          <w:szCs w:val="19"/>
          <w:lang w:eastAsia="uk-UA"/>
        </w:rPr>
        <w:t>Карабиць</w:t>
      </w:r>
      <w:proofErr w:type="spellEnd"/>
      <w:r w:rsidRPr="00470F4A">
        <w:rPr>
          <w:rFonts w:ascii="Arial" w:eastAsia="Times New Roman" w:hAnsi="Arial" w:cs="Arial"/>
          <w:color w:val="000000"/>
          <w:sz w:val="19"/>
          <w:szCs w:val="19"/>
          <w:lang w:eastAsia="uk-UA"/>
        </w:rPr>
        <w:t>.</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Його </w:t>
      </w:r>
      <w:proofErr w:type="spellStart"/>
      <w:r w:rsidRPr="00470F4A">
        <w:rPr>
          <w:rFonts w:ascii="Arial" w:eastAsia="Times New Roman" w:hAnsi="Arial" w:cs="Arial"/>
          <w:color w:val="000000"/>
          <w:sz w:val="19"/>
          <w:szCs w:val="19"/>
          <w:lang w:eastAsia="uk-UA"/>
        </w:rPr>
        <w:t>контату</w:t>
      </w:r>
      <w:proofErr w:type="spellEnd"/>
      <w:r w:rsidRPr="00470F4A">
        <w:rPr>
          <w:rFonts w:ascii="Arial" w:eastAsia="Times New Roman" w:hAnsi="Arial" w:cs="Arial"/>
          <w:color w:val="000000"/>
          <w:sz w:val="19"/>
          <w:szCs w:val="19"/>
          <w:lang w:eastAsia="uk-UA"/>
        </w:rPr>
        <w:t xml:space="preserve"> на вірші М. Руденка виконували в одному з найпрестижніших концертних залів Карнегі-Хол. У концерті брали участь відомі виконавці з Метрополітен-опера, із Сіті-опера, а також три хорових колективи з Вашингтона та Філадельфії. Важко перерахувати всі успішні виступи мистецьких колективів, солістів у багатьох державах Європи і Америки. За радянські часи більшість українських музичних колективів та виконавців не виїздили за кордон (в основному в розвинуті капіталістичні країни). Нині українські митці за певних умов бажані гості на всіх континентах, де вони демонструють свою майстерність і вчаться корисному.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Значну роль у піднесенні культури народу, у зміцненні взаємозв’язків належить такому компоненту культури, як естрада. Як зазначають фахівці, на початку 90-х років українська естрада залишалась на своїх міцних позиціях. Незмінним залишались такі відмітні риси українські пісні, як музична традиційність, грамотність текстів, національна особливість. У цьому жанрі мали місце консервативні сили.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Але почали з’являтися автори і виконавці, які модернізувались, свідомо переорієнтувавшись з радянського на українське мистецтво. Це Ю. </w:t>
      </w:r>
      <w:proofErr w:type="spellStart"/>
      <w:r w:rsidRPr="00470F4A">
        <w:rPr>
          <w:rFonts w:ascii="Arial" w:eastAsia="Times New Roman" w:hAnsi="Arial" w:cs="Arial"/>
          <w:color w:val="000000"/>
          <w:sz w:val="19"/>
          <w:szCs w:val="19"/>
          <w:lang w:eastAsia="uk-UA"/>
        </w:rPr>
        <w:t>Рибчинський</w:t>
      </w:r>
      <w:proofErr w:type="spellEnd"/>
      <w:r w:rsidRPr="00470F4A">
        <w:rPr>
          <w:rFonts w:ascii="Arial" w:eastAsia="Times New Roman" w:hAnsi="Arial" w:cs="Arial"/>
          <w:color w:val="000000"/>
          <w:sz w:val="19"/>
          <w:szCs w:val="19"/>
          <w:lang w:eastAsia="uk-UA"/>
        </w:rPr>
        <w:t xml:space="preserve">, П. </w:t>
      </w:r>
      <w:proofErr w:type="spellStart"/>
      <w:r w:rsidRPr="00470F4A">
        <w:rPr>
          <w:rFonts w:ascii="Arial" w:eastAsia="Times New Roman" w:hAnsi="Arial" w:cs="Arial"/>
          <w:color w:val="000000"/>
          <w:sz w:val="19"/>
          <w:szCs w:val="19"/>
          <w:lang w:eastAsia="uk-UA"/>
        </w:rPr>
        <w:t>Зібров</w:t>
      </w:r>
      <w:proofErr w:type="spellEnd"/>
      <w:r w:rsidRPr="00470F4A">
        <w:rPr>
          <w:rFonts w:ascii="Arial" w:eastAsia="Times New Roman" w:hAnsi="Arial" w:cs="Arial"/>
          <w:color w:val="000000"/>
          <w:sz w:val="19"/>
          <w:szCs w:val="19"/>
          <w:lang w:eastAsia="uk-UA"/>
        </w:rPr>
        <w:t>, Т. Петриненко. Зразки нової національної музики, що впроваджує традиції В. Івасюка, демонструє ансамбль "Червона рута". Національну музику успішно поширюють ансамблі "Гуцули", "Чорні черешні", "Брати блюзу", "Океан Ельзи" та ін.</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Українську музику, пісню, танець пропагують у світі академічний хор ім. Г. Верьовки під керівництвом академіка А. Авдієвського, ансамбль танцю ім. Вірського, етнографічний хор "Гомін" під керівництвом лауреата премії ім. Т. Шевченка Л. Яценка та ін.</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Загальна криза в державі позначилась на кіномистецтві. Спустіли </w:t>
      </w:r>
      <w:proofErr w:type="spellStart"/>
      <w:r w:rsidRPr="00470F4A">
        <w:rPr>
          <w:rFonts w:ascii="Arial" w:eastAsia="Times New Roman" w:hAnsi="Arial" w:cs="Arial"/>
          <w:color w:val="000000"/>
          <w:sz w:val="19"/>
          <w:szCs w:val="19"/>
          <w:lang w:eastAsia="uk-UA"/>
        </w:rPr>
        <w:t>кіннотеатри</w:t>
      </w:r>
      <w:proofErr w:type="spellEnd"/>
      <w:r w:rsidRPr="00470F4A">
        <w:rPr>
          <w:rFonts w:ascii="Arial" w:eastAsia="Times New Roman" w:hAnsi="Arial" w:cs="Arial"/>
          <w:color w:val="000000"/>
          <w:sz w:val="19"/>
          <w:szCs w:val="19"/>
          <w:lang w:eastAsia="uk-UA"/>
        </w:rPr>
        <w:t>, малі зали кінотеатрів віддані комерційним структурам. Держава фактично не фінансує кіномистецтво. У 1994р. на кошти держбюджету було завершено лише дев’ять українських кінофільмів. Не краще становище і нині. В Україні немає свого фільмофонду і державного кіно музею, майже зовсім зникла кінопреса. Перестали виходити журнали "новини кіноекрану", "Вавилон".</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lastRenderedPageBreak/>
        <w:t xml:space="preserve">Разом з тим є приклади поступового відродження кіномистецтва в Україні. На екранах з’явилися фільми талановитих режисерів О. </w:t>
      </w:r>
      <w:proofErr w:type="spellStart"/>
      <w:r w:rsidRPr="00470F4A">
        <w:rPr>
          <w:rFonts w:ascii="Arial" w:eastAsia="Times New Roman" w:hAnsi="Arial" w:cs="Arial"/>
          <w:color w:val="000000"/>
          <w:sz w:val="19"/>
          <w:szCs w:val="19"/>
          <w:lang w:eastAsia="uk-UA"/>
        </w:rPr>
        <w:t>Бійми</w:t>
      </w:r>
      <w:proofErr w:type="spellEnd"/>
      <w:r w:rsidRPr="00470F4A">
        <w:rPr>
          <w:rFonts w:ascii="Arial" w:eastAsia="Times New Roman" w:hAnsi="Arial" w:cs="Arial"/>
          <w:color w:val="000000"/>
          <w:sz w:val="19"/>
          <w:szCs w:val="19"/>
          <w:lang w:eastAsia="uk-UA"/>
        </w:rPr>
        <w:t xml:space="preserve"> "Казка", "За ніччю день іде", В. Артеменка "Ой, на горі калина", "Солдатські вдови", "З матір’ю на самоті". Знято ряд короткометражних картин режисерів-початківців О. Чорного, В. Домбровського, Н. </w:t>
      </w:r>
      <w:proofErr w:type="spellStart"/>
      <w:r w:rsidRPr="00470F4A">
        <w:rPr>
          <w:rFonts w:ascii="Arial" w:eastAsia="Times New Roman" w:hAnsi="Arial" w:cs="Arial"/>
          <w:color w:val="000000"/>
          <w:sz w:val="19"/>
          <w:szCs w:val="19"/>
          <w:lang w:eastAsia="uk-UA"/>
        </w:rPr>
        <w:t>Андрійченка</w:t>
      </w:r>
      <w:proofErr w:type="spellEnd"/>
      <w:r w:rsidRPr="00470F4A">
        <w:rPr>
          <w:rFonts w:ascii="Arial" w:eastAsia="Times New Roman" w:hAnsi="Arial" w:cs="Arial"/>
          <w:color w:val="000000"/>
          <w:sz w:val="19"/>
          <w:szCs w:val="19"/>
          <w:lang w:eastAsia="uk-UA"/>
        </w:rPr>
        <w:t xml:space="preserve"> та </w:t>
      </w:r>
      <w:proofErr w:type="spellStart"/>
      <w:r w:rsidRPr="00470F4A">
        <w:rPr>
          <w:rFonts w:ascii="Arial" w:eastAsia="Times New Roman" w:hAnsi="Arial" w:cs="Arial"/>
          <w:color w:val="000000"/>
          <w:sz w:val="19"/>
          <w:szCs w:val="19"/>
          <w:lang w:eastAsia="uk-UA"/>
        </w:rPr>
        <w:t>ін</w:t>
      </w:r>
      <w:proofErr w:type="spellEnd"/>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Україну почала повертатись творчість розсіяних по всьому світу українців, яких комуністична система не допускала на Батьківщину.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Але відродити духовний світ українського народу як нації, показати всьому світові світогляд українців, звичаї, традиції, уявлення про добро і зло за порівняно короткий термін дуже важко.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зв’язку з цим важливо усвідомити, що духовне відродження нації і української держави неможливе без відродження виховної ролі церкви у суспільстві. Відділення церкви від держави спричинило неповноту структури української культури, бо в церкві значною мірою жили мова, архітектура, малярство.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Значні пласти культури усіх континентів пронизують біблійні сюжети. Тому глибоке розуміння надбань світової цивілізації безпосередньо пов’язане також із знанням церковної історії. Історія України вчить, що релігія посідала належне місце у житті народу, що робило духовно-культурний процес нації більш повним та довершеним.</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Демократичні перетворення в Україні, що почалися в роки горбачовської перебудови, дали змогу відродити Українську Автокефальну Православну Церкву, яка безперервно існувала з 1920р. В 1990р. Всеукраїнський Собор ухвалив дуже важливе для життя церкви організаційне рішення. Вперше в історії Української держави він обрав Патріарха Київського і всієї України. Ним став 92-річний митрополит Мстислав (Скрипник).</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Це мало стати запорукою самостійності Української православної церкви й рівності її серед інших автокефальних церков світу. Але московський патріархат відмовився надати Українській церкві повну автокефалію. Це призвело до розколу в українському православ’ї. В Україні стало функціонувати три самостійні православні церкви – Українська православна церква Московської юрисдикції, Українська православна церква Київського патріархату та Українська автокефальна православна церква.</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Крім православних конфесій в Україні функціонує і греко-католицька церква, яка бере свій початок від </w:t>
      </w:r>
      <w:proofErr w:type="spellStart"/>
      <w:r w:rsidRPr="00470F4A">
        <w:rPr>
          <w:rFonts w:ascii="Arial" w:eastAsia="Times New Roman" w:hAnsi="Arial" w:cs="Arial"/>
          <w:color w:val="000000"/>
          <w:sz w:val="19"/>
          <w:szCs w:val="19"/>
          <w:lang w:eastAsia="uk-UA"/>
        </w:rPr>
        <w:t>Берестейського</w:t>
      </w:r>
      <w:proofErr w:type="spellEnd"/>
      <w:r w:rsidRPr="00470F4A">
        <w:rPr>
          <w:rFonts w:ascii="Arial" w:eastAsia="Times New Roman" w:hAnsi="Arial" w:cs="Arial"/>
          <w:color w:val="000000"/>
          <w:sz w:val="19"/>
          <w:szCs w:val="19"/>
          <w:lang w:eastAsia="uk-UA"/>
        </w:rPr>
        <w:t xml:space="preserve"> собору 1596р.</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роки перебудови поширився рух за відновлення греко-католицької церкви. З 1988р. почався процес офіційної реєстрації релігійних громад. На початок 1999р. УГКЦ мала 3212 релігійних громад, 76 монастирів, 10 духовних навчальних закладів, 27 періодичних видань. Греко-католики України звертаються до Папи Римського з проханням надати їхній церкві статус патріархату. Але це справа майбутнього.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незалежній Україні, попри всі чвари на міжконфесійному рівні, законодавство стосовно вірувань є демократичним і відповідає європейському досвіду.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Сьогодні в Україні діє понад 90 релігійних структур різних напрямків.</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Основні християнські церкви станом на 1995р. мали таку кількість громад: УПЦ (Московський патріархат) – 6132, УПЦ (Київський патріархат) – 1753, УАПЦ – 616, УГКЦ – 3032, Римо-католицька – 615. Серед християнських церков протестантського напряму є: Союз євангельських християн, - 1420, Союз християн євангельської віри (п’ятидесятників) – 680. На території Криму активно поширюється мусульманство.</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Активізували свою діяльність різноманітні нетрадиційні для України східні церковні секти.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Враховуючи історичний досвід церковного життя, українські православні ієрархи свідомі того, що церква як невід’ємна складова громадянського суспільства в суверенній державі має бути єдиною і незалежною.</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В українському суспільстві, до якого входять, крім українців, ще представники більш як 100 етносів, існує мовна проблема. В період становлення державності мовне питання має неабияке політичне значення. Його не можна розглядати ізольовано від усієї політичної, соціально-економічної та культурної ситуації.</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Українська мова проголошена в 1989 р. законом про мови ВР УРСР державною. Це закономірний крок для України. Але закон про мови виконується повільно, програми підтримки української мови здійснюється наскоками як через відсутність належного фінансового забезпечення, так і брак державної волі. Згідно з даними останнього перепису населення 70% назвали своєю рідною мовою українську. Але в публічних місцях ряду легіонів вони нею не говорять. Такий стан української мови не випадковий. Це результат багатовікової бездержавності українського етносу.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lastRenderedPageBreak/>
        <w:t>Сьогодні кількість загальноосвітніх закладів з українською мовою навчання та учнів у них зросла від 47,5% у 1988-1989рр. до 73,5% у 2002-2003рр.</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Книговидавці, видавці газет, </w:t>
      </w:r>
      <w:proofErr w:type="spellStart"/>
      <w:r w:rsidRPr="00470F4A">
        <w:rPr>
          <w:rFonts w:ascii="Arial" w:eastAsia="Times New Roman" w:hAnsi="Arial" w:cs="Arial"/>
          <w:color w:val="000000"/>
          <w:sz w:val="19"/>
          <w:szCs w:val="19"/>
          <w:lang w:eastAsia="uk-UA"/>
        </w:rPr>
        <w:t>шоумени</w:t>
      </w:r>
      <w:proofErr w:type="spellEnd"/>
      <w:r w:rsidRPr="00470F4A">
        <w:rPr>
          <w:rFonts w:ascii="Arial" w:eastAsia="Times New Roman" w:hAnsi="Arial" w:cs="Arial"/>
          <w:color w:val="000000"/>
          <w:sz w:val="19"/>
          <w:szCs w:val="19"/>
          <w:lang w:eastAsia="uk-UA"/>
        </w:rPr>
        <w:t xml:space="preserve"> в гонитві за негайним прибутком орієнтуються тільки на російськомовну продукцію. До того ж, в Україну могутнім потоком ідуть книги і газети з Росії. В результаті навіть у Києві, не кажучи про інші міста, російське друковане і ефірне слово переважає українське.</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Російська естрада не найвищої проби заполонила сцени наших міст. Усе це не стихійний процес, а здійснення продуманої політики культурної експансії Росії. І цього ніхто не приховує.</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Деяке розширення сфери функціонування укр. мови викликав опір з боку як внутрішніх, так і зовнішніх сил, звинувачення у придушенні рос. мови і культури, у порушенні прав людини. При цьому не враховується право українця на укр. книжку, газету, освіту рідною мовою, право на майбутнє своєї мови, своєї культури, своєї держави.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За таких умов абсолютно необхідною стає рішуча і широка державна підтримка укр. культури та укр. слова, укр. освіти, як за допомогою ринкових так і законодавчих механізмів.</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В умовах суцільної стагнації додає оптимізму міжнародний конкурс з укр. мови ім. Петра </w:t>
      </w:r>
      <w:proofErr w:type="spellStart"/>
      <w:r w:rsidRPr="00470F4A">
        <w:rPr>
          <w:rFonts w:ascii="Arial" w:eastAsia="Times New Roman" w:hAnsi="Arial" w:cs="Arial"/>
          <w:color w:val="000000"/>
          <w:sz w:val="19"/>
          <w:szCs w:val="19"/>
          <w:lang w:eastAsia="uk-UA"/>
        </w:rPr>
        <w:t>Яцика</w:t>
      </w:r>
      <w:proofErr w:type="spellEnd"/>
      <w:r w:rsidRPr="00470F4A">
        <w:rPr>
          <w:rFonts w:ascii="Arial" w:eastAsia="Times New Roman" w:hAnsi="Arial" w:cs="Arial"/>
          <w:color w:val="000000"/>
          <w:sz w:val="19"/>
          <w:szCs w:val="19"/>
          <w:lang w:eastAsia="uk-UA"/>
        </w:rPr>
        <w:t xml:space="preserve">, започаткований Міністерством освіти і науки України, Освітньою фундацією Петра </w:t>
      </w:r>
      <w:proofErr w:type="spellStart"/>
      <w:r w:rsidRPr="00470F4A">
        <w:rPr>
          <w:rFonts w:ascii="Arial" w:eastAsia="Times New Roman" w:hAnsi="Arial" w:cs="Arial"/>
          <w:color w:val="000000"/>
          <w:sz w:val="19"/>
          <w:szCs w:val="19"/>
          <w:lang w:eastAsia="uk-UA"/>
        </w:rPr>
        <w:t>Яцика</w:t>
      </w:r>
      <w:proofErr w:type="spellEnd"/>
      <w:r w:rsidRPr="00470F4A">
        <w:rPr>
          <w:rFonts w:ascii="Arial" w:eastAsia="Times New Roman" w:hAnsi="Arial" w:cs="Arial"/>
          <w:color w:val="000000"/>
          <w:sz w:val="19"/>
          <w:szCs w:val="19"/>
          <w:lang w:eastAsia="uk-UA"/>
        </w:rPr>
        <w:t xml:space="preserve"> (Торонто, Канада) і лігою українських меценатів. В травні 2003року завершився 3 конкурс з укр. мови. Якщо у першому конкурсі взяли участь 200000 школярів, то в другому і третьому – понад 5 млн. школярів та студентів. Організатори конкурсу намагаються перетворити його на справжнє свято рідної мови.</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 xml:space="preserve">Звичайно, конкурс був би неможливий без спонсорів. Основні кошти дає Освітня фундація Петра </w:t>
      </w:r>
      <w:proofErr w:type="spellStart"/>
      <w:r w:rsidRPr="00470F4A">
        <w:rPr>
          <w:rFonts w:ascii="Arial" w:eastAsia="Times New Roman" w:hAnsi="Arial" w:cs="Arial"/>
          <w:color w:val="000000"/>
          <w:sz w:val="19"/>
          <w:szCs w:val="19"/>
          <w:lang w:eastAsia="uk-UA"/>
        </w:rPr>
        <w:t>Яцика</w:t>
      </w:r>
      <w:proofErr w:type="spellEnd"/>
      <w:r w:rsidRPr="00470F4A">
        <w:rPr>
          <w:rFonts w:ascii="Arial" w:eastAsia="Times New Roman" w:hAnsi="Arial" w:cs="Arial"/>
          <w:color w:val="000000"/>
          <w:sz w:val="19"/>
          <w:szCs w:val="19"/>
          <w:lang w:eastAsia="uk-UA"/>
        </w:rPr>
        <w:t xml:space="preserve">, до якої щороку приєднуються численні жертводавці з Канади, США, Австралії, а також з України. До освітньої фундації приєдналося вже більш як 300 жертводавців. Після раптової смерті Петра </w:t>
      </w:r>
      <w:proofErr w:type="spellStart"/>
      <w:r w:rsidRPr="00470F4A">
        <w:rPr>
          <w:rFonts w:ascii="Arial" w:eastAsia="Times New Roman" w:hAnsi="Arial" w:cs="Arial"/>
          <w:color w:val="000000"/>
          <w:sz w:val="19"/>
          <w:szCs w:val="19"/>
          <w:lang w:eastAsia="uk-UA"/>
        </w:rPr>
        <w:t>Яцика</w:t>
      </w:r>
      <w:proofErr w:type="spellEnd"/>
      <w:r w:rsidRPr="00470F4A">
        <w:rPr>
          <w:rFonts w:ascii="Arial" w:eastAsia="Times New Roman" w:hAnsi="Arial" w:cs="Arial"/>
          <w:color w:val="000000"/>
          <w:sz w:val="19"/>
          <w:szCs w:val="19"/>
          <w:lang w:eastAsia="uk-UA"/>
        </w:rPr>
        <w:t xml:space="preserve"> справу батька продовжує Надія </w:t>
      </w:r>
      <w:proofErr w:type="spellStart"/>
      <w:r w:rsidRPr="00470F4A">
        <w:rPr>
          <w:rFonts w:ascii="Arial" w:eastAsia="Times New Roman" w:hAnsi="Arial" w:cs="Arial"/>
          <w:color w:val="000000"/>
          <w:sz w:val="19"/>
          <w:szCs w:val="19"/>
          <w:lang w:eastAsia="uk-UA"/>
        </w:rPr>
        <w:t>Яцик</w:t>
      </w:r>
      <w:proofErr w:type="spellEnd"/>
      <w:r w:rsidRPr="00470F4A">
        <w:rPr>
          <w:rFonts w:ascii="Arial" w:eastAsia="Times New Roman" w:hAnsi="Arial" w:cs="Arial"/>
          <w:color w:val="000000"/>
          <w:sz w:val="19"/>
          <w:szCs w:val="19"/>
          <w:lang w:eastAsia="uk-UA"/>
        </w:rPr>
        <w:t>. Вона була серед організаторів третього конкурсу.</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Цікаво, що до школярів і студентів навчальних закладів Мін. освіти і науки України приєдналися навчальні заклади інших міністерств – охорони здоров’я, транспорту, оборони з усіх областей України і Криму. Можливо це є початок "емансипації" укр. мови, коли вона функціонуватиме як мова повноправного державного народу, задовольнятиме всі потреби суспільного життя.</w:t>
      </w:r>
    </w:p>
    <w:p w:rsidR="00470F4A" w:rsidRPr="00470F4A" w:rsidRDefault="00470F4A" w:rsidP="00470F4A">
      <w:pPr>
        <w:spacing w:after="190" w:line="245" w:lineRule="atLeast"/>
        <w:rPr>
          <w:rFonts w:ascii="Arial" w:eastAsia="Times New Roman" w:hAnsi="Arial" w:cs="Arial"/>
          <w:color w:val="000000"/>
          <w:sz w:val="19"/>
          <w:szCs w:val="19"/>
          <w:lang w:eastAsia="uk-UA"/>
        </w:rPr>
      </w:pPr>
      <w:r w:rsidRPr="00470F4A">
        <w:rPr>
          <w:rFonts w:ascii="Arial" w:eastAsia="Times New Roman" w:hAnsi="Arial" w:cs="Arial"/>
          <w:color w:val="000000"/>
          <w:sz w:val="19"/>
          <w:szCs w:val="19"/>
          <w:lang w:eastAsia="uk-UA"/>
        </w:rPr>
        <w:t>Для розв’язання проблем укр. культури і мови вирішальне значення має всебічний прогрес України як держави. Саме він зможе піднести почуття національної гідності в масі населення і почуття відповідальності за свою культуру і мову.</w:t>
      </w:r>
    </w:p>
    <w:p w:rsidR="00FF2307" w:rsidRDefault="00FF2307"/>
    <w:sectPr w:rsidR="00FF2307" w:rsidSect="00FF230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E2FF4"/>
    <w:multiLevelType w:val="multilevel"/>
    <w:tmpl w:val="D64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D4014"/>
    <w:multiLevelType w:val="multilevel"/>
    <w:tmpl w:val="051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470F4A"/>
    <w:rsid w:val="00106208"/>
    <w:rsid w:val="003D7401"/>
    <w:rsid w:val="00470F4A"/>
    <w:rsid w:val="00FF23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F4A"/>
    <w:pPr>
      <w:spacing w:before="100" w:beforeAutospacing="1" w:after="100" w:afterAutospacing="1" w:line="240" w:lineRule="auto"/>
    </w:pPr>
    <w:rPr>
      <w:rFonts w:eastAsia="Times New Roman"/>
      <w:sz w:val="24"/>
      <w:szCs w:val="24"/>
      <w:lang w:eastAsia="uk-UA"/>
    </w:rPr>
  </w:style>
  <w:style w:type="character" w:styleId="Strong">
    <w:name w:val="Strong"/>
    <w:basedOn w:val="DefaultParagraphFont"/>
    <w:uiPriority w:val="22"/>
    <w:qFormat/>
    <w:rsid w:val="00470F4A"/>
    <w:rPr>
      <w:b/>
      <w:bCs/>
    </w:rPr>
  </w:style>
  <w:style w:type="character" w:customStyle="1" w:styleId="apple-converted-space">
    <w:name w:val="apple-converted-space"/>
    <w:basedOn w:val="DefaultParagraphFont"/>
    <w:rsid w:val="00470F4A"/>
  </w:style>
</w:styles>
</file>

<file path=word/webSettings.xml><?xml version="1.0" encoding="utf-8"?>
<w:webSettings xmlns:r="http://schemas.openxmlformats.org/officeDocument/2006/relationships" xmlns:w="http://schemas.openxmlformats.org/wordprocessingml/2006/main">
  <w:divs>
    <w:div w:id="175925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24487</Words>
  <Characters>13958</Characters>
  <Application>Microsoft Office Word</Application>
  <DocSecurity>0</DocSecurity>
  <Lines>116</Lines>
  <Paragraphs>76</Paragraphs>
  <ScaleCrop>false</ScaleCrop>
  <Company/>
  <LinksUpToDate>false</LinksUpToDate>
  <CharactersWithSpaces>38369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Golovenko</dc:creator>
  <cp:lastModifiedBy>Vyacheslav Golovenko</cp:lastModifiedBy>
  <cp:revision>1</cp:revision>
  <dcterms:created xsi:type="dcterms:W3CDTF">2013-12-05T20:35:00Z</dcterms:created>
  <dcterms:modified xsi:type="dcterms:W3CDTF">2013-12-05T20:37:00Z</dcterms:modified>
</cp:coreProperties>
</file>