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4F9" w:rsidRDefault="0091498D">
      <w:pPr>
        <w:spacing w:line="100" w:lineRule="atLeast"/>
        <w:jc w:val="center"/>
        <w:rPr>
          <w:rFonts w:cs="Arial" w:hint="eastAsia"/>
          <w:sz w:val="35"/>
          <w:szCs w:val="35"/>
          <w:lang w:val="uk-UA"/>
        </w:rPr>
      </w:pPr>
      <w:r>
        <w:rPr>
          <w:rFonts w:cs="Arial"/>
          <w:sz w:val="35"/>
          <w:szCs w:val="35"/>
          <w:lang w:val="uk-UA"/>
        </w:rPr>
        <w:t>Національний технічний університет України</w:t>
      </w:r>
    </w:p>
    <w:p w:rsidR="00A614F9" w:rsidRDefault="0091498D">
      <w:pPr>
        <w:spacing w:line="100" w:lineRule="atLeast"/>
        <w:jc w:val="center"/>
        <w:rPr>
          <w:rFonts w:cs="Arial" w:hint="eastAsia"/>
          <w:sz w:val="35"/>
          <w:szCs w:val="35"/>
          <w:lang w:val="uk-UA"/>
        </w:rPr>
      </w:pPr>
      <w:r>
        <w:rPr>
          <w:rFonts w:cs="Arial"/>
          <w:sz w:val="35"/>
          <w:szCs w:val="35"/>
          <w:lang w:val="uk-UA"/>
        </w:rPr>
        <w:t>«Київський політехнічний інститут імені Ігоря Сікорського»</w:t>
      </w:r>
    </w:p>
    <w:p w:rsidR="00A614F9" w:rsidRDefault="0091498D">
      <w:pPr>
        <w:spacing w:line="100" w:lineRule="atLeast"/>
        <w:jc w:val="center"/>
        <w:rPr>
          <w:rFonts w:cs="Arial" w:hint="eastAsia"/>
          <w:sz w:val="35"/>
          <w:szCs w:val="35"/>
          <w:lang w:val="uk-UA"/>
        </w:rPr>
      </w:pPr>
      <w:r>
        <w:rPr>
          <w:rFonts w:cs="Arial"/>
          <w:sz w:val="35"/>
          <w:szCs w:val="35"/>
          <w:lang w:val="uk-UA"/>
        </w:rPr>
        <w:t>Факультет інформатики та обчислювальної техніки</w:t>
      </w:r>
    </w:p>
    <w:p w:rsidR="00A614F9" w:rsidRDefault="0091498D">
      <w:pPr>
        <w:spacing w:line="100" w:lineRule="atLeast"/>
        <w:jc w:val="center"/>
        <w:rPr>
          <w:rFonts w:cs="Arial" w:hint="eastAsia"/>
          <w:sz w:val="35"/>
          <w:szCs w:val="35"/>
          <w:lang w:val="uk-UA"/>
        </w:rPr>
      </w:pPr>
      <w:r>
        <w:rPr>
          <w:rFonts w:cs="Arial"/>
          <w:sz w:val="35"/>
          <w:szCs w:val="35"/>
          <w:lang w:val="uk-UA"/>
        </w:rPr>
        <w:t>Кафедра обчислювальної техніки</w:t>
      </w:r>
    </w:p>
    <w:p w:rsidR="00A614F9" w:rsidRDefault="00A614F9">
      <w:pPr>
        <w:spacing w:line="100" w:lineRule="atLeast"/>
        <w:jc w:val="center"/>
        <w:rPr>
          <w:rFonts w:cs="Arial" w:hint="eastAsia"/>
          <w:sz w:val="35"/>
          <w:szCs w:val="35"/>
          <w:lang w:val="uk-UA"/>
        </w:rPr>
      </w:pPr>
    </w:p>
    <w:p w:rsidR="00A614F9" w:rsidRDefault="00A614F9">
      <w:pPr>
        <w:spacing w:line="100" w:lineRule="atLeast"/>
        <w:jc w:val="center"/>
        <w:rPr>
          <w:rFonts w:cs="Arial" w:hint="eastAsia"/>
          <w:sz w:val="35"/>
          <w:szCs w:val="35"/>
          <w:lang w:val="uk-UA"/>
        </w:rPr>
      </w:pPr>
    </w:p>
    <w:p w:rsidR="00A614F9" w:rsidRDefault="00A614F9">
      <w:pPr>
        <w:spacing w:line="100" w:lineRule="atLeast"/>
        <w:jc w:val="center"/>
        <w:rPr>
          <w:rFonts w:cs="Arial" w:hint="eastAsia"/>
          <w:sz w:val="35"/>
          <w:szCs w:val="35"/>
          <w:lang w:val="uk-UA"/>
        </w:rPr>
      </w:pPr>
    </w:p>
    <w:p w:rsidR="00A614F9" w:rsidRDefault="00A614F9">
      <w:pPr>
        <w:spacing w:line="100" w:lineRule="atLeast"/>
        <w:jc w:val="center"/>
        <w:rPr>
          <w:rFonts w:cs="Arial" w:hint="eastAsia"/>
          <w:sz w:val="35"/>
          <w:szCs w:val="35"/>
          <w:lang w:val="uk-UA"/>
        </w:rPr>
      </w:pPr>
    </w:p>
    <w:p w:rsidR="00A614F9" w:rsidRDefault="0091498D">
      <w:pPr>
        <w:spacing w:line="100" w:lineRule="atLeast"/>
        <w:jc w:val="center"/>
        <w:rPr>
          <w:rFonts w:hint="eastAsia"/>
          <w:lang w:val="uk-UA"/>
        </w:rPr>
      </w:pPr>
      <w:proofErr w:type="spellStart"/>
      <w:r>
        <w:rPr>
          <w:rFonts w:cs="Arial Black"/>
          <w:sz w:val="40"/>
          <w:szCs w:val="40"/>
          <w:lang w:val="uk-UA"/>
        </w:rPr>
        <w:t>Cтруктури</w:t>
      </w:r>
      <w:proofErr w:type="spellEnd"/>
      <w:r>
        <w:rPr>
          <w:rFonts w:cs="Arial Black"/>
          <w:sz w:val="40"/>
          <w:szCs w:val="40"/>
          <w:lang w:val="uk-UA"/>
        </w:rPr>
        <w:t xml:space="preserve"> </w:t>
      </w:r>
      <w:proofErr w:type="spellStart"/>
      <w:r>
        <w:rPr>
          <w:rFonts w:cs="Arial Black"/>
          <w:sz w:val="40"/>
          <w:szCs w:val="40"/>
          <w:lang w:val="uk-UA"/>
        </w:rPr>
        <w:t>данних</w:t>
      </w:r>
      <w:proofErr w:type="spellEnd"/>
      <w:r>
        <w:rPr>
          <w:rFonts w:cs="Arial Black"/>
          <w:sz w:val="40"/>
          <w:szCs w:val="40"/>
          <w:lang w:val="uk-UA"/>
        </w:rPr>
        <w:t xml:space="preserve"> і алгоритми</w:t>
      </w:r>
    </w:p>
    <w:p w:rsidR="00A614F9" w:rsidRPr="0091498D" w:rsidRDefault="0091498D">
      <w:pPr>
        <w:spacing w:line="100" w:lineRule="atLeast"/>
        <w:jc w:val="center"/>
        <w:rPr>
          <w:rFonts w:hint="eastAsia"/>
          <w:lang w:val="ru-RU"/>
        </w:rPr>
      </w:pPr>
      <w:r>
        <w:rPr>
          <w:rFonts w:cs="Arial Black"/>
          <w:sz w:val="40"/>
          <w:szCs w:val="40"/>
          <w:lang w:val="uk-UA"/>
        </w:rPr>
        <w:t>Лабораторна робота  №4</w:t>
      </w:r>
    </w:p>
    <w:p w:rsidR="00A614F9" w:rsidRDefault="00A614F9">
      <w:pPr>
        <w:spacing w:line="100" w:lineRule="atLeast"/>
        <w:jc w:val="center"/>
        <w:rPr>
          <w:rFonts w:cs="Arial Black" w:hint="eastAsia"/>
          <w:sz w:val="40"/>
          <w:szCs w:val="40"/>
          <w:lang w:val="uk-UA"/>
        </w:rPr>
      </w:pPr>
    </w:p>
    <w:p w:rsidR="00A614F9" w:rsidRDefault="00A614F9">
      <w:pPr>
        <w:spacing w:line="100" w:lineRule="atLeast"/>
        <w:jc w:val="center"/>
        <w:rPr>
          <w:rFonts w:cs="Arial Black" w:hint="eastAsia"/>
          <w:sz w:val="40"/>
          <w:szCs w:val="40"/>
          <w:lang w:val="uk-UA"/>
        </w:rPr>
      </w:pPr>
    </w:p>
    <w:p w:rsidR="00A614F9" w:rsidRPr="0091498D" w:rsidRDefault="0091498D">
      <w:pPr>
        <w:spacing w:line="100" w:lineRule="atLeast"/>
        <w:jc w:val="center"/>
        <w:rPr>
          <w:rFonts w:hint="eastAsia"/>
          <w:lang w:val="ru-RU"/>
        </w:rPr>
      </w:pPr>
      <w:r>
        <w:rPr>
          <w:rFonts w:cs="Bahnschrift"/>
          <w:sz w:val="35"/>
          <w:szCs w:val="35"/>
          <w:lang w:val="uk-UA"/>
        </w:rPr>
        <w:t xml:space="preserve">«АЛГОРИТМИ </w:t>
      </w:r>
      <w:r>
        <w:rPr>
          <w:rFonts w:cs="Bahnschrift"/>
          <w:sz w:val="35"/>
          <w:szCs w:val="35"/>
          <w:lang w:val="uk-UA"/>
        </w:rPr>
        <w:t>ОБХОДУ ДВОВИМІРНИХ МАСИВІВ</w:t>
      </w:r>
    </w:p>
    <w:p w:rsidR="00A614F9" w:rsidRDefault="00A614F9">
      <w:pPr>
        <w:spacing w:line="100" w:lineRule="atLeast"/>
        <w:jc w:val="center"/>
        <w:rPr>
          <w:rFonts w:cs="Bahnschrift" w:hint="eastAsia"/>
          <w:sz w:val="35"/>
          <w:szCs w:val="35"/>
          <w:lang w:val="uk-UA"/>
        </w:rPr>
      </w:pPr>
    </w:p>
    <w:p w:rsidR="00A614F9" w:rsidRPr="0091498D" w:rsidRDefault="0091498D">
      <w:pPr>
        <w:spacing w:line="100" w:lineRule="atLeast"/>
        <w:jc w:val="center"/>
        <w:rPr>
          <w:rFonts w:hint="eastAsia"/>
          <w:lang w:val="ru-RU"/>
        </w:rPr>
      </w:pPr>
      <w:r>
        <w:rPr>
          <w:rFonts w:cs="Bahnschrift"/>
          <w:sz w:val="35"/>
          <w:szCs w:val="35"/>
          <w:lang w:val="uk-UA"/>
        </w:rPr>
        <w:t>(МАТРИЦЬ)»</w:t>
      </w:r>
    </w:p>
    <w:p w:rsidR="00A614F9" w:rsidRDefault="00A614F9">
      <w:pPr>
        <w:spacing w:line="100" w:lineRule="atLeast"/>
        <w:jc w:val="center"/>
        <w:rPr>
          <w:rFonts w:cs="Bahnschrift" w:hint="eastAsia"/>
          <w:sz w:val="35"/>
          <w:szCs w:val="35"/>
          <w:lang w:val="uk-UA"/>
        </w:rPr>
      </w:pPr>
    </w:p>
    <w:p w:rsidR="00A614F9" w:rsidRDefault="00A614F9">
      <w:pPr>
        <w:spacing w:line="100" w:lineRule="atLeast"/>
        <w:jc w:val="center"/>
        <w:rPr>
          <w:rFonts w:cs="Bahnschrift" w:hint="eastAsia"/>
          <w:sz w:val="35"/>
          <w:szCs w:val="35"/>
          <w:lang w:val="uk-UA"/>
        </w:rPr>
      </w:pPr>
    </w:p>
    <w:p w:rsidR="00A614F9" w:rsidRDefault="00A614F9">
      <w:pPr>
        <w:spacing w:line="100" w:lineRule="atLeast"/>
        <w:jc w:val="center"/>
        <w:rPr>
          <w:rFonts w:cs="Bahnschrift" w:hint="eastAsia"/>
          <w:sz w:val="35"/>
          <w:szCs w:val="35"/>
          <w:lang w:val="uk-UA"/>
        </w:rPr>
      </w:pPr>
    </w:p>
    <w:p w:rsidR="00A614F9" w:rsidRDefault="00A614F9">
      <w:pPr>
        <w:spacing w:line="100" w:lineRule="atLeast"/>
        <w:jc w:val="right"/>
        <w:rPr>
          <w:rFonts w:cs="Bahnschrift" w:hint="eastAsia"/>
          <w:sz w:val="35"/>
          <w:szCs w:val="35"/>
          <w:lang w:val="uk-UA"/>
        </w:rPr>
      </w:pPr>
    </w:p>
    <w:p w:rsidR="00A614F9" w:rsidRDefault="00A614F9">
      <w:pPr>
        <w:spacing w:line="100" w:lineRule="atLeast"/>
        <w:jc w:val="center"/>
        <w:rPr>
          <w:rFonts w:cs="Bahnschrift" w:hint="eastAsia"/>
          <w:sz w:val="35"/>
          <w:szCs w:val="35"/>
          <w:lang w:val="uk-UA"/>
        </w:rPr>
      </w:pPr>
    </w:p>
    <w:p w:rsidR="00A614F9" w:rsidRDefault="00A614F9">
      <w:pPr>
        <w:spacing w:line="100" w:lineRule="atLeast"/>
        <w:jc w:val="center"/>
        <w:rPr>
          <w:rFonts w:cs="Bahnschrift" w:hint="eastAsia"/>
          <w:sz w:val="35"/>
          <w:szCs w:val="35"/>
          <w:lang w:val="uk-UA"/>
        </w:rPr>
      </w:pPr>
    </w:p>
    <w:p w:rsidR="00A614F9" w:rsidRDefault="0091498D">
      <w:pPr>
        <w:spacing w:line="100" w:lineRule="atLeast"/>
        <w:jc w:val="right"/>
        <w:rPr>
          <w:rFonts w:cs="Arial" w:hint="eastAsia"/>
          <w:sz w:val="35"/>
          <w:szCs w:val="35"/>
          <w:lang w:val="uk-UA"/>
        </w:rPr>
      </w:pPr>
      <w:r>
        <w:rPr>
          <w:rFonts w:cs="Arial"/>
          <w:sz w:val="35"/>
          <w:szCs w:val="35"/>
          <w:lang w:val="uk-UA"/>
        </w:rPr>
        <w:t>Виконала</w:t>
      </w:r>
      <w:r>
        <w:rPr>
          <w:rFonts w:cs="Arial"/>
          <w:sz w:val="35"/>
          <w:szCs w:val="35"/>
          <w:lang w:val="uk-UA"/>
        </w:rPr>
        <w:t xml:space="preserve">: </w:t>
      </w:r>
    </w:p>
    <w:p w:rsidR="00A614F9" w:rsidRDefault="0091498D">
      <w:pPr>
        <w:spacing w:line="100" w:lineRule="atLeast"/>
        <w:jc w:val="right"/>
        <w:rPr>
          <w:rFonts w:cs="Arial" w:hint="eastAsia"/>
          <w:sz w:val="35"/>
          <w:szCs w:val="35"/>
          <w:lang w:val="uk-UA"/>
        </w:rPr>
      </w:pPr>
      <w:r>
        <w:rPr>
          <w:rFonts w:cs="Arial"/>
          <w:sz w:val="35"/>
          <w:szCs w:val="35"/>
          <w:lang w:val="uk-UA"/>
        </w:rPr>
        <w:t>студентка групи ІО-82</w:t>
      </w:r>
      <w:r>
        <w:rPr>
          <w:rFonts w:cs="Arial"/>
          <w:sz w:val="35"/>
          <w:szCs w:val="35"/>
          <w:lang w:val="uk-UA"/>
        </w:rPr>
        <w:t xml:space="preserve"> </w:t>
      </w:r>
    </w:p>
    <w:p w:rsidR="00A614F9" w:rsidRDefault="0091498D">
      <w:pPr>
        <w:spacing w:line="100" w:lineRule="atLeast"/>
        <w:jc w:val="right"/>
        <w:rPr>
          <w:rFonts w:cs="Arial" w:hint="eastAsia"/>
          <w:sz w:val="35"/>
          <w:szCs w:val="35"/>
          <w:lang w:val="uk-UA"/>
        </w:rPr>
      </w:pPr>
      <w:r>
        <w:rPr>
          <w:rFonts w:cs="Arial"/>
          <w:sz w:val="35"/>
          <w:szCs w:val="35"/>
          <w:lang w:val="uk-UA"/>
        </w:rPr>
        <w:t>Тарасенко Юлія</w:t>
      </w:r>
      <w:r>
        <w:rPr>
          <w:rFonts w:cs="Arial"/>
          <w:sz w:val="35"/>
          <w:szCs w:val="35"/>
          <w:lang w:val="uk-UA"/>
        </w:rPr>
        <w:t xml:space="preserve"> </w:t>
      </w:r>
    </w:p>
    <w:p w:rsidR="00A614F9" w:rsidRDefault="0091498D">
      <w:pPr>
        <w:spacing w:line="100" w:lineRule="atLeast"/>
        <w:jc w:val="right"/>
        <w:rPr>
          <w:rFonts w:cs="Arial" w:hint="eastAsia"/>
          <w:sz w:val="35"/>
          <w:szCs w:val="35"/>
          <w:lang w:val="uk-UA"/>
        </w:rPr>
      </w:pPr>
      <w:r>
        <w:rPr>
          <w:rFonts w:cs="Arial"/>
          <w:sz w:val="35"/>
          <w:szCs w:val="35"/>
          <w:lang w:val="uk-UA"/>
        </w:rPr>
        <w:t>Залікова книжка № ІО-82</w:t>
      </w:r>
      <w:r>
        <w:rPr>
          <w:rFonts w:cs="Arial"/>
          <w:sz w:val="35"/>
          <w:szCs w:val="35"/>
          <w:lang w:val="uk-UA"/>
        </w:rPr>
        <w:t>22</w:t>
      </w:r>
    </w:p>
    <w:p w:rsidR="00A614F9" w:rsidRDefault="0091498D">
      <w:pPr>
        <w:spacing w:line="100" w:lineRule="atLeast"/>
        <w:jc w:val="right"/>
        <w:rPr>
          <w:rFonts w:hint="eastAsia"/>
          <w:lang w:val="uk-UA"/>
        </w:rPr>
      </w:pPr>
      <w:r>
        <w:rPr>
          <w:rFonts w:cs="Arial"/>
          <w:sz w:val="35"/>
          <w:szCs w:val="35"/>
          <w:lang w:val="uk-UA"/>
        </w:rPr>
        <w:t>Номер у списку: 22</w:t>
      </w:r>
    </w:p>
    <w:p w:rsidR="00A614F9" w:rsidRDefault="0091498D">
      <w:pPr>
        <w:spacing w:line="100" w:lineRule="atLeast"/>
        <w:jc w:val="right"/>
        <w:rPr>
          <w:rFonts w:hint="eastAsia"/>
          <w:lang w:val="uk-UA"/>
        </w:rPr>
      </w:pPr>
      <w:r>
        <w:rPr>
          <w:rFonts w:cs="Arial"/>
          <w:sz w:val="35"/>
          <w:szCs w:val="35"/>
          <w:lang w:val="uk-UA"/>
        </w:rPr>
        <w:t xml:space="preserve">Перевірила </w:t>
      </w:r>
      <w:proofErr w:type="spellStart"/>
      <w:r>
        <w:rPr>
          <w:rFonts w:cs="Arial"/>
          <w:sz w:val="35"/>
          <w:szCs w:val="35"/>
          <w:lang w:val="uk-UA"/>
        </w:rPr>
        <w:t>Сергіенко</w:t>
      </w:r>
      <w:proofErr w:type="spellEnd"/>
      <w:r>
        <w:rPr>
          <w:rFonts w:cs="Arial"/>
          <w:sz w:val="35"/>
          <w:szCs w:val="35"/>
          <w:lang w:val="uk-UA"/>
        </w:rPr>
        <w:t xml:space="preserve"> А.А. </w:t>
      </w:r>
    </w:p>
    <w:p w:rsidR="00A614F9" w:rsidRDefault="00A614F9">
      <w:pPr>
        <w:spacing w:line="100" w:lineRule="atLeast"/>
        <w:jc w:val="center"/>
        <w:rPr>
          <w:rFonts w:hint="eastAsia"/>
          <w:lang w:val="uk-UA"/>
        </w:rPr>
      </w:pPr>
    </w:p>
    <w:p w:rsidR="00A614F9" w:rsidRDefault="00A614F9">
      <w:pPr>
        <w:spacing w:line="100" w:lineRule="atLeast"/>
        <w:jc w:val="center"/>
        <w:rPr>
          <w:rFonts w:hint="eastAsia"/>
          <w:lang w:val="uk-UA"/>
        </w:rPr>
      </w:pPr>
    </w:p>
    <w:p w:rsidR="00A614F9" w:rsidRDefault="00A614F9">
      <w:pPr>
        <w:spacing w:line="100" w:lineRule="atLeast"/>
        <w:jc w:val="center"/>
        <w:rPr>
          <w:rFonts w:hint="eastAsia"/>
          <w:lang w:val="uk-UA"/>
        </w:rPr>
      </w:pPr>
    </w:p>
    <w:p w:rsidR="00A614F9" w:rsidRDefault="00A614F9">
      <w:pPr>
        <w:spacing w:line="100" w:lineRule="atLeast"/>
        <w:jc w:val="center"/>
        <w:rPr>
          <w:rFonts w:hint="eastAsia"/>
          <w:lang w:val="uk-UA"/>
        </w:rPr>
      </w:pPr>
    </w:p>
    <w:p w:rsidR="00A614F9" w:rsidRDefault="00A614F9">
      <w:pPr>
        <w:spacing w:line="100" w:lineRule="atLeast"/>
        <w:jc w:val="center"/>
        <w:rPr>
          <w:rFonts w:hint="eastAsia"/>
          <w:lang w:val="uk-UA"/>
        </w:rPr>
      </w:pPr>
    </w:p>
    <w:p w:rsidR="00A614F9" w:rsidRPr="0091498D" w:rsidRDefault="00A614F9">
      <w:pPr>
        <w:spacing w:line="100" w:lineRule="atLeast"/>
        <w:jc w:val="center"/>
        <w:rPr>
          <w:rFonts w:eastAsia="Arial Unicode MS" w:cs="Calibri"/>
          <w:sz w:val="36"/>
          <w:szCs w:val="36"/>
          <w:lang w:val="ru-RU"/>
        </w:rPr>
      </w:pPr>
    </w:p>
    <w:p w:rsidR="00A614F9" w:rsidRPr="0091498D" w:rsidRDefault="0091498D">
      <w:pPr>
        <w:spacing w:line="100" w:lineRule="atLeast"/>
        <w:jc w:val="center"/>
        <w:rPr>
          <w:rFonts w:hint="eastAsia"/>
          <w:lang w:val="ru-RU"/>
        </w:rPr>
      </w:pPr>
      <w:r>
        <w:rPr>
          <w:rFonts w:eastAsia="Arial Unicode MS" w:cs="Calibri"/>
          <w:sz w:val="36"/>
          <w:szCs w:val="36"/>
          <w:lang w:val="uk-UA"/>
        </w:rPr>
        <w:t>Київ</w:t>
      </w:r>
      <w:r>
        <w:rPr>
          <w:rFonts w:eastAsia="Arial Unicode MS" w:cs="Arial Unicode MS"/>
          <w:sz w:val="36"/>
          <w:szCs w:val="36"/>
          <w:lang w:val="uk-UA"/>
        </w:rPr>
        <w:t xml:space="preserve"> - 2018 р.</w:t>
      </w:r>
      <w:r w:rsidRPr="0091498D">
        <w:rPr>
          <w:lang w:val="ru-RU"/>
        </w:rPr>
        <w:br w:type="page"/>
      </w:r>
    </w:p>
    <w:p w:rsidR="00A614F9" w:rsidRDefault="00A614F9">
      <w:pPr>
        <w:spacing w:line="100" w:lineRule="atLeast"/>
        <w:jc w:val="center"/>
        <w:rPr>
          <w:rFonts w:eastAsia="Arial Unicode MS" w:cs="Arial Unicode MS"/>
          <w:sz w:val="36"/>
          <w:szCs w:val="36"/>
          <w:lang w:val="uk-UA"/>
        </w:rPr>
      </w:pPr>
    </w:p>
    <w:p w:rsidR="00A614F9" w:rsidRDefault="0091498D">
      <w:pPr>
        <w:spacing w:line="100" w:lineRule="atLeast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Мета лабораторної роботи</w:t>
      </w:r>
    </w:p>
    <w:p w:rsidR="00A614F9" w:rsidRDefault="00A614F9">
      <w:pPr>
        <w:spacing w:line="100" w:lineRule="atLeast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A614F9" w:rsidRPr="0091498D" w:rsidRDefault="0091498D">
      <w:p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Метою лабораторної роботи №4. «Алгоритми </w:t>
      </w:r>
      <w:r>
        <w:rPr>
          <w:rFonts w:ascii="Times New Roman" w:hAnsi="Times New Roman"/>
          <w:sz w:val="32"/>
          <w:szCs w:val="32"/>
          <w:lang w:val="uk-UA"/>
        </w:rPr>
        <w:t>обходу двовимірних масивів (матриць)» є засвоєння теоретичного матеріалу та набуття практичних навичок гнучкої роботи при реалізації алгоритмів з використанням двовимірних масивів (матриць).</w:t>
      </w:r>
    </w:p>
    <w:p w:rsidR="00A614F9" w:rsidRDefault="00A614F9">
      <w:pPr>
        <w:spacing w:line="100" w:lineRule="atLeast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A614F9" w:rsidRDefault="0091498D">
      <w:pPr>
        <w:spacing w:line="100" w:lineRule="atLeast"/>
        <w:jc w:val="both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Постановка задачі</w:t>
      </w:r>
    </w:p>
    <w:p w:rsidR="00A614F9" w:rsidRDefault="00A614F9">
      <w:pPr>
        <w:spacing w:line="100" w:lineRule="atLeast"/>
        <w:ind w:left="720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A614F9" w:rsidRPr="0091498D" w:rsidRDefault="0091498D">
      <w:pPr>
        <w:numPr>
          <w:ilvl w:val="0"/>
          <w:numId w:val="1"/>
        </w:numPr>
        <w:spacing w:line="100" w:lineRule="atLeast"/>
        <w:jc w:val="both"/>
        <w:rPr>
          <w:rFonts w:hint="eastAsia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Оскільки екран монітора має площинні координа</w:t>
      </w:r>
      <w:r>
        <w:rPr>
          <w:rFonts w:ascii="Times New Roman" w:hAnsi="Times New Roman"/>
          <w:sz w:val="32"/>
          <w:szCs w:val="32"/>
          <w:lang w:val="uk-UA"/>
        </w:rPr>
        <w:t>ти так само, як і двовимірний масив (матриця), але, на відміну від останнього, надає можливість візуально спостерігати виконання способу обходу, дана лабораторна робота виконується в координатах екрану монітора (дивись методичні вказівки до виконання даної</w:t>
      </w:r>
      <w:r>
        <w:rPr>
          <w:rFonts w:ascii="Times New Roman" w:hAnsi="Times New Roman"/>
          <w:sz w:val="32"/>
          <w:szCs w:val="32"/>
          <w:lang w:val="uk-UA"/>
        </w:rPr>
        <w:t xml:space="preserve"> лабораторної роботи).</w:t>
      </w:r>
    </w:p>
    <w:p w:rsidR="00A614F9" w:rsidRDefault="00A614F9">
      <w:pPr>
        <w:spacing w:line="100" w:lineRule="atLeast"/>
        <w:ind w:left="720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A614F9" w:rsidRPr="0091498D" w:rsidRDefault="0091498D">
      <w:pPr>
        <w:numPr>
          <w:ilvl w:val="0"/>
          <w:numId w:val="1"/>
        </w:numPr>
        <w:spacing w:line="100" w:lineRule="atLeast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32"/>
          <w:szCs w:val="32"/>
          <w:lang w:val="uk-UA"/>
        </w:rPr>
        <w:t>Завданням даної лабораторної роботи є виконання заданого за варіантом способу обходу на екрані монітору в текстовому режимі, проставляючи довільний символ клавіатури (наприклад ‘*’) у порядку заданого способу обходу.</w:t>
      </w:r>
    </w:p>
    <w:p w:rsidR="00A614F9" w:rsidRDefault="00A614F9">
      <w:pPr>
        <w:spacing w:line="100" w:lineRule="atLeast"/>
        <w:ind w:left="720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A614F9" w:rsidRPr="0091498D" w:rsidRDefault="0091498D">
      <w:pPr>
        <w:numPr>
          <w:ilvl w:val="0"/>
          <w:numId w:val="1"/>
        </w:numPr>
        <w:spacing w:line="100" w:lineRule="atLeast"/>
        <w:jc w:val="both"/>
        <w:rPr>
          <w:rFonts w:hint="eastAsia"/>
          <w:lang w:val="ru-RU"/>
        </w:rPr>
      </w:pPr>
      <w:r>
        <w:rPr>
          <w:rFonts w:ascii="Times New Roman" w:hAnsi="Times New Roman"/>
          <w:sz w:val="32"/>
          <w:szCs w:val="32"/>
          <w:lang w:val="uk-UA"/>
        </w:rPr>
        <w:t>Оскільки при в</w:t>
      </w:r>
      <w:r>
        <w:rPr>
          <w:rFonts w:ascii="Times New Roman" w:hAnsi="Times New Roman"/>
          <w:sz w:val="32"/>
          <w:szCs w:val="32"/>
          <w:lang w:val="uk-UA"/>
        </w:rPr>
        <w:t xml:space="preserve">иводі символу у правий ніжній кут екрану відбувається зсув зображення на один рядок вгору (якщо тільки не використовується прямий доступ до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відеопам’яті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), останній рядок екрану монітора при виконанні завдання заповнювати не треба.</w:t>
      </w:r>
    </w:p>
    <w:p w:rsidR="00A614F9" w:rsidRDefault="00A614F9">
      <w:pPr>
        <w:spacing w:line="100" w:lineRule="atLeast"/>
        <w:ind w:left="720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A614F9" w:rsidRDefault="0091498D">
      <w:pPr>
        <w:spacing w:line="100" w:lineRule="atLeast"/>
        <w:jc w:val="both"/>
        <w:rPr>
          <w:rFonts w:hint="eastAsia"/>
          <w:b/>
          <w:bCs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Умова завдання: </w:t>
      </w:r>
    </w:p>
    <w:p w:rsidR="00A614F9" w:rsidRDefault="00A614F9">
      <w:pPr>
        <w:spacing w:line="100" w:lineRule="atLeast"/>
        <w:jc w:val="both"/>
        <w:rPr>
          <w:rFonts w:hint="eastAsia"/>
          <w:b/>
          <w:bCs/>
          <w:lang w:val="uk-UA"/>
        </w:rPr>
      </w:pPr>
    </w:p>
    <w:p w:rsidR="00A614F9" w:rsidRDefault="0091498D">
      <w:pPr>
        <w:spacing w:line="100" w:lineRule="atLeast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eastAsia="en-US" w:bidi="ar-SA"/>
        </w:rPr>
        <w:lastRenderedPageBreak/>
        <w:drawing>
          <wp:inline distT="0" distB="0" distL="0" distR="0">
            <wp:extent cx="3738245" cy="2006600"/>
            <wp:effectExtent l="0" t="0" r="0" b="0"/>
            <wp:docPr id="1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F9" w:rsidRDefault="00A614F9">
      <w:pPr>
        <w:spacing w:line="100" w:lineRule="atLeast"/>
        <w:jc w:val="both"/>
        <w:rPr>
          <w:rFonts w:hint="eastAsia"/>
          <w:b/>
          <w:bCs/>
          <w:lang w:val="uk-UA"/>
        </w:rPr>
      </w:pPr>
    </w:p>
    <w:p w:rsidR="00A614F9" w:rsidRDefault="00A614F9">
      <w:pPr>
        <w:spacing w:line="100" w:lineRule="atLeast"/>
        <w:jc w:val="both"/>
        <w:rPr>
          <w:rFonts w:ascii="Times New Roman" w:hAnsi="Times New Roman"/>
          <w:sz w:val="32"/>
          <w:szCs w:val="32"/>
        </w:rPr>
      </w:pPr>
    </w:p>
    <w:p w:rsidR="00A614F9" w:rsidRDefault="00A614F9">
      <w:pPr>
        <w:spacing w:line="100" w:lineRule="atLeast"/>
        <w:jc w:val="both"/>
        <w:rPr>
          <w:rFonts w:ascii="Times New Roman" w:hAnsi="Times New Roman"/>
          <w:sz w:val="32"/>
          <w:szCs w:val="32"/>
        </w:rPr>
      </w:pPr>
    </w:p>
    <w:p w:rsidR="00A614F9" w:rsidRDefault="0091498D">
      <w:pPr>
        <w:spacing w:line="100" w:lineRule="atLeast"/>
        <w:jc w:val="both"/>
        <w:rPr>
          <w:rFonts w:hint="eastAsia"/>
          <w:b/>
          <w:bCs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Код Програми:</w:t>
      </w:r>
    </w:p>
    <w:p w:rsidR="00A614F9" w:rsidRDefault="00A614F9">
      <w:pPr>
        <w:spacing w:line="100" w:lineRule="atLeast"/>
        <w:jc w:val="both"/>
        <w:rPr>
          <w:rFonts w:ascii="Times New Roman" w:hAnsi="Times New Roman"/>
          <w:sz w:val="32"/>
          <w:szCs w:val="32"/>
        </w:rPr>
      </w:pP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>#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include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&lt;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stdio.h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&gt;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>#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include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&lt;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stdlib.h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&gt;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>#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include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&lt;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windows.h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&gt;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>#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include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&lt;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unistd.h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&gt;</w:t>
      </w:r>
    </w:p>
    <w:p w:rsidR="00A614F9" w:rsidRDefault="0091498D">
      <w:pPr>
        <w:spacing w:line="100" w:lineRule="atLeast"/>
        <w:jc w:val="both"/>
        <w:rPr>
          <w:rFonts w:ascii="Times New Roman" w:hAnsi="Times New Roman"/>
          <w:sz w:val="32"/>
          <w:szCs w:val="32"/>
          <w:lang w:val="uk-UA"/>
        </w:rPr>
      </w:pPr>
      <w:r w:rsidRPr="0091498D">
        <w:rPr>
          <w:rFonts w:ascii="Times New Roman" w:hAnsi="Times New Roman" w:hint="eastAsia"/>
          <w:sz w:val="32"/>
          <w:szCs w:val="32"/>
          <w:lang w:val="uk-UA"/>
        </w:rPr>
        <w:t>#</w:t>
      </w:r>
      <w:proofErr w:type="spellStart"/>
      <w:r w:rsidRPr="0091498D">
        <w:rPr>
          <w:rFonts w:ascii="Times New Roman" w:hAnsi="Times New Roman" w:hint="eastAsia"/>
          <w:sz w:val="32"/>
          <w:szCs w:val="32"/>
          <w:lang w:val="uk-UA"/>
        </w:rPr>
        <w:t>include</w:t>
      </w:r>
      <w:proofErr w:type="spellEnd"/>
      <w:r w:rsidRPr="0091498D">
        <w:rPr>
          <w:rFonts w:ascii="Times New Roman" w:hAnsi="Times New Roman" w:hint="eastAsia"/>
          <w:sz w:val="32"/>
          <w:szCs w:val="32"/>
          <w:lang w:val="uk-UA"/>
        </w:rPr>
        <w:t xml:space="preserve"> &lt;</w:t>
      </w:r>
      <w:proofErr w:type="spellStart"/>
      <w:r w:rsidRPr="0091498D">
        <w:rPr>
          <w:rFonts w:ascii="Times New Roman" w:hAnsi="Times New Roman" w:hint="eastAsia"/>
          <w:sz w:val="32"/>
          <w:szCs w:val="32"/>
          <w:lang w:val="uk-UA"/>
        </w:rPr>
        <w:t>locale.h</w:t>
      </w:r>
      <w:proofErr w:type="spellEnd"/>
      <w:r w:rsidRPr="0091498D">
        <w:rPr>
          <w:rFonts w:ascii="Times New Roman" w:hAnsi="Times New Roman" w:hint="eastAsia"/>
          <w:sz w:val="32"/>
          <w:szCs w:val="32"/>
          <w:lang w:val="uk-UA"/>
        </w:rPr>
        <w:t>&gt;</w:t>
      </w:r>
    </w:p>
    <w:p w:rsidR="0091498D" w:rsidRDefault="0091498D">
      <w:pPr>
        <w:spacing w:line="100" w:lineRule="atLeast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A614F9" w:rsidRDefault="0091498D">
      <w:pPr>
        <w:spacing w:line="100" w:lineRule="atLeast"/>
        <w:jc w:val="both"/>
        <w:rPr>
          <w:rFonts w:hint="eastAsia"/>
        </w:rPr>
      </w:pPr>
      <w:proofErr w:type="spellStart"/>
      <w:r>
        <w:rPr>
          <w:rFonts w:ascii="Times New Roman" w:hAnsi="Times New Roman"/>
          <w:sz w:val="32"/>
          <w:szCs w:val="32"/>
          <w:lang w:val="uk-UA"/>
        </w:rPr>
        <w:t>void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gotoxy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int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x,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int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y)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>{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COORD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coord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coord.X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= x;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coord.Y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= y;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SetConsoleCursorPosition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GetStdHandle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(STD_OUTPUT_HANDLE),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coord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);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>}</w:t>
      </w:r>
    </w:p>
    <w:p w:rsidR="00A614F9" w:rsidRDefault="00A614F9">
      <w:pPr>
        <w:spacing w:line="100" w:lineRule="atLeast"/>
        <w:jc w:val="both"/>
        <w:rPr>
          <w:rFonts w:ascii="Times New Roman" w:hAnsi="Times New Roman"/>
          <w:sz w:val="32"/>
          <w:szCs w:val="32"/>
          <w:lang w:val="uk-UA"/>
        </w:rPr>
      </w:pPr>
    </w:p>
    <w:p w:rsidR="00A614F9" w:rsidRDefault="0091498D">
      <w:pPr>
        <w:spacing w:line="100" w:lineRule="atLeast"/>
        <w:jc w:val="both"/>
        <w:rPr>
          <w:rFonts w:hint="eastAsia"/>
        </w:rPr>
      </w:pPr>
      <w:proofErr w:type="spellStart"/>
      <w:r>
        <w:rPr>
          <w:rFonts w:ascii="Times New Roman" w:hAnsi="Times New Roman"/>
          <w:sz w:val="32"/>
          <w:szCs w:val="32"/>
          <w:lang w:val="uk-UA"/>
        </w:rPr>
        <w:t>int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ma</w:t>
      </w:r>
      <w:r>
        <w:rPr>
          <w:rFonts w:ascii="Times New Roman" w:hAnsi="Times New Roman"/>
          <w:sz w:val="32"/>
          <w:szCs w:val="32"/>
          <w:lang w:val="uk-UA"/>
        </w:rPr>
        <w:t>in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()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>{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char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a;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short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x1,y1,x2,y2,flag;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x1=0;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x2=80;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y1=11;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y2=12;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lastRenderedPageBreak/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flag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=0;</w:t>
      </w:r>
    </w:p>
    <w:p w:rsidR="0091498D" w:rsidRPr="0091498D" w:rsidRDefault="0091498D" w:rsidP="0091498D">
      <w:pPr>
        <w:spacing w:line="100" w:lineRule="atLeast"/>
        <w:jc w:val="both"/>
        <w:rPr>
          <w:rFonts w:ascii="Times New Roman" w:hAnsi="Times New Roman" w:hint="eastAsia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 w:rsidRPr="0091498D">
        <w:rPr>
          <w:rFonts w:ascii="Times New Roman" w:hAnsi="Times New Roman" w:hint="eastAsia"/>
          <w:sz w:val="32"/>
          <w:szCs w:val="32"/>
          <w:lang w:val="uk-UA"/>
        </w:rPr>
        <w:t>setlocale</w:t>
      </w:r>
      <w:proofErr w:type="spellEnd"/>
      <w:r w:rsidRPr="0091498D">
        <w:rPr>
          <w:rFonts w:ascii="Times New Roman" w:hAnsi="Times New Roman" w:hint="eastAsia"/>
          <w:sz w:val="32"/>
          <w:szCs w:val="32"/>
          <w:lang w:val="uk-UA"/>
        </w:rPr>
        <w:t>(LC_ALL, "</w:t>
      </w:r>
      <w:proofErr w:type="spellStart"/>
      <w:r w:rsidRPr="0091498D">
        <w:rPr>
          <w:rFonts w:ascii="Times New Roman" w:hAnsi="Times New Roman" w:hint="eastAsia"/>
          <w:sz w:val="32"/>
          <w:szCs w:val="32"/>
          <w:lang w:val="uk-UA"/>
        </w:rPr>
        <w:t>rus</w:t>
      </w:r>
      <w:proofErr w:type="spellEnd"/>
      <w:r w:rsidRPr="0091498D">
        <w:rPr>
          <w:rFonts w:ascii="Times New Roman" w:hAnsi="Times New Roman" w:hint="eastAsia"/>
          <w:sz w:val="32"/>
          <w:szCs w:val="32"/>
          <w:lang w:val="uk-UA"/>
        </w:rPr>
        <w:t>");</w:t>
      </w:r>
    </w:p>
    <w:p w:rsidR="00A614F9" w:rsidRDefault="0091498D" w:rsidP="0091498D">
      <w:pPr>
        <w:spacing w:line="100" w:lineRule="atLeast"/>
        <w:jc w:val="both"/>
        <w:rPr>
          <w:rFonts w:hint="eastAsia"/>
        </w:rPr>
      </w:pPr>
      <w:r w:rsidRPr="0091498D">
        <w:rPr>
          <w:rFonts w:ascii="Times New Roman" w:hAnsi="Times New Roman" w:hint="eastAsia"/>
          <w:sz w:val="32"/>
          <w:szCs w:val="32"/>
          <w:lang w:val="uk-UA"/>
        </w:rPr>
        <w:t xml:space="preserve">    </w:t>
      </w:r>
      <w:proofErr w:type="spellStart"/>
      <w:r w:rsidRPr="0091498D">
        <w:rPr>
          <w:rFonts w:ascii="Times New Roman" w:hAnsi="Times New Roman" w:hint="eastAsia"/>
          <w:sz w:val="32"/>
          <w:szCs w:val="32"/>
          <w:lang w:val="uk-UA"/>
        </w:rPr>
        <w:t>printf</w:t>
      </w:r>
      <w:proofErr w:type="spellEnd"/>
      <w:r w:rsidRPr="0091498D">
        <w:rPr>
          <w:rFonts w:ascii="Times New Roman" w:hAnsi="Times New Roman" w:hint="eastAsia"/>
          <w:sz w:val="32"/>
          <w:szCs w:val="32"/>
          <w:lang w:val="uk-UA"/>
        </w:rPr>
        <w:t>("</w:t>
      </w:r>
      <w:r>
        <w:rPr>
          <w:rFonts w:ascii="Times New Roman" w:hAnsi="Times New Roman" w:hint="eastAsia"/>
          <w:sz w:val="32"/>
          <w:szCs w:val="32"/>
          <w:lang w:val="uk-UA"/>
        </w:rPr>
        <w:t>Введите</w:t>
      </w:r>
      <w:r>
        <w:rPr>
          <w:rFonts w:ascii="Times New Roman" w:hAnsi="Times New Roman" w:hint="eastAsia"/>
          <w:sz w:val="32"/>
          <w:szCs w:val="32"/>
          <w:lang w:val="uk-UA"/>
        </w:rPr>
        <w:t xml:space="preserve"> </w:t>
      </w:r>
      <w:r>
        <w:rPr>
          <w:rFonts w:ascii="Times New Roman" w:hAnsi="Times New Roman" w:hint="eastAsia"/>
          <w:sz w:val="32"/>
          <w:szCs w:val="32"/>
          <w:lang w:val="uk-UA"/>
        </w:rPr>
        <w:t>символ</w:t>
      </w:r>
      <w:r>
        <w:rPr>
          <w:rFonts w:ascii="Times New Roman" w:hAnsi="Times New Roman" w:hint="eastAsia"/>
          <w:sz w:val="32"/>
          <w:szCs w:val="32"/>
          <w:lang w:val="uk-UA"/>
        </w:rPr>
        <w:t xml:space="preserve">: </w:t>
      </w:r>
      <w:bookmarkStart w:id="0" w:name="_GoBack"/>
      <w:bookmarkEnd w:id="0"/>
      <w:r w:rsidRPr="0091498D">
        <w:rPr>
          <w:rFonts w:ascii="Times New Roman" w:hAnsi="Times New Roman" w:hint="eastAsia"/>
          <w:sz w:val="32"/>
          <w:szCs w:val="32"/>
          <w:lang w:val="uk-UA"/>
        </w:rPr>
        <w:t>");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scanf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("%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c",&amp;a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);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system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("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cls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");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while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flag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==0){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(x1==0)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for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int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i=0;i&lt;81;i++){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gotoxy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(x1,y1);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usleep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(50000);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x1+=1;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printf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("%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c",a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);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gotoxy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(x2,y2);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x2-=1;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printf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("%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c",a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);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}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else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{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for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(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int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i=0;</w:t>
      </w:r>
      <w:r>
        <w:rPr>
          <w:rFonts w:ascii="Times New Roman" w:hAnsi="Times New Roman"/>
          <w:sz w:val="32"/>
          <w:szCs w:val="32"/>
          <w:lang w:val="uk-UA"/>
        </w:rPr>
        <w:t>i&lt;81;i++){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usleep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(50000);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x1-=1;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gotoxy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(x1,y1);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printf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("%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c",a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);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x2+=1;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gotoxy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(x2,y2);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printf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("%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c",a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);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}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}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if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(y1!=0)</w:t>
      </w:r>
      <w:r>
        <w:rPr>
          <w:rFonts w:ascii="Times New Roman" w:hAnsi="Times New Roman"/>
          <w:sz w:val="32"/>
          <w:szCs w:val="32"/>
          <w:lang w:val="uk-UA"/>
        </w:rPr>
        <w:t>{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y1-=1;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y2+=1;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}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else</w:t>
      </w:r>
      <w:proofErr w:type="spellEnd"/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flag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=1;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}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return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0;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sz w:val="32"/>
          <w:szCs w:val="32"/>
          <w:lang w:val="uk-UA"/>
        </w:rPr>
        <w:t>}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Результати виконання:</w:t>
      </w: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b/>
          <w:bCs/>
          <w:noProof/>
          <w:sz w:val="32"/>
          <w:szCs w:val="32"/>
          <w:lang w:eastAsia="en-US" w:bidi="ar-SA"/>
        </w:rPr>
        <w:drawing>
          <wp:inline distT="0" distB="0" distL="0" distR="0">
            <wp:extent cx="2495550" cy="904875"/>
            <wp:effectExtent l="0" t="0" r="0" b="0"/>
            <wp:docPr id="2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F9" w:rsidRDefault="00A614F9">
      <w:pPr>
        <w:spacing w:line="100" w:lineRule="atLeast"/>
        <w:jc w:val="both"/>
        <w:rPr>
          <w:rFonts w:ascii="Times New Roman" w:hAnsi="Times New Roman"/>
          <w:b/>
          <w:bCs/>
          <w:sz w:val="32"/>
          <w:szCs w:val="32"/>
          <w:lang w:val="uk-UA"/>
        </w:rPr>
      </w:pPr>
    </w:p>
    <w:p w:rsidR="00A614F9" w:rsidRDefault="0091498D">
      <w:pPr>
        <w:spacing w:line="100" w:lineRule="atLeast"/>
        <w:jc w:val="both"/>
        <w:rPr>
          <w:rFonts w:hint="eastAsia"/>
        </w:rPr>
      </w:pPr>
      <w:r>
        <w:rPr>
          <w:rFonts w:ascii="Times New Roman" w:hAnsi="Times New Roman"/>
          <w:b/>
          <w:bCs/>
          <w:noProof/>
          <w:sz w:val="32"/>
          <w:szCs w:val="32"/>
          <w:lang w:eastAsia="en-US" w:bidi="ar-SA"/>
        </w:rPr>
        <w:drawing>
          <wp:inline distT="0" distB="0" distL="0" distR="0">
            <wp:extent cx="6332220" cy="3265805"/>
            <wp:effectExtent l="0" t="0" r="0" b="0"/>
            <wp:docPr id="3" name="Зображенн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F9" w:rsidRDefault="0091498D">
      <w:pPr>
        <w:spacing w:line="100" w:lineRule="atLeast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noProof/>
          <w:sz w:val="32"/>
          <w:szCs w:val="32"/>
          <w:lang w:eastAsia="en-US" w:bidi="ar-SA"/>
        </w:rPr>
        <w:drawing>
          <wp:inline distT="0" distB="0" distL="0" distR="0">
            <wp:extent cx="6332220" cy="3320415"/>
            <wp:effectExtent l="0" t="0" r="0" b="0"/>
            <wp:docPr id="4" name="Зображенн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F9" w:rsidRDefault="00A614F9">
      <w:pPr>
        <w:spacing w:line="100" w:lineRule="atLeast"/>
        <w:jc w:val="both"/>
        <w:rPr>
          <w:rFonts w:ascii="Times New Roman" w:hAnsi="Times New Roman"/>
          <w:sz w:val="32"/>
          <w:szCs w:val="32"/>
          <w:lang w:val="en-GB"/>
        </w:rPr>
      </w:pPr>
    </w:p>
    <w:p w:rsidR="00A614F9" w:rsidRDefault="0091498D">
      <w:pPr>
        <w:spacing w:line="100" w:lineRule="atLeast"/>
        <w:jc w:val="both"/>
        <w:rPr>
          <w:rFonts w:ascii="Times New Roman" w:hAnsi="Times New Roman"/>
          <w:sz w:val="32"/>
          <w:szCs w:val="32"/>
          <w:lang w:val="en-GB"/>
        </w:rPr>
      </w:pPr>
      <w:r>
        <w:rPr>
          <w:rFonts w:ascii="Times New Roman" w:hAnsi="Times New Roman"/>
          <w:noProof/>
          <w:sz w:val="32"/>
          <w:szCs w:val="32"/>
          <w:lang w:eastAsia="en-US" w:bidi="ar-SA"/>
        </w:rPr>
        <w:lastRenderedPageBreak/>
        <w:drawing>
          <wp:inline distT="0" distB="0" distL="0" distR="0">
            <wp:extent cx="6332220" cy="3314700"/>
            <wp:effectExtent l="0" t="0" r="0" b="0"/>
            <wp:docPr id="5" name="Зображенн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F9" w:rsidRDefault="0091498D">
      <w:pPr>
        <w:spacing w:line="100" w:lineRule="atLeast"/>
        <w:jc w:val="both"/>
        <w:rPr>
          <w:rFonts w:hint="eastAsia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lang w:val="en-GB"/>
        </w:rPr>
        <w:t>Контрольні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GB"/>
        </w:rPr>
        <w:t>питання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en-GB"/>
        </w:rPr>
        <w:t>:</w:t>
      </w:r>
    </w:p>
    <w:p w:rsidR="00A614F9" w:rsidRDefault="00A614F9">
      <w:pPr>
        <w:spacing w:line="100" w:lineRule="atLeast"/>
        <w:jc w:val="both"/>
        <w:rPr>
          <w:rFonts w:ascii="Times New Roman" w:hAnsi="Times New Roman"/>
          <w:sz w:val="32"/>
          <w:szCs w:val="32"/>
          <w:lang w:val="en-GB"/>
        </w:rPr>
      </w:pPr>
    </w:p>
    <w:p w:rsidR="00A614F9" w:rsidRDefault="0091498D">
      <w:pPr>
        <w:numPr>
          <w:ilvl w:val="0"/>
          <w:numId w:val="2"/>
        </w:numPr>
        <w:spacing w:line="100" w:lineRule="atLeast"/>
        <w:jc w:val="both"/>
        <w:rPr>
          <w:rFonts w:hint="eastAsia"/>
        </w:rPr>
      </w:pPr>
      <w:proofErr w:type="spellStart"/>
      <w:r>
        <w:rPr>
          <w:rFonts w:ascii="Times New Roman" w:hAnsi="Times New Roman"/>
          <w:sz w:val="32"/>
          <w:szCs w:val="32"/>
          <w:lang w:val="en-GB"/>
        </w:rPr>
        <w:t>Класифікація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GB"/>
        </w:rPr>
        <w:t>масивів</w:t>
      </w:r>
      <w:proofErr w:type="spellEnd"/>
      <w:r>
        <w:rPr>
          <w:rFonts w:ascii="Times New Roman" w:hAnsi="Times New Roman"/>
          <w:sz w:val="32"/>
          <w:szCs w:val="32"/>
          <w:lang w:val="en-GB"/>
        </w:rPr>
        <w:t>.</w:t>
      </w:r>
    </w:p>
    <w:p w:rsidR="00A614F9" w:rsidRPr="0091498D" w:rsidRDefault="0091498D">
      <w:pPr>
        <w:numPr>
          <w:ilvl w:val="0"/>
          <w:numId w:val="2"/>
        </w:numPr>
        <w:spacing w:line="100" w:lineRule="atLeast"/>
        <w:jc w:val="both"/>
        <w:rPr>
          <w:rFonts w:hint="eastAsia"/>
          <w:lang w:val="ru-RU"/>
        </w:rPr>
      </w:pP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Запис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оголошення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та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використання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двовимірних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масивів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діаграмами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дій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>.</w:t>
      </w:r>
    </w:p>
    <w:p w:rsidR="00A614F9" w:rsidRPr="0091498D" w:rsidRDefault="0091498D">
      <w:pPr>
        <w:numPr>
          <w:ilvl w:val="0"/>
          <w:numId w:val="2"/>
        </w:numPr>
        <w:spacing w:line="100" w:lineRule="atLeast"/>
        <w:jc w:val="both"/>
        <w:rPr>
          <w:rFonts w:hint="eastAsia"/>
          <w:lang w:val="ru-RU"/>
        </w:rPr>
      </w:pP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Запис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оголошення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та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використання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двовимірних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масивів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мовою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програмування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>.</w:t>
      </w:r>
    </w:p>
    <w:p w:rsidR="00A614F9" w:rsidRPr="0091498D" w:rsidRDefault="0091498D">
      <w:pPr>
        <w:numPr>
          <w:ilvl w:val="0"/>
          <w:numId w:val="2"/>
        </w:numPr>
        <w:spacing w:line="100" w:lineRule="atLeast"/>
        <w:jc w:val="both"/>
        <w:rPr>
          <w:rFonts w:hint="eastAsia"/>
          <w:lang w:val="ru-RU"/>
        </w:rPr>
      </w:pP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Що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означає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термін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«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обхід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двовимірного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масиву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(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матриці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>)»?</w:t>
      </w:r>
    </w:p>
    <w:p w:rsidR="00A614F9" w:rsidRPr="0091498D" w:rsidRDefault="0091498D">
      <w:pPr>
        <w:numPr>
          <w:ilvl w:val="0"/>
          <w:numId w:val="2"/>
        </w:numPr>
        <w:spacing w:line="100" w:lineRule="atLeast"/>
        <w:jc w:val="both"/>
        <w:rPr>
          <w:rFonts w:hint="eastAsia"/>
          <w:lang w:val="ru-RU"/>
        </w:rPr>
      </w:pP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Скільки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циклів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та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індексних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змінних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потрібно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для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виконання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обходу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двовимірного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масиву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(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матриці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>)?</w:t>
      </w:r>
    </w:p>
    <w:p w:rsidR="00A614F9" w:rsidRPr="0091498D" w:rsidRDefault="0091498D">
      <w:pPr>
        <w:numPr>
          <w:ilvl w:val="0"/>
          <w:numId w:val="2"/>
        </w:numPr>
        <w:spacing w:line="100" w:lineRule="atLeast"/>
        <w:jc w:val="both"/>
        <w:rPr>
          <w:rFonts w:hint="eastAsia"/>
          <w:lang w:val="ru-RU"/>
        </w:rPr>
      </w:pPr>
      <w:r w:rsidRPr="0091498D">
        <w:rPr>
          <w:rFonts w:ascii="Times New Roman" w:hAnsi="Times New Roman"/>
          <w:sz w:val="32"/>
          <w:szCs w:val="32"/>
          <w:lang w:val="ru-RU"/>
        </w:rPr>
        <w:t xml:space="preserve">Як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визначити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спосіб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простого обход</w:t>
      </w:r>
      <w:r w:rsidRPr="0091498D">
        <w:rPr>
          <w:rFonts w:ascii="Times New Roman" w:hAnsi="Times New Roman"/>
          <w:sz w:val="32"/>
          <w:szCs w:val="32"/>
          <w:lang w:val="ru-RU"/>
        </w:rPr>
        <w:t xml:space="preserve">у (по рядках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чи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по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стовпчиках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),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використаного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у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програмі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, за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виглядом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заголовків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циклів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та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використання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індексних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змінних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при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звертанні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до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елементів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 xml:space="preserve"> </w:t>
      </w:r>
      <w:proofErr w:type="spellStart"/>
      <w:r w:rsidRPr="0091498D">
        <w:rPr>
          <w:rFonts w:ascii="Times New Roman" w:hAnsi="Times New Roman"/>
          <w:sz w:val="32"/>
          <w:szCs w:val="32"/>
          <w:lang w:val="ru-RU"/>
        </w:rPr>
        <w:t>масиву</w:t>
      </w:r>
      <w:proofErr w:type="spellEnd"/>
      <w:r w:rsidRPr="0091498D">
        <w:rPr>
          <w:rFonts w:ascii="Times New Roman" w:hAnsi="Times New Roman"/>
          <w:sz w:val="32"/>
          <w:szCs w:val="32"/>
          <w:lang w:val="ru-RU"/>
        </w:rPr>
        <w:t>?</w:t>
      </w:r>
    </w:p>
    <w:sectPr w:rsidR="00A614F9" w:rsidRPr="0091498D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A746F"/>
    <w:multiLevelType w:val="multilevel"/>
    <w:tmpl w:val="3256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834AA3"/>
    <w:multiLevelType w:val="multilevel"/>
    <w:tmpl w:val="3E88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0CA6440"/>
    <w:multiLevelType w:val="multilevel"/>
    <w:tmpl w:val="4FE0D6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A614F9"/>
    <w:rsid w:val="0091498D"/>
    <w:rsid w:val="00A6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A4499"/>
  <w15:docId w15:val="{5A546C87-635A-45D8-9AF1-FAC239E3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ії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Покажчик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487</Words>
  <Characters>2776</Characters>
  <Application>Microsoft Office Word</Application>
  <DocSecurity>0</DocSecurity>
  <Lines>23</Lines>
  <Paragraphs>6</Paragraphs>
  <ScaleCrop>false</ScaleCrop>
  <Company>DG Win&amp;Soft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Yulia Tarasenko</cp:lastModifiedBy>
  <cp:revision>7</cp:revision>
  <dcterms:created xsi:type="dcterms:W3CDTF">2017-10-20T23:40:00Z</dcterms:created>
  <dcterms:modified xsi:type="dcterms:W3CDTF">2018-12-02T19:32:00Z</dcterms:modified>
  <dc:language>uk-UA</dc:language>
</cp:coreProperties>
</file>