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0E6" w:rsidRPr="00D3719C" w:rsidRDefault="005300E6" w:rsidP="003F44A6">
      <w:pPr>
        <w:spacing w:line="360" w:lineRule="auto"/>
        <w:jc w:val="center"/>
        <w:rPr>
          <w:b/>
        </w:rPr>
      </w:pPr>
      <w:r w:rsidRPr="00D3719C">
        <w:rPr>
          <w:b/>
        </w:rPr>
        <w:t>МІНІСТЕРСТВО ОСВІТИ І НАУКИ УКРАЇНИ</w:t>
      </w:r>
    </w:p>
    <w:p w:rsidR="005300E6" w:rsidRPr="00D3719C" w:rsidRDefault="00AE093B" w:rsidP="003F44A6">
      <w:pPr>
        <w:pStyle w:val="1"/>
        <w:spacing w:line="360" w:lineRule="auto"/>
        <w:rPr>
          <w:rFonts w:ascii="Times New Roman" w:hAnsi="Times New Roman"/>
          <w:sz w:val="20"/>
        </w:rPr>
      </w:pPr>
      <w:r w:rsidRPr="00D3719C">
        <w:rPr>
          <w:rFonts w:ascii="Times New Roman" w:hAnsi="Times New Roman"/>
        </w:rPr>
        <w:t>Національній технічний університет України</w:t>
      </w:r>
    </w:p>
    <w:p w:rsidR="005300E6" w:rsidRPr="00D3719C" w:rsidRDefault="00AE093B" w:rsidP="003F44A6">
      <w:pPr>
        <w:pStyle w:val="1"/>
        <w:spacing w:line="360" w:lineRule="auto"/>
        <w:rPr>
          <w:rFonts w:ascii="Times New Roman" w:hAnsi="Times New Roman"/>
        </w:rPr>
      </w:pPr>
      <w:r w:rsidRPr="00D3719C">
        <w:rPr>
          <w:rFonts w:ascii="Times New Roman" w:hAnsi="Times New Roman"/>
        </w:rPr>
        <w:t>Факультет інформатики та обчислювальної техніки</w:t>
      </w:r>
    </w:p>
    <w:p w:rsidR="005300E6" w:rsidRPr="00D3719C" w:rsidRDefault="00AE093B" w:rsidP="003F44A6">
      <w:pPr>
        <w:spacing w:line="360" w:lineRule="auto"/>
        <w:jc w:val="center"/>
        <w:rPr>
          <w:b/>
        </w:rPr>
      </w:pPr>
      <w:r w:rsidRPr="00D3719C">
        <w:rPr>
          <w:b/>
        </w:rPr>
        <w:t>Кафедра обчислювальної техніки</w:t>
      </w:r>
    </w:p>
    <w:p w:rsidR="005300E6" w:rsidRDefault="005300E6" w:rsidP="003F44A6">
      <w:pPr>
        <w:spacing w:line="360" w:lineRule="auto"/>
        <w:jc w:val="center"/>
      </w:pPr>
    </w:p>
    <w:p w:rsidR="00EA0394" w:rsidRPr="00D3719C" w:rsidRDefault="00EA0394" w:rsidP="003F44A6">
      <w:pPr>
        <w:spacing w:line="360" w:lineRule="auto"/>
        <w:jc w:val="center"/>
      </w:pPr>
    </w:p>
    <w:p w:rsidR="005300E6" w:rsidRPr="00D3719C" w:rsidRDefault="00A926C4" w:rsidP="003F44A6">
      <w:pPr>
        <w:spacing w:line="360" w:lineRule="auto"/>
        <w:jc w:val="center"/>
        <w:rPr>
          <w:sz w:val="56"/>
          <w:szCs w:val="72"/>
        </w:rPr>
      </w:pPr>
      <w:r w:rsidRPr="00D3719C">
        <w:rPr>
          <w:sz w:val="56"/>
          <w:szCs w:val="72"/>
        </w:rPr>
        <w:t>РЕФЕРАТ</w:t>
      </w:r>
    </w:p>
    <w:p w:rsidR="00D71069" w:rsidRPr="00D3719C" w:rsidRDefault="00EC4C5A" w:rsidP="003F44A6">
      <w:pPr>
        <w:spacing w:line="360" w:lineRule="auto"/>
        <w:jc w:val="center"/>
        <w:rPr>
          <w:b/>
        </w:rPr>
      </w:pPr>
      <w:r w:rsidRPr="00D3719C">
        <w:rPr>
          <w:b/>
        </w:rPr>
        <w:t>з дисципліни</w:t>
      </w:r>
      <w:r w:rsidR="00D71069" w:rsidRPr="00D3719C">
        <w:rPr>
          <w:b/>
        </w:rPr>
        <w:t xml:space="preserve"> «</w:t>
      </w:r>
      <w:r w:rsidR="00AE093B" w:rsidRPr="00D3719C">
        <w:rPr>
          <w:b/>
        </w:rPr>
        <w:t>Історія України</w:t>
      </w:r>
      <w:r w:rsidR="00D71069" w:rsidRPr="00D3719C">
        <w:rPr>
          <w:b/>
        </w:rPr>
        <w:t>»</w:t>
      </w:r>
    </w:p>
    <w:p w:rsidR="005300E6" w:rsidRPr="00D3719C" w:rsidRDefault="005300E6" w:rsidP="003F44A6">
      <w:pPr>
        <w:spacing w:line="360" w:lineRule="auto"/>
        <w:jc w:val="center"/>
        <w:rPr>
          <w:b/>
        </w:rPr>
      </w:pPr>
      <w:r w:rsidRPr="00D3719C">
        <w:rPr>
          <w:b/>
        </w:rPr>
        <w:t>на тему:</w:t>
      </w:r>
    </w:p>
    <w:p w:rsidR="005300E6" w:rsidRPr="00D3719C" w:rsidRDefault="005300E6" w:rsidP="003F44A6">
      <w:pPr>
        <w:spacing w:line="360" w:lineRule="auto"/>
        <w:jc w:val="center"/>
        <w:rPr>
          <w:b/>
        </w:rPr>
      </w:pPr>
    </w:p>
    <w:p w:rsidR="005300E6" w:rsidRPr="00D3719C" w:rsidRDefault="00AE093B" w:rsidP="003F44A6">
      <w:pPr>
        <w:pStyle w:val="1"/>
        <w:spacing w:line="360" w:lineRule="auto"/>
        <w:rPr>
          <w:rFonts w:ascii="Times New Roman" w:hAnsi="Times New Roman"/>
        </w:rPr>
      </w:pPr>
      <w:r w:rsidRPr="00D3719C">
        <w:rPr>
          <w:rFonts w:ascii="Times New Roman" w:hAnsi="Times New Roman"/>
          <w:sz w:val="48"/>
        </w:rPr>
        <w:t>Дисидентство в Україні, його течії та форми опору офіційній владі</w:t>
      </w:r>
    </w:p>
    <w:p w:rsidR="005300E6" w:rsidRPr="00D3719C" w:rsidRDefault="005300E6" w:rsidP="003F44A6">
      <w:pPr>
        <w:pStyle w:val="1"/>
        <w:spacing w:line="360" w:lineRule="auto"/>
        <w:jc w:val="both"/>
        <w:rPr>
          <w:rFonts w:ascii="Times New Roman" w:hAnsi="Times New Roman"/>
        </w:rPr>
      </w:pPr>
    </w:p>
    <w:p w:rsidR="00A926C4" w:rsidRDefault="005300E6" w:rsidP="003F44A6">
      <w:pPr>
        <w:pStyle w:val="5"/>
        <w:spacing w:line="360" w:lineRule="auto"/>
        <w:rPr>
          <w:sz w:val="28"/>
        </w:rPr>
      </w:pPr>
      <w:r w:rsidRPr="00D3719C">
        <w:rPr>
          <w:sz w:val="28"/>
        </w:rPr>
        <w:t xml:space="preserve">                      </w:t>
      </w:r>
    </w:p>
    <w:p w:rsidR="00EA0394" w:rsidRPr="00EA0394" w:rsidRDefault="00EA0394" w:rsidP="003F44A6">
      <w:pPr>
        <w:jc w:val="both"/>
      </w:pPr>
    </w:p>
    <w:p w:rsidR="00A926C4" w:rsidRPr="00D3719C" w:rsidRDefault="005300E6" w:rsidP="003F44A6">
      <w:pPr>
        <w:pStyle w:val="5"/>
        <w:spacing w:line="360" w:lineRule="auto"/>
        <w:ind w:left="5670"/>
        <w:rPr>
          <w:sz w:val="28"/>
        </w:rPr>
      </w:pPr>
      <w:r w:rsidRPr="00D3719C">
        <w:rPr>
          <w:sz w:val="28"/>
        </w:rPr>
        <w:t xml:space="preserve">Студента групи </w:t>
      </w:r>
      <w:r w:rsidR="00D3719C" w:rsidRPr="00D3719C">
        <w:rPr>
          <w:sz w:val="28"/>
        </w:rPr>
        <w:t>ІО-34</w:t>
      </w:r>
    </w:p>
    <w:p w:rsidR="005300E6" w:rsidRPr="00D3719C" w:rsidRDefault="00D3719C" w:rsidP="003F44A6">
      <w:pPr>
        <w:pStyle w:val="5"/>
        <w:spacing w:line="360" w:lineRule="auto"/>
        <w:ind w:left="5670"/>
        <w:rPr>
          <w:sz w:val="28"/>
        </w:rPr>
      </w:pPr>
      <w:r w:rsidRPr="00D3719C">
        <w:rPr>
          <w:sz w:val="28"/>
        </w:rPr>
        <w:t>Власов М</w:t>
      </w:r>
      <w:r w:rsidR="0005412D">
        <w:rPr>
          <w:sz w:val="28"/>
        </w:rPr>
        <w:t>.</w:t>
      </w:r>
      <w:r w:rsidRPr="00D3719C">
        <w:rPr>
          <w:sz w:val="28"/>
        </w:rPr>
        <w:t xml:space="preserve"> Д</w:t>
      </w:r>
      <w:r w:rsidR="0005412D">
        <w:rPr>
          <w:sz w:val="28"/>
        </w:rPr>
        <w:t>.</w:t>
      </w:r>
    </w:p>
    <w:p w:rsidR="005300E6" w:rsidRPr="00D3719C" w:rsidRDefault="005300E6" w:rsidP="003F44A6">
      <w:pPr>
        <w:spacing w:line="360" w:lineRule="auto"/>
        <w:ind w:left="5670"/>
        <w:jc w:val="both"/>
        <w:rPr>
          <w:b/>
        </w:rPr>
      </w:pPr>
    </w:p>
    <w:p w:rsidR="00A926C4" w:rsidRPr="00D3719C" w:rsidRDefault="00A926C4" w:rsidP="003F44A6">
      <w:pPr>
        <w:pStyle w:val="10"/>
        <w:spacing w:before="0" w:line="360" w:lineRule="auto"/>
        <w:ind w:left="5670"/>
        <w:jc w:val="both"/>
        <w:rPr>
          <w:lang w:val="uk-UA"/>
        </w:rPr>
      </w:pPr>
      <w:r w:rsidRPr="00D3719C">
        <w:rPr>
          <w:lang w:val="uk-UA"/>
        </w:rPr>
        <w:t>Викладач</w:t>
      </w:r>
    </w:p>
    <w:p w:rsidR="00D4608B" w:rsidRPr="00D3719C" w:rsidRDefault="00D3719C" w:rsidP="003F44A6">
      <w:pPr>
        <w:pStyle w:val="5"/>
        <w:spacing w:line="360" w:lineRule="auto"/>
        <w:ind w:left="5670"/>
        <w:rPr>
          <w:sz w:val="28"/>
        </w:rPr>
      </w:pPr>
      <w:proofErr w:type="spellStart"/>
      <w:r w:rsidRPr="00D3719C">
        <w:rPr>
          <w:sz w:val="28"/>
        </w:rPr>
        <w:t>Чолій</w:t>
      </w:r>
      <w:proofErr w:type="spellEnd"/>
      <w:r w:rsidRPr="00D3719C">
        <w:rPr>
          <w:sz w:val="28"/>
        </w:rPr>
        <w:t xml:space="preserve"> С</w:t>
      </w:r>
      <w:r w:rsidR="0005412D">
        <w:rPr>
          <w:sz w:val="28"/>
        </w:rPr>
        <w:t>.</w:t>
      </w:r>
      <w:r w:rsidRPr="00D3719C">
        <w:rPr>
          <w:sz w:val="28"/>
        </w:rPr>
        <w:t xml:space="preserve"> Васильович</w:t>
      </w:r>
    </w:p>
    <w:p w:rsidR="005300E6" w:rsidRPr="00D3719C" w:rsidRDefault="005300E6" w:rsidP="003F44A6">
      <w:pPr>
        <w:spacing w:line="360" w:lineRule="auto"/>
        <w:ind w:left="5670"/>
        <w:jc w:val="both"/>
        <w:rPr>
          <w:b/>
        </w:rPr>
      </w:pPr>
      <w:r w:rsidRPr="00D3719C">
        <w:rPr>
          <w:b/>
        </w:rPr>
        <w:t xml:space="preserve">                                                                                </w:t>
      </w:r>
    </w:p>
    <w:p w:rsidR="005300E6" w:rsidRPr="00D3719C" w:rsidRDefault="005300E6" w:rsidP="003F44A6">
      <w:pPr>
        <w:spacing w:line="360" w:lineRule="auto"/>
        <w:jc w:val="both"/>
      </w:pPr>
    </w:p>
    <w:p w:rsidR="0005412D" w:rsidRPr="00D3719C" w:rsidRDefault="0005412D" w:rsidP="003F44A6">
      <w:pPr>
        <w:spacing w:line="360" w:lineRule="auto"/>
        <w:jc w:val="both"/>
      </w:pPr>
    </w:p>
    <w:p w:rsidR="005300E6" w:rsidRDefault="005300E6" w:rsidP="003F44A6">
      <w:pPr>
        <w:spacing w:line="360" w:lineRule="auto"/>
        <w:jc w:val="both"/>
        <w:rPr>
          <w:b/>
        </w:rPr>
      </w:pPr>
    </w:p>
    <w:p w:rsidR="00EA0394" w:rsidRPr="00D3719C" w:rsidRDefault="00EA0394" w:rsidP="003F44A6">
      <w:pPr>
        <w:spacing w:line="360" w:lineRule="auto"/>
        <w:jc w:val="both"/>
        <w:rPr>
          <w:b/>
        </w:rPr>
      </w:pPr>
    </w:p>
    <w:p w:rsidR="00EA0394" w:rsidRDefault="004707C2" w:rsidP="003F44A6">
      <w:pPr>
        <w:spacing w:line="360" w:lineRule="auto"/>
        <w:jc w:val="center"/>
      </w:pPr>
      <w:r>
        <w:rPr>
          <w:b/>
        </w:rPr>
        <w:t>Київ 2013</w:t>
      </w:r>
    </w:p>
    <w:p w:rsidR="00900780" w:rsidRDefault="00900780" w:rsidP="003F44A6">
      <w:pPr>
        <w:spacing w:line="360" w:lineRule="auto"/>
        <w:jc w:val="center"/>
        <w:rPr>
          <w:b/>
          <w:caps/>
        </w:rPr>
      </w:pPr>
      <w:r w:rsidRPr="00900780">
        <w:rPr>
          <w:b/>
          <w:caps/>
        </w:rPr>
        <w:lastRenderedPageBreak/>
        <w:t>Українське дисиденство, як явище</w:t>
      </w:r>
    </w:p>
    <w:p w:rsidR="00482FB9" w:rsidRDefault="00451121" w:rsidP="003F44A6">
      <w:pPr>
        <w:spacing w:line="360" w:lineRule="auto"/>
        <w:jc w:val="center"/>
        <w:rPr>
          <w:b/>
          <w:caps/>
        </w:rPr>
      </w:pPr>
      <w:r>
        <w:rPr>
          <w:b/>
          <w:caps/>
        </w:rPr>
        <w:t xml:space="preserve">Причини </w:t>
      </w:r>
      <w:r w:rsidR="00965990" w:rsidRPr="00965990">
        <w:rPr>
          <w:b/>
          <w:caps/>
        </w:rPr>
        <w:t>Зародження дисидентського руху</w:t>
      </w:r>
    </w:p>
    <w:p w:rsidR="009A51E8" w:rsidRPr="009A51E8" w:rsidRDefault="009A51E8" w:rsidP="003F44A6">
      <w:pPr>
        <w:spacing w:line="360" w:lineRule="auto"/>
        <w:jc w:val="both"/>
        <w:rPr>
          <w:b/>
          <w:caps/>
          <w:sz w:val="16"/>
        </w:rPr>
      </w:pPr>
    </w:p>
    <w:p w:rsidR="00EC37FA" w:rsidRDefault="009A51E8" w:rsidP="003F44A6">
      <w:pPr>
        <w:spacing w:line="360" w:lineRule="auto"/>
        <w:jc w:val="both"/>
      </w:pPr>
      <w:r>
        <w:t>Рух незгідних</w:t>
      </w:r>
      <w:r w:rsidR="00EC37FA">
        <w:t xml:space="preserve"> в Україні виникає наприкінці 1950-х </w:t>
      </w:r>
      <w:proofErr w:type="spellStart"/>
      <w:r w:rsidR="00EC37FA">
        <w:t>pp</w:t>
      </w:r>
      <w:proofErr w:type="spellEnd"/>
      <w:r w:rsidR="00EC37FA">
        <w:t>. в умовах наростаючої си</w:t>
      </w:r>
      <w:r w:rsidR="00EC37FA">
        <w:t>с</w:t>
      </w:r>
      <w:r w:rsidR="00EC37FA">
        <w:t>темної кризи радянського ладу, що ознаменувала собою відхід від принципів «к</w:t>
      </w:r>
      <w:r w:rsidR="00EC37FA">
        <w:t>а</w:t>
      </w:r>
      <w:r w:rsidR="00EC37FA">
        <w:t>зарменого» соціалізму, тр</w:t>
      </w:r>
      <w:r>
        <w:t>ансформацію владного механізму</w:t>
      </w:r>
      <w:r w:rsidR="00EC37FA">
        <w:t xml:space="preserve"> СРСР в бік лібераліз</w:t>
      </w:r>
      <w:r w:rsidR="00EC37FA">
        <w:t>а</w:t>
      </w:r>
      <w:r w:rsidR="00EC37FA">
        <w:t>ції суспільно-політичного та культурного життя, відмову від масового терору як методу державного управління.</w:t>
      </w:r>
    </w:p>
    <w:p w:rsidR="00EC37FA" w:rsidRDefault="00EC37FA" w:rsidP="003F44A6">
      <w:pPr>
        <w:spacing w:line="360" w:lineRule="auto"/>
        <w:jc w:val="both"/>
      </w:pPr>
    </w:p>
    <w:p w:rsidR="0099740D" w:rsidRDefault="00EC37FA" w:rsidP="003F44A6">
      <w:pPr>
        <w:spacing w:line="360" w:lineRule="auto"/>
        <w:jc w:val="both"/>
      </w:pPr>
      <w:r>
        <w:t xml:space="preserve">Поширення дисидентства в 1960—80-х </w:t>
      </w:r>
      <w:proofErr w:type="spellStart"/>
      <w:r>
        <w:t>pp</w:t>
      </w:r>
      <w:proofErr w:type="spellEnd"/>
      <w:r>
        <w:t>., розповсюдження опозиційних настроїв серед різних верств населення України</w:t>
      </w:r>
      <w:r w:rsidR="009A51E8">
        <w:t>,</w:t>
      </w:r>
      <w:r>
        <w:t xml:space="preserve"> </w:t>
      </w:r>
      <w:r w:rsidR="009A51E8">
        <w:t>по суті,</w:t>
      </w:r>
      <w:r w:rsidR="0099740D">
        <w:t xml:space="preserve"> було</w:t>
      </w:r>
      <w:r>
        <w:t xml:space="preserve"> реакцією на згортання </w:t>
      </w:r>
      <w:proofErr w:type="spellStart"/>
      <w:r w:rsidR="004B2F7A">
        <w:t>Брє</w:t>
      </w:r>
      <w:r w:rsidR="004B2F7A">
        <w:t>ж</w:t>
      </w:r>
      <w:r w:rsidR="004B2F7A">
        <w:t>нєвим</w:t>
      </w:r>
      <w:proofErr w:type="spellEnd"/>
      <w:r w:rsidR="004B2F7A">
        <w:t xml:space="preserve"> </w:t>
      </w:r>
      <w:r>
        <w:t>процесу десталінізації радянського суспільства, бездержавний статус Укр</w:t>
      </w:r>
      <w:r>
        <w:t>а</w:t>
      </w:r>
      <w:r>
        <w:t>їни, утиски національного культурно-духовного життя, серйозні порушення ко</w:t>
      </w:r>
      <w:r>
        <w:t>н</w:t>
      </w:r>
      <w:r>
        <w:t>ституційних норм щодо свободи совісті і віросповідань, істотні прорахунки в г</w:t>
      </w:r>
      <w:r>
        <w:t>а</w:t>
      </w:r>
      <w:r>
        <w:t>лузі соці</w:t>
      </w:r>
      <w:r w:rsidR="006B04D1">
        <w:t>ально-економічної політики КПРС,</w:t>
      </w:r>
      <w:r w:rsidR="006B04D1" w:rsidRPr="006B04D1">
        <w:t xml:space="preserve"> цілеспрямо</w:t>
      </w:r>
      <w:r w:rsidR="006B04D1">
        <w:t>вана русифікація корінн</w:t>
      </w:r>
      <w:r w:rsidR="006B04D1">
        <w:t>о</w:t>
      </w:r>
      <w:r w:rsidR="006B04D1">
        <w:t>го нас</w:t>
      </w:r>
      <w:r w:rsidR="006B04D1">
        <w:t>е</w:t>
      </w:r>
      <w:r w:rsidR="006B04D1" w:rsidRPr="006B04D1">
        <w:t>лення</w:t>
      </w:r>
      <w:r w:rsidR="006B04D1">
        <w:t>.</w:t>
      </w:r>
      <w:r>
        <w:t xml:space="preserve"> </w:t>
      </w:r>
    </w:p>
    <w:p w:rsidR="00FD6F79" w:rsidRDefault="00FD6F79" w:rsidP="003F44A6">
      <w:pPr>
        <w:spacing w:line="360" w:lineRule="auto"/>
        <w:jc w:val="both"/>
      </w:pPr>
    </w:p>
    <w:p w:rsidR="00FD6F79" w:rsidRDefault="00FD6F79" w:rsidP="003F44A6">
      <w:pPr>
        <w:spacing w:line="360" w:lineRule="auto"/>
        <w:jc w:val="both"/>
      </w:pPr>
      <w:r>
        <w:t>Хоча, серед західних аналітиків українського дисидентського руху існує розбі</w:t>
      </w:r>
      <w:r>
        <w:t>ж</w:t>
      </w:r>
      <w:r>
        <w:t>ність щодо умов, котрі спонукали українців до відкритого протесту. Олександр Мотиль доводить, що до зародження дисидентства в Україні, як і в Радянському Союзі взагалі, спричинився насамперед політичний курс радянського керівництва, особливо хрущовська «відлига» й намагання Брежнєва покласти їй край. Проукр</w:t>
      </w:r>
      <w:r>
        <w:t>а</w:t>
      </w:r>
      <w:r>
        <w:t>їнська лінія Шелеста давала українській інтелігенції додаткову спонуку висловл</w:t>
      </w:r>
      <w:r>
        <w:t>ю</w:t>
      </w:r>
      <w:r>
        <w:t xml:space="preserve">вати невдоволення Москвою. </w:t>
      </w:r>
    </w:p>
    <w:p w:rsidR="0081318B" w:rsidRDefault="0081318B" w:rsidP="003F44A6">
      <w:pPr>
        <w:spacing w:line="360" w:lineRule="auto"/>
        <w:jc w:val="both"/>
      </w:pPr>
    </w:p>
    <w:p w:rsidR="00FD6F79" w:rsidRPr="0093613F" w:rsidRDefault="00FD6F79" w:rsidP="003F44A6">
      <w:pPr>
        <w:spacing w:line="360" w:lineRule="auto"/>
        <w:jc w:val="both"/>
      </w:pPr>
      <w:r>
        <w:t>У свою чергу, Всеволод Ісаєв та Богдан Кравченко підкреслюють, що дисидентс</w:t>
      </w:r>
      <w:r>
        <w:t>т</w:t>
      </w:r>
      <w:r>
        <w:t xml:space="preserve">во було тісно пов’язане насамперед із соціально-економічною напруженістю. З огляду на організований Москвою величезний наплив на Україну росіян вони </w:t>
      </w:r>
      <w:r>
        <w:lastRenderedPageBreak/>
        <w:t>вважають, що конкуренція за вигідну роботу між привілейованими російськими прибульцями та амбіціозними українцями часто схиляла останніх до підтримки вимог дисидентів надати Україні більшої само</w:t>
      </w:r>
      <w:r>
        <w:t>с</w:t>
      </w:r>
      <w:r>
        <w:t>тійності.</w:t>
      </w:r>
    </w:p>
    <w:p w:rsidR="0081318B" w:rsidRDefault="0081318B" w:rsidP="003F44A6">
      <w:pPr>
        <w:spacing w:line="360" w:lineRule="auto"/>
        <w:jc w:val="both"/>
      </w:pPr>
    </w:p>
    <w:p w:rsidR="009A51E8" w:rsidRDefault="0081318B" w:rsidP="003F44A6">
      <w:pPr>
        <w:spacing w:line="360" w:lineRule="auto"/>
        <w:jc w:val="both"/>
      </w:pPr>
      <w:r>
        <w:t>Також на</w:t>
      </w:r>
      <w:r w:rsidR="00EC37FA">
        <w:t xml:space="preserve"> формування дисидентства і</w:t>
      </w:r>
      <w:r w:rsidR="0099740D">
        <w:t>стотно впливала</w:t>
      </w:r>
      <w:r w:rsidR="00EC37FA">
        <w:t xml:space="preserve"> поразка національно-визвольної боротьби 1940—50-х </w:t>
      </w:r>
      <w:proofErr w:type="spellStart"/>
      <w:r w:rsidR="00EC37FA">
        <w:t>pp</w:t>
      </w:r>
      <w:proofErr w:type="spellEnd"/>
      <w:r w:rsidR="00EC37FA">
        <w:t>. у Західній Україні, яка дала зрозуміти безпе</w:t>
      </w:r>
      <w:r w:rsidR="00EC37FA">
        <w:t>р</w:t>
      </w:r>
      <w:r w:rsidR="00EC37FA">
        <w:t>спекти</w:t>
      </w:r>
      <w:r w:rsidR="00EC37FA">
        <w:t>в</w:t>
      </w:r>
      <w:r w:rsidR="00EC37FA">
        <w:t xml:space="preserve">ність збройних методів опору. </w:t>
      </w:r>
    </w:p>
    <w:p w:rsidR="009A51E8" w:rsidRDefault="00EC37FA" w:rsidP="003F44A6">
      <w:pPr>
        <w:spacing w:line="360" w:lineRule="auto"/>
        <w:jc w:val="both"/>
      </w:pPr>
      <w:r>
        <w:t>Не менш важливу роль у становленні і</w:t>
      </w:r>
      <w:r w:rsidR="0081318B">
        <w:t>деології дисидентства відіграли:</w:t>
      </w:r>
    </w:p>
    <w:p w:rsidR="009A51E8" w:rsidRDefault="00EC37FA" w:rsidP="003F44A6">
      <w:pPr>
        <w:pStyle w:val="a9"/>
        <w:numPr>
          <w:ilvl w:val="0"/>
          <w:numId w:val="1"/>
        </w:numPr>
        <w:spacing w:line="360" w:lineRule="auto"/>
        <w:jc w:val="both"/>
      </w:pPr>
      <w:r>
        <w:t xml:space="preserve">світовий процес деколонізації 1950—60-х </w:t>
      </w:r>
      <w:proofErr w:type="spellStart"/>
      <w:r>
        <w:t>pp</w:t>
      </w:r>
      <w:proofErr w:type="spellEnd"/>
      <w:r>
        <w:t>.</w:t>
      </w:r>
    </w:p>
    <w:p w:rsidR="0099740D" w:rsidRDefault="00EC37FA" w:rsidP="003F44A6">
      <w:pPr>
        <w:pStyle w:val="a9"/>
        <w:numPr>
          <w:ilvl w:val="0"/>
          <w:numId w:val="1"/>
        </w:numPr>
        <w:spacing w:line="360" w:lineRule="auto"/>
        <w:jc w:val="both"/>
      </w:pPr>
      <w:proofErr w:type="spellStart"/>
      <w:r>
        <w:t>антитоталітарні</w:t>
      </w:r>
      <w:proofErr w:type="spellEnd"/>
      <w:r>
        <w:t xml:space="preserve"> виступи в країнах  «</w:t>
      </w:r>
      <w:r w:rsidR="004B2F7A">
        <w:t>соціалістичного табору</w:t>
      </w:r>
      <w:r>
        <w:t xml:space="preserve">»:  </w:t>
      </w:r>
    </w:p>
    <w:p w:rsidR="009A51E8" w:rsidRDefault="00EC37FA" w:rsidP="003F44A6">
      <w:pPr>
        <w:pStyle w:val="a9"/>
        <w:spacing w:line="360" w:lineRule="auto"/>
        <w:jc w:val="both"/>
      </w:pPr>
      <w:r>
        <w:t>Пол</w:t>
      </w:r>
      <w:r>
        <w:t>ь</w:t>
      </w:r>
      <w:r>
        <w:t>щі, Угорщині, НДР, Чехословаччині</w:t>
      </w:r>
    </w:p>
    <w:p w:rsidR="00965990" w:rsidRDefault="00EC37FA" w:rsidP="003F44A6">
      <w:pPr>
        <w:pStyle w:val="a9"/>
        <w:numPr>
          <w:ilvl w:val="0"/>
          <w:numId w:val="1"/>
        </w:numPr>
        <w:spacing w:line="360" w:lineRule="auto"/>
        <w:jc w:val="both"/>
      </w:pPr>
      <w:r>
        <w:t>міжнародний правозахисний рух, що активізувався після прийнятої 1948 р. з</w:t>
      </w:r>
      <w:r w:rsidR="004B2F7A">
        <w:t>агальної Декларації прав людини, за яку, до речі, СРСР не проголосував</w:t>
      </w:r>
    </w:p>
    <w:p w:rsidR="00FD6F79" w:rsidRDefault="00FD6F79" w:rsidP="003F44A6">
      <w:pPr>
        <w:spacing w:line="360" w:lineRule="auto"/>
        <w:ind w:left="360"/>
        <w:jc w:val="both"/>
      </w:pPr>
    </w:p>
    <w:p w:rsidR="0093613F" w:rsidRDefault="0093613F" w:rsidP="003F44A6">
      <w:pPr>
        <w:spacing w:line="360" w:lineRule="auto"/>
        <w:jc w:val="center"/>
        <w:rPr>
          <w:b/>
          <w:caps/>
        </w:rPr>
      </w:pPr>
      <w:r w:rsidRPr="0093613F">
        <w:rPr>
          <w:b/>
          <w:caps/>
        </w:rPr>
        <w:t>Дисидентські течії та їх основні цілі</w:t>
      </w:r>
    </w:p>
    <w:p w:rsidR="0093613F" w:rsidRPr="0093613F" w:rsidRDefault="0093613F" w:rsidP="003F44A6">
      <w:pPr>
        <w:spacing w:line="360" w:lineRule="auto"/>
        <w:jc w:val="both"/>
        <w:rPr>
          <w:caps/>
          <w:sz w:val="16"/>
        </w:rPr>
      </w:pPr>
    </w:p>
    <w:p w:rsidR="001645D5" w:rsidRDefault="001645D5" w:rsidP="003F44A6">
      <w:pPr>
        <w:spacing w:line="360" w:lineRule="auto"/>
        <w:jc w:val="both"/>
      </w:pPr>
      <w:r>
        <w:t xml:space="preserve">Провідне місце серед опозиційних сил в 1960—80-х </w:t>
      </w:r>
      <w:proofErr w:type="spellStart"/>
      <w:r>
        <w:t>pp</w:t>
      </w:r>
      <w:proofErr w:type="spellEnd"/>
      <w:r>
        <w:t>. займали:</w:t>
      </w:r>
    </w:p>
    <w:p w:rsidR="00AE7B17" w:rsidRDefault="001645D5" w:rsidP="003F44A6">
      <w:pPr>
        <w:pStyle w:val="a9"/>
        <w:numPr>
          <w:ilvl w:val="0"/>
          <w:numId w:val="1"/>
        </w:numPr>
        <w:spacing w:line="360" w:lineRule="auto"/>
        <w:jc w:val="both"/>
      </w:pPr>
      <w:r>
        <w:t xml:space="preserve">український національно-визвольний рух </w:t>
      </w:r>
    </w:p>
    <w:p w:rsidR="001645D5" w:rsidRDefault="001645D5" w:rsidP="003F44A6">
      <w:pPr>
        <w:pStyle w:val="a9"/>
        <w:spacing w:line="360" w:lineRule="auto"/>
        <w:jc w:val="both"/>
      </w:pPr>
      <w:r>
        <w:t>(національно орієнтоване дисид</w:t>
      </w:r>
      <w:r>
        <w:t>е</w:t>
      </w:r>
      <w:r>
        <w:t xml:space="preserve">нтство) </w:t>
      </w:r>
    </w:p>
    <w:p w:rsidR="00AE7B17" w:rsidRDefault="001645D5" w:rsidP="003F44A6">
      <w:pPr>
        <w:pStyle w:val="a9"/>
        <w:numPr>
          <w:ilvl w:val="0"/>
          <w:numId w:val="1"/>
        </w:numPr>
        <w:spacing w:line="360" w:lineRule="auto"/>
        <w:jc w:val="both"/>
      </w:pPr>
      <w:r>
        <w:t xml:space="preserve">рухи національних меншин (кримськотатарський та єврейський </w:t>
      </w:r>
    </w:p>
    <w:p w:rsidR="001645D5" w:rsidRDefault="001645D5" w:rsidP="003F44A6">
      <w:pPr>
        <w:pStyle w:val="a9"/>
        <w:spacing w:line="360" w:lineRule="auto"/>
        <w:jc w:val="both"/>
      </w:pPr>
      <w:r>
        <w:t>національні рухи за повернення на істор</w:t>
      </w:r>
      <w:r>
        <w:t>и</w:t>
      </w:r>
      <w:r>
        <w:t>чну Батьківщину)</w:t>
      </w:r>
    </w:p>
    <w:p w:rsidR="001645D5" w:rsidRDefault="001645D5" w:rsidP="003F44A6">
      <w:pPr>
        <w:pStyle w:val="a9"/>
        <w:numPr>
          <w:ilvl w:val="0"/>
          <w:numId w:val="1"/>
        </w:numPr>
        <w:spacing w:line="360" w:lineRule="auto"/>
        <w:jc w:val="both"/>
      </w:pPr>
      <w:r>
        <w:t>рух за свободу совісті (рел</w:t>
      </w:r>
      <w:r>
        <w:t>і</w:t>
      </w:r>
      <w:r>
        <w:t>гійне дисидентство)</w:t>
      </w:r>
    </w:p>
    <w:p w:rsidR="001645D5" w:rsidRDefault="001645D5" w:rsidP="003F44A6">
      <w:pPr>
        <w:pStyle w:val="a9"/>
        <w:numPr>
          <w:ilvl w:val="0"/>
          <w:numId w:val="1"/>
        </w:numPr>
        <w:spacing w:line="360" w:lineRule="auto"/>
        <w:jc w:val="both"/>
      </w:pPr>
      <w:r>
        <w:t xml:space="preserve">рух за соціально-економічні права. </w:t>
      </w:r>
    </w:p>
    <w:p w:rsidR="001645D5" w:rsidRDefault="001645D5" w:rsidP="003F44A6">
      <w:pPr>
        <w:spacing w:line="360" w:lineRule="auto"/>
        <w:jc w:val="both"/>
      </w:pPr>
    </w:p>
    <w:p w:rsidR="001645D5" w:rsidRDefault="001645D5" w:rsidP="003F44A6">
      <w:pPr>
        <w:spacing w:line="360" w:lineRule="auto"/>
        <w:jc w:val="both"/>
      </w:pPr>
      <w:r>
        <w:t>Характерною рисою українського національно-визвольного руху була бор</w:t>
      </w:r>
      <w:r>
        <w:t>о</w:t>
      </w:r>
      <w:r>
        <w:t>тьба за національні інтереси українського народу, яка поєднувала в собі найрізноманітн</w:t>
      </w:r>
      <w:r>
        <w:t>і</w:t>
      </w:r>
      <w:r>
        <w:t>ші форми громадського протесту: від інтелектуального опору, що виражався у н</w:t>
      </w:r>
      <w:r>
        <w:t>а</w:t>
      </w:r>
      <w:r>
        <w:t xml:space="preserve">писанні й поширенні через «самвидав» оригінальних публіцистичних, прозових, </w:t>
      </w:r>
      <w:r>
        <w:lastRenderedPageBreak/>
        <w:t>поетичних творів, у яких рішуче викривалися серйозні деформації радянського с</w:t>
      </w:r>
      <w:r>
        <w:t>у</w:t>
      </w:r>
      <w:r>
        <w:t>спільства («Інтернаціоналізм чи русифік</w:t>
      </w:r>
      <w:r>
        <w:t>а</w:t>
      </w:r>
      <w:r>
        <w:t xml:space="preserve">ція?» І. Дзюби, «Право жити» Ю. </w:t>
      </w:r>
      <w:proofErr w:type="spellStart"/>
      <w:r>
        <w:t>Бадзьо</w:t>
      </w:r>
      <w:proofErr w:type="spellEnd"/>
      <w:r>
        <w:t>, «</w:t>
      </w:r>
      <w:proofErr w:type="spellStart"/>
      <w:r>
        <w:t>Етноцид</w:t>
      </w:r>
      <w:proofErr w:type="spellEnd"/>
      <w:r>
        <w:t xml:space="preserve"> українців в СРСР» С. Хмари, публіцистика В. Чо</w:t>
      </w:r>
      <w:r>
        <w:t>р</w:t>
      </w:r>
      <w:r>
        <w:t>новола, В. Мороза, В. Марченка, Є. Сверстюка та ін.), ствердженні нерегламентованих культурних ініц</w:t>
      </w:r>
      <w:r>
        <w:t>і</w:t>
      </w:r>
      <w:r>
        <w:t xml:space="preserve">атив (подвижницька діяльність Л. </w:t>
      </w:r>
      <w:proofErr w:type="spellStart"/>
      <w:r>
        <w:t>Ященка</w:t>
      </w:r>
      <w:proofErr w:type="spellEnd"/>
      <w:r>
        <w:t>, І. Гончара, А. Горської та ін. у розб</w:t>
      </w:r>
      <w:r>
        <w:t>у</w:t>
      </w:r>
      <w:r>
        <w:t>дові непідконтрольних органам влади самодіяльних колективів, неофіційних муз</w:t>
      </w:r>
      <w:r>
        <w:t>е</w:t>
      </w:r>
      <w:r>
        <w:t>їв, бібліотек, неформальних об'єднань), до ств</w:t>
      </w:r>
      <w:r>
        <w:t>о</w:t>
      </w:r>
      <w:r>
        <w:t>рення організаційних структур для боротьби з існуючим державним та суспільним л</w:t>
      </w:r>
      <w:r>
        <w:t>а</w:t>
      </w:r>
      <w:r>
        <w:t>дом.</w:t>
      </w:r>
    </w:p>
    <w:p w:rsidR="001645D5" w:rsidRDefault="001645D5" w:rsidP="003F44A6">
      <w:pPr>
        <w:spacing w:line="360" w:lineRule="auto"/>
        <w:jc w:val="both"/>
      </w:pPr>
    </w:p>
    <w:p w:rsidR="00F31363" w:rsidRDefault="00AE7B17" w:rsidP="003F44A6">
      <w:pPr>
        <w:spacing w:line="360" w:lineRule="auto"/>
        <w:jc w:val="both"/>
      </w:pPr>
      <w:r>
        <w:t>Ясна річ, що у дисидентів існувала велика різноманітність і відмінність у погл</w:t>
      </w:r>
      <w:r>
        <w:t>я</w:t>
      </w:r>
      <w:r>
        <w:t>дах. Так, Іван Дзюба однаково прагнув здобути як громадянські свободи, так і н</w:t>
      </w:r>
      <w:r>
        <w:t>а</w:t>
      </w:r>
      <w:r>
        <w:t>ціональні права. Він чітко висловив свою мету: «Я пропоную... одну-єдину річ: свободу — свободу чесного публічного обговорення національного питання, св</w:t>
      </w:r>
      <w:r>
        <w:t>о</w:t>
      </w:r>
      <w:r>
        <w:t>боду національного вибору, свободу наці</w:t>
      </w:r>
      <w:r>
        <w:t>о</w:t>
      </w:r>
      <w:r>
        <w:t xml:space="preserve">нального самопізнання і саморозвитку. Але спочатку і насамперед має бути свобода на дискусію і незгоду». Націонал-комуніста Дзюбу непокоїла </w:t>
      </w:r>
      <w:r w:rsidR="006976B6">
        <w:t>принципова</w:t>
      </w:r>
      <w:r>
        <w:t xml:space="preserve"> розбіжність між радянською теорією та дійсністю, особливо в галузі національних прав, тому він закликав </w:t>
      </w:r>
      <w:r w:rsidR="006976B6">
        <w:t xml:space="preserve">владу </w:t>
      </w:r>
      <w:r>
        <w:t xml:space="preserve">усунути </w:t>
      </w:r>
      <w:r w:rsidR="006976B6">
        <w:t>ці, м’яко кажучи, недоліки</w:t>
      </w:r>
      <w:r>
        <w:t xml:space="preserve"> для блага як радянської системи, так і українського н</w:t>
      </w:r>
      <w:r>
        <w:t>а</w:t>
      </w:r>
      <w:r>
        <w:t xml:space="preserve">роду. </w:t>
      </w:r>
    </w:p>
    <w:p w:rsidR="00F31363" w:rsidRDefault="00F31363" w:rsidP="003F44A6">
      <w:pPr>
        <w:spacing w:line="360" w:lineRule="auto"/>
        <w:jc w:val="both"/>
      </w:pPr>
    </w:p>
    <w:p w:rsidR="00AE7B17" w:rsidRDefault="00AE7B17" w:rsidP="003F44A6">
      <w:pPr>
        <w:spacing w:line="360" w:lineRule="auto"/>
        <w:jc w:val="both"/>
      </w:pPr>
      <w:r>
        <w:t xml:space="preserve">На відміну від </w:t>
      </w:r>
      <w:r w:rsidR="00F31363">
        <w:t>Дзюби,</w:t>
      </w:r>
      <w:r>
        <w:t xml:space="preserve"> </w:t>
      </w:r>
      <w:r w:rsidR="00F31363">
        <w:t xml:space="preserve"> </w:t>
      </w:r>
      <w:r>
        <w:t>історик Валентин Мороз продовжував інтелектуальні тр</w:t>
      </w:r>
      <w:r>
        <w:t>а</w:t>
      </w:r>
      <w:r>
        <w:t>диції українського інтегрального націоналізму, відкрито виражаючи свою відразу до радянської системи та на</w:t>
      </w:r>
      <w:r w:rsidR="006976B6">
        <w:t>дію на її крах. Проте загалом</w:t>
      </w:r>
      <w:r>
        <w:t xml:space="preserve"> українські дисиденти з</w:t>
      </w:r>
      <w:r>
        <w:t>а</w:t>
      </w:r>
      <w:r>
        <w:t>кликали до проведення в СРСР реформ, а не до революції чи відокремлення, й в</w:t>
      </w:r>
      <w:r>
        <w:t>и</w:t>
      </w:r>
      <w:r>
        <w:t xml:space="preserve">ступали проти національних репресій </w:t>
      </w:r>
      <w:r w:rsidR="006976B6">
        <w:t>в</w:t>
      </w:r>
      <w:r>
        <w:t xml:space="preserve"> Україні та за </w:t>
      </w:r>
      <w:r w:rsidR="006976B6">
        <w:t xml:space="preserve">неухильне забезпечення </w:t>
      </w:r>
      <w:r>
        <w:t>гр</w:t>
      </w:r>
      <w:r>
        <w:t>о</w:t>
      </w:r>
      <w:r>
        <w:t>мадянськ</w:t>
      </w:r>
      <w:r w:rsidR="006976B6">
        <w:t xml:space="preserve">их </w:t>
      </w:r>
      <w:r>
        <w:t xml:space="preserve"> пра</w:t>
      </w:r>
      <w:r w:rsidR="006976B6">
        <w:t>в</w:t>
      </w:r>
      <w:r>
        <w:t xml:space="preserve"> </w:t>
      </w:r>
      <w:r w:rsidR="006976B6">
        <w:t>у</w:t>
      </w:r>
      <w:r>
        <w:t xml:space="preserve"> СРСР.</w:t>
      </w:r>
    </w:p>
    <w:p w:rsidR="00900780" w:rsidRDefault="00900780" w:rsidP="003F44A6">
      <w:pPr>
        <w:spacing w:line="360" w:lineRule="auto"/>
        <w:jc w:val="both"/>
      </w:pPr>
    </w:p>
    <w:p w:rsidR="00A52EA6" w:rsidRDefault="005D44BD" w:rsidP="003F44A6">
      <w:pPr>
        <w:spacing w:line="360" w:lineRule="auto"/>
        <w:jc w:val="both"/>
      </w:pPr>
      <w:r>
        <w:lastRenderedPageBreak/>
        <w:t>Як наслідок протиріч з владою і її недемократичних способів управління,</w:t>
      </w:r>
      <w:r w:rsidR="001645D5">
        <w:t xml:space="preserve"> в Укра</w:t>
      </w:r>
      <w:r w:rsidR="001645D5">
        <w:t>ї</w:t>
      </w:r>
      <w:r w:rsidR="001645D5">
        <w:t>ні виникає ціла мережа таємних організацій і осередків антирадянського спрям</w:t>
      </w:r>
      <w:r w:rsidR="001645D5">
        <w:t>у</w:t>
      </w:r>
      <w:r w:rsidR="001645D5">
        <w:t xml:space="preserve">вання. </w:t>
      </w:r>
    </w:p>
    <w:p w:rsidR="00A52EA6" w:rsidRDefault="00A52EA6" w:rsidP="003F44A6">
      <w:pPr>
        <w:spacing w:line="360" w:lineRule="auto"/>
        <w:jc w:val="both"/>
      </w:pPr>
      <w:r>
        <w:t>Першими організаціями інакодумців України стали:</w:t>
      </w:r>
    </w:p>
    <w:p w:rsidR="00A52EA6" w:rsidRDefault="00A52EA6" w:rsidP="003F44A6">
      <w:pPr>
        <w:pStyle w:val="a9"/>
        <w:numPr>
          <w:ilvl w:val="0"/>
          <w:numId w:val="2"/>
        </w:numPr>
        <w:spacing w:line="360" w:lineRule="auto"/>
      </w:pPr>
      <w:r>
        <w:t xml:space="preserve">Українська робітничо-селянська спілка(УРСС) </w:t>
      </w:r>
      <w:r>
        <w:br/>
        <w:t>Створена у Львові у 1959 р., арештована — 1961 р.</w:t>
      </w:r>
    </w:p>
    <w:p w:rsidR="00A52EA6" w:rsidRDefault="00A52EA6" w:rsidP="003F44A6">
      <w:pPr>
        <w:pStyle w:val="a9"/>
        <w:numPr>
          <w:ilvl w:val="0"/>
          <w:numId w:val="2"/>
        </w:numPr>
        <w:spacing w:line="360" w:lineRule="auto"/>
        <w:jc w:val="both"/>
      </w:pPr>
      <w:r>
        <w:t>Об'єднана партія визволення України</w:t>
      </w:r>
    </w:p>
    <w:p w:rsidR="00A52EA6" w:rsidRDefault="00A52EA6" w:rsidP="003F44A6">
      <w:pPr>
        <w:pStyle w:val="a9"/>
        <w:numPr>
          <w:ilvl w:val="0"/>
          <w:numId w:val="2"/>
        </w:numPr>
        <w:spacing w:line="360" w:lineRule="auto"/>
        <w:jc w:val="both"/>
      </w:pPr>
      <w:r>
        <w:t xml:space="preserve">Український національний фронт (УНФ) </w:t>
      </w:r>
    </w:p>
    <w:p w:rsidR="00A52EA6" w:rsidRDefault="00A52EA6" w:rsidP="003F44A6">
      <w:pPr>
        <w:pStyle w:val="a9"/>
        <w:spacing w:line="360" w:lineRule="auto"/>
        <w:jc w:val="both"/>
      </w:pPr>
      <w:r>
        <w:t>Створена З.</w:t>
      </w:r>
      <w:proofErr w:type="spellStart"/>
      <w:r>
        <w:t>Красівським</w:t>
      </w:r>
      <w:proofErr w:type="spellEnd"/>
      <w:r>
        <w:t xml:space="preserve"> та М.Дяком у 1964 р.</w:t>
      </w:r>
    </w:p>
    <w:p w:rsidR="00A52EA6" w:rsidRDefault="00A52EA6" w:rsidP="003F44A6">
      <w:pPr>
        <w:pStyle w:val="a9"/>
        <w:numPr>
          <w:ilvl w:val="0"/>
          <w:numId w:val="2"/>
        </w:numPr>
        <w:spacing w:line="360" w:lineRule="auto"/>
        <w:jc w:val="both"/>
      </w:pPr>
      <w:r>
        <w:t>Український національний комітет (УНК)</w:t>
      </w:r>
    </w:p>
    <w:p w:rsidR="00A52EA6" w:rsidRDefault="00A52EA6" w:rsidP="003F44A6">
      <w:pPr>
        <w:pStyle w:val="a9"/>
        <w:numPr>
          <w:ilvl w:val="0"/>
          <w:numId w:val="2"/>
        </w:numPr>
        <w:spacing w:line="360" w:lineRule="auto"/>
        <w:jc w:val="both"/>
      </w:pPr>
      <w:r>
        <w:t>Демократичний союз соціалістів</w:t>
      </w:r>
    </w:p>
    <w:p w:rsidR="00A52EA6" w:rsidRDefault="00A52EA6" w:rsidP="003F44A6">
      <w:pPr>
        <w:pStyle w:val="a9"/>
        <w:numPr>
          <w:ilvl w:val="0"/>
          <w:numId w:val="2"/>
        </w:numPr>
        <w:spacing w:line="360" w:lineRule="auto"/>
        <w:jc w:val="both"/>
      </w:pPr>
      <w:r>
        <w:t>Партія боротьби за реалізацію ленінських ідей</w:t>
      </w:r>
    </w:p>
    <w:p w:rsidR="00A52EA6" w:rsidRDefault="00A52EA6" w:rsidP="003F44A6">
      <w:pPr>
        <w:pStyle w:val="a9"/>
        <w:numPr>
          <w:ilvl w:val="0"/>
          <w:numId w:val="2"/>
        </w:numPr>
        <w:spacing w:line="360" w:lineRule="auto"/>
        <w:jc w:val="both"/>
      </w:pPr>
      <w:r>
        <w:t>Реалістичний робітничий гурток демократів(створений на Донбасі у 1956 р.)</w:t>
      </w:r>
    </w:p>
    <w:p w:rsidR="008C5E70" w:rsidRDefault="008C5E70" w:rsidP="003F44A6">
      <w:pPr>
        <w:spacing w:line="360" w:lineRule="auto"/>
        <w:jc w:val="both"/>
      </w:pPr>
    </w:p>
    <w:p w:rsidR="00A52EA6" w:rsidRDefault="00A52EA6" w:rsidP="003F44A6">
      <w:pPr>
        <w:spacing w:line="360" w:lineRule="auto"/>
        <w:jc w:val="both"/>
      </w:pPr>
      <w:r>
        <w:t xml:space="preserve">Серед </w:t>
      </w:r>
      <w:r w:rsidR="008C5E70">
        <w:t>таємних організацій</w:t>
      </w:r>
      <w:r>
        <w:t xml:space="preserve"> виділялася так звана «Група юристів» на чолі з адвок</w:t>
      </w:r>
      <w:r>
        <w:t>а</w:t>
      </w:r>
      <w:r>
        <w:t>том Левком Лук'яненком. Вона закликала до здійснення законного права України на вихід із Радянського Союзу. Хоча після виявлення цих груп їхніх учасників на закритих процесах було засуджено до тривалих термінів ув'язнення, радянській владі не вдал</w:t>
      </w:r>
      <w:r>
        <w:t>о</w:t>
      </w:r>
      <w:r>
        <w:t>ся зупинити наростаюче невдоволення.</w:t>
      </w:r>
    </w:p>
    <w:p w:rsidR="00A52EA6" w:rsidRDefault="00A52EA6" w:rsidP="003F44A6">
      <w:pPr>
        <w:spacing w:line="360" w:lineRule="auto"/>
        <w:jc w:val="both"/>
      </w:pPr>
    </w:p>
    <w:p w:rsidR="00EF2297" w:rsidRDefault="001645D5" w:rsidP="003F44A6">
      <w:pPr>
        <w:spacing w:line="360" w:lineRule="auto"/>
        <w:jc w:val="both"/>
      </w:pPr>
      <w:r>
        <w:t>Деякі з них діяли на засадах інтегрального соціалізму</w:t>
      </w:r>
      <w:r w:rsidR="005D44BD">
        <w:t xml:space="preserve"> — </w:t>
      </w:r>
      <w:r>
        <w:t>«Союз борців за звіл</w:t>
      </w:r>
      <w:r>
        <w:t>ь</w:t>
      </w:r>
      <w:r>
        <w:t xml:space="preserve">нення України» (сер. 1950-х </w:t>
      </w:r>
      <w:proofErr w:type="spellStart"/>
      <w:r>
        <w:t>pp</w:t>
      </w:r>
      <w:proofErr w:type="spellEnd"/>
      <w:r>
        <w:t>.; м. Шахтарськ Донецької області), «Укра</w:t>
      </w:r>
      <w:r>
        <w:t>ї</w:t>
      </w:r>
      <w:r>
        <w:t xml:space="preserve">нський національний комітет» (1956—1961 </w:t>
      </w:r>
      <w:proofErr w:type="spellStart"/>
      <w:r>
        <w:t>pp</w:t>
      </w:r>
      <w:proofErr w:type="spellEnd"/>
      <w:r>
        <w:t>.; поширював свій вплив у районах Львівс</w:t>
      </w:r>
      <w:r>
        <w:t>ь</w:t>
      </w:r>
      <w:r>
        <w:t xml:space="preserve">кої області), «Український національний фронт» (1964—1967 </w:t>
      </w:r>
      <w:proofErr w:type="spellStart"/>
      <w:r>
        <w:t>pp</w:t>
      </w:r>
      <w:proofErr w:type="spellEnd"/>
      <w:r>
        <w:t>.; Львівська, Ів</w:t>
      </w:r>
      <w:r>
        <w:t>а</w:t>
      </w:r>
      <w:r>
        <w:t xml:space="preserve">но-Франківська, Кіровоградська, Донецька обл.), інші </w:t>
      </w:r>
      <w:r w:rsidR="00EF2297">
        <w:t>ж спиралися на ідеї наці</w:t>
      </w:r>
      <w:r w:rsidR="00EF2297">
        <w:t>о</w:t>
      </w:r>
      <w:r w:rsidR="00EF2297">
        <w:t>нал-комунізму, серед них найвідомішими були:</w:t>
      </w:r>
      <w:r>
        <w:t xml:space="preserve"> «Українська робітничо-селянська спілка» (1960—1961 </w:t>
      </w:r>
      <w:proofErr w:type="spellStart"/>
      <w:r>
        <w:t>pp</w:t>
      </w:r>
      <w:proofErr w:type="spellEnd"/>
      <w:r>
        <w:t xml:space="preserve">.; Львівська обл.), «Українська національна комуністична </w:t>
      </w:r>
      <w:r>
        <w:lastRenderedPageBreak/>
        <w:t>па</w:t>
      </w:r>
      <w:r>
        <w:t>р</w:t>
      </w:r>
      <w:r>
        <w:t xml:space="preserve">тія» (1971—1972 </w:t>
      </w:r>
      <w:proofErr w:type="spellStart"/>
      <w:r>
        <w:t>pp</w:t>
      </w:r>
      <w:proofErr w:type="spellEnd"/>
      <w:r>
        <w:t xml:space="preserve">.; м. Київ), «Партія національного прогресу» (кінець 1970-х — початок 1980-х </w:t>
      </w:r>
      <w:proofErr w:type="spellStart"/>
      <w:r>
        <w:t>pp</w:t>
      </w:r>
      <w:proofErr w:type="spellEnd"/>
      <w:r>
        <w:t>.; м. Горлівка Доне</w:t>
      </w:r>
      <w:r w:rsidR="00EF2297">
        <w:t>цької обл.)</w:t>
      </w:r>
      <w:r>
        <w:t>.</w:t>
      </w:r>
    </w:p>
    <w:p w:rsidR="00EF2297" w:rsidRDefault="00EF2297" w:rsidP="003F44A6">
      <w:pPr>
        <w:spacing w:line="360" w:lineRule="auto"/>
        <w:jc w:val="both"/>
      </w:pPr>
    </w:p>
    <w:p w:rsidR="001645D5" w:rsidRDefault="001645D5" w:rsidP="003F44A6">
      <w:pPr>
        <w:spacing w:line="360" w:lineRule="auto"/>
        <w:jc w:val="both"/>
      </w:pPr>
      <w:r>
        <w:t>Якщо націонал-комуністичні та націоналістичні угруповання робили основний а</w:t>
      </w:r>
      <w:r>
        <w:t>к</w:t>
      </w:r>
      <w:r>
        <w:t>цент на розв'язання національних про</w:t>
      </w:r>
      <w:r w:rsidR="00EF2297">
        <w:t xml:space="preserve">блем  і </w:t>
      </w:r>
      <w:r>
        <w:t>домагалися побудови незалежної Української держави, то ціла низка організацій і груп («Підпільний центр «Своб</w:t>
      </w:r>
      <w:r>
        <w:t>о</w:t>
      </w:r>
      <w:r>
        <w:t>да» — м. Кост</w:t>
      </w:r>
      <w:r>
        <w:t>я</w:t>
      </w:r>
      <w:r>
        <w:t>нтинівна Донецької обл., «Демократичний союз соціалістів» — с. Серпневе Одеської обл., «Боротьба за громадську справедливість» — Миколаївс</w:t>
      </w:r>
      <w:r>
        <w:t>ь</w:t>
      </w:r>
      <w:r>
        <w:t>ка обл., «Партія боротьби за реалізацію ленінських ідей» — м. Луганськ та ін.) в</w:t>
      </w:r>
      <w:r>
        <w:t>и</w:t>
      </w:r>
      <w:r>
        <w:t>водили на п</w:t>
      </w:r>
      <w:r>
        <w:t>е</w:t>
      </w:r>
      <w:r>
        <w:t>рший план завдання реалізації демократичних прав і свобод громадян нез</w:t>
      </w:r>
      <w:r>
        <w:t>а</w:t>
      </w:r>
      <w:r>
        <w:t>лежно від їх національної приналежності як неодмінну запоруку подальшого розвитку радянського с</w:t>
      </w:r>
      <w:r>
        <w:t>у</w:t>
      </w:r>
      <w:r>
        <w:t>спільства.</w:t>
      </w:r>
    </w:p>
    <w:p w:rsidR="001645D5" w:rsidRDefault="001645D5" w:rsidP="003F44A6">
      <w:pPr>
        <w:spacing w:line="360" w:lineRule="auto"/>
        <w:jc w:val="both"/>
      </w:pPr>
    </w:p>
    <w:p w:rsidR="004B7653" w:rsidRPr="004B7653" w:rsidRDefault="004B7653" w:rsidP="003F44A6">
      <w:pPr>
        <w:spacing w:line="360" w:lineRule="auto"/>
        <w:jc w:val="center"/>
        <w:rPr>
          <w:b/>
          <w:caps/>
        </w:rPr>
      </w:pPr>
      <w:r w:rsidRPr="004B7653">
        <w:rPr>
          <w:b/>
          <w:caps/>
        </w:rPr>
        <w:t>К</w:t>
      </w:r>
      <w:r w:rsidR="00A47A85">
        <w:rPr>
          <w:b/>
          <w:caps/>
        </w:rPr>
        <w:t>ласова приналежність дисидентів</w:t>
      </w:r>
    </w:p>
    <w:p w:rsidR="004B7653" w:rsidRPr="004B7653" w:rsidRDefault="004B7653" w:rsidP="003F44A6">
      <w:pPr>
        <w:spacing w:line="360" w:lineRule="auto"/>
        <w:jc w:val="both"/>
        <w:rPr>
          <w:sz w:val="16"/>
        </w:rPr>
      </w:pPr>
    </w:p>
    <w:p w:rsidR="006A01B0" w:rsidRDefault="006A01B0" w:rsidP="003F44A6">
      <w:pPr>
        <w:spacing w:line="360" w:lineRule="auto"/>
        <w:jc w:val="both"/>
      </w:pPr>
      <w:r>
        <w:t>На противагу збройному періоду національно-визвольної боротьби з переважно селянським складо</w:t>
      </w:r>
      <w:r w:rsidR="004B7653">
        <w:t>м</w:t>
      </w:r>
      <w:r>
        <w:t xml:space="preserve"> загонів</w:t>
      </w:r>
      <w:r w:rsidR="004B7653">
        <w:t>,</w:t>
      </w:r>
      <w:r>
        <w:t xml:space="preserve"> у дисидентський рух слідом за інтелігенцією пост</w:t>
      </w:r>
      <w:r>
        <w:t>у</w:t>
      </w:r>
      <w:r>
        <w:t>пово втягувалось робітництво. Наприклад, під адресованим у квітні 1968 р. вищ</w:t>
      </w:r>
      <w:r>
        <w:t>о</w:t>
      </w:r>
      <w:r>
        <w:t>му партійному та державному керівництву СРСР листом-протестом проти нез</w:t>
      </w:r>
      <w:r>
        <w:t>а</w:t>
      </w:r>
      <w:r>
        <w:t>конни</w:t>
      </w:r>
      <w:r w:rsidR="004B7653">
        <w:t xml:space="preserve">х репресій та судів в Україні з </w:t>
      </w:r>
      <w:r>
        <w:t>поміж 139 підписів діячів науки, літератури, мистецтва, виробничої інтелігенції, педагогів та студентів були прізвища 28 роб</w:t>
      </w:r>
      <w:r>
        <w:t>і</w:t>
      </w:r>
      <w:r>
        <w:t>тників. За підрахунками знаного історіографа інакодумства в СРСР Людмили Алексєєвої, серед 89 засуджених 1972—1974 рр. українських дисидентів, соціал</w:t>
      </w:r>
      <w:r>
        <w:t>ь</w:t>
      </w:r>
      <w:r>
        <w:t>ну приналежність яких вдалося, встановити, 72 були людьми інтелігентських пр</w:t>
      </w:r>
      <w:r>
        <w:t>о</w:t>
      </w:r>
      <w:r>
        <w:t>фесій (у тому числі 10 священиків) і 17 — робітниками. Серед покараних за оп</w:t>
      </w:r>
      <w:r>
        <w:t>о</w:t>
      </w:r>
      <w:r>
        <w:t xml:space="preserve">зиційну діяльність 48 осіб </w:t>
      </w:r>
      <w:r w:rsidR="00CD716C">
        <w:t>були резидентами</w:t>
      </w:r>
      <w:r>
        <w:t xml:space="preserve"> </w:t>
      </w:r>
      <w:r w:rsidR="00CD716C">
        <w:t xml:space="preserve">Центральної і </w:t>
      </w:r>
      <w:r>
        <w:t>Східн</w:t>
      </w:r>
      <w:r w:rsidR="00CD716C">
        <w:t>ої У</w:t>
      </w:r>
      <w:r>
        <w:t>кра</w:t>
      </w:r>
      <w:r w:rsidR="00CD716C">
        <w:t>їни</w:t>
      </w:r>
      <w:r>
        <w:t xml:space="preserve"> (з них 28 киян) і 55 — З</w:t>
      </w:r>
      <w:r>
        <w:t>а</w:t>
      </w:r>
      <w:r>
        <w:t>хідн</w:t>
      </w:r>
      <w:r w:rsidR="00CD716C">
        <w:t>ої</w:t>
      </w:r>
      <w:r>
        <w:t xml:space="preserve"> (з них 13 львів'ян).</w:t>
      </w:r>
    </w:p>
    <w:p w:rsidR="006A01B0" w:rsidRDefault="006A01B0" w:rsidP="003F44A6">
      <w:pPr>
        <w:spacing w:line="360" w:lineRule="auto"/>
        <w:jc w:val="both"/>
      </w:pPr>
    </w:p>
    <w:p w:rsidR="006A01B0" w:rsidRDefault="006A01B0" w:rsidP="003F44A6">
      <w:pPr>
        <w:spacing w:line="360" w:lineRule="auto"/>
        <w:jc w:val="both"/>
      </w:pPr>
      <w:r>
        <w:lastRenderedPageBreak/>
        <w:t xml:space="preserve">Відомий аналітик українського руху опору Мирослав Прокоп </w:t>
      </w:r>
      <w:r w:rsidR="00CD716C">
        <w:t xml:space="preserve"> </w:t>
      </w:r>
      <w:r>
        <w:t>подав у журналі "Сучасність" за 1974 р. своєрідну "анатомію" опозиції, тобто соціологічний аналіз 530 учасників руху, згаданих у документах самвидаву. За фахом найчисельнішу групу становила професійна інтелігенція (інженери, лікарі, вчителі, журналісти) — 36,8%, далі робітники — 12,8</w:t>
      </w:r>
      <w:r w:rsidR="00CD716C">
        <w:t>%</w:t>
      </w:r>
      <w:r>
        <w:t>, науковці — 11,9</w:t>
      </w:r>
      <w:r w:rsidR="00CD716C">
        <w:t>%</w:t>
      </w:r>
      <w:r>
        <w:t>, літератори — 10,9</w:t>
      </w:r>
      <w:r w:rsidR="00CD716C">
        <w:t>%</w:t>
      </w:r>
      <w:r>
        <w:t>, студ</w:t>
      </w:r>
      <w:r>
        <w:t>е</w:t>
      </w:r>
      <w:r>
        <w:t>нти — 9,2</w:t>
      </w:r>
      <w:r w:rsidR="00CD716C">
        <w:t>%</w:t>
      </w:r>
      <w:r>
        <w:t>, митці — 6,6</w:t>
      </w:r>
      <w:r w:rsidR="00CD716C">
        <w:t>%</w:t>
      </w:r>
      <w:r>
        <w:t>, священики Української католицької церкви — 4,7</w:t>
      </w:r>
      <w:r w:rsidR="00CD716C">
        <w:t>%</w:t>
      </w:r>
      <w:r>
        <w:t>, селяни — 2,6%, один працівник міліції і один матрос. Професії 2</w:t>
      </w:r>
      <w:r w:rsidR="00350227">
        <w:t>1-єї</w:t>
      </w:r>
      <w:r>
        <w:t xml:space="preserve"> особи вст</w:t>
      </w:r>
      <w:r>
        <w:t>а</w:t>
      </w:r>
      <w:r>
        <w:t>новити не вд</w:t>
      </w:r>
      <w:r>
        <w:t>а</w:t>
      </w:r>
      <w:r>
        <w:t>лося. Серед учасників руху було 14,9% жінок. За віком домінуючою була група людей 25—45 років. Більшість опозиціонерів не оминула членства в комс</w:t>
      </w:r>
      <w:r>
        <w:t>о</w:t>
      </w:r>
      <w:r>
        <w:t>молі, але комуністами стали лише окремі з них. Невеликою була й кількість кол</w:t>
      </w:r>
      <w:r>
        <w:t>и</w:t>
      </w:r>
      <w:r>
        <w:t>шніх членів ОУН.</w:t>
      </w:r>
    </w:p>
    <w:p w:rsidR="006A01B0" w:rsidRDefault="006A01B0" w:rsidP="003F44A6">
      <w:pPr>
        <w:spacing w:line="360" w:lineRule="auto"/>
        <w:jc w:val="both"/>
      </w:pPr>
    </w:p>
    <w:p w:rsidR="006A01B0" w:rsidRDefault="006A01B0" w:rsidP="003F44A6">
      <w:pPr>
        <w:spacing w:line="360" w:lineRule="auto"/>
        <w:jc w:val="both"/>
      </w:pPr>
      <w:r>
        <w:t>Цікавою видається географія руху, проаналізована за місцем праці його учасників. Головні сили опозиції зосередились у Києві та Київській області — 258 осіб (48,7%). На Львів та область припадало 116 осіб (21,9%). Наступними за кількістю дисидентів</w:t>
      </w:r>
      <w:r w:rsidR="00766AB8">
        <w:t>, у порядку зменшення,</w:t>
      </w:r>
      <w:r>
        <w:t xml:space="preserve"> </w:t>
      </w:r>
      <w:r w:rsidR="00766AB8">
        <w:t>йдуть</w:t>
      </w:r>
      <w:r>
        <w:t xml:space="preserve"> такі області: Івано-Франківська — 41 особа, Дніпропетровська — 24, Тернопільська — 22, Донецька — 10, Волинська і Р</w:t>
      </w:r>
      <w:r>
        <w:t>і</w:t>
      </w:r>
      <w:r>
        <w:t xml:space="preserve">вненська — по 8, Житомирська, Одеська і Харківська — по 6, Запорізька — 5. В </w:t>
      </w:r>
      <w:r w:rsidR="00766AB8">
        <w:t>інших</w:t>
      </w:r>
      <w:r>
        <w:t xml:space="preserve"> областях б</w:t>
      </w:r>
      <w:r>
        <w:t>у</w:t>
      </w:r>
      <w:r>
        <w:t>ло від 1 до 3 учасників руху.</w:t>
      </w:r>
    </w:p>
    <w:p w:rsidR="006A01B0" w:rsidRDefault="006A01B0" w:rsidP="003F44A6">
      <w:pPr>
        <w:spacing w:line="360" w:lineRule="auto"/>
        <w:jc w:val="both"/>
      </w:pPr>
    </w:p>
    <w:p w:rsidR="006A01B0" w:rsidRDefault="006A01B0" w:rsidP="003F44A6">
      <w:pPr>
        <w:spacing w:line="360" w:lineRule="auto"/>
        <w:jc w:val="both"/>
      </w:pPr>
      <w:r>
        <w:t>Чисельність опозиціонерів 60-х років була набагато меншою порівняно з попере</w:t>
      </w:r>
      <w:r>
        <w:t>д</w:t>
      </w:r>
      <w:r>
        <w:t>німи етапами змагань</w:t>
      </w:r>
      <w:r w:rsidR="00766AB8">
        <w:t xml:space="preserve"> за незалежність</w:t>
      </w:r>
      <w:r>
        <w:t>. Дослідник української історії з Канади Бо</w:t>
      </w:r>
      <w:r>
        <w:t>г</w:t>
      </w:r>
      <w:r>
        <w:t>дан Кравченко склав список дисидентів 1960—1972 рр., у якому налічувалось 975 імен. Інші дж</w:t>
      </w:r>
      <w:r>
        <w:t>е</w:t>
      </w:r>
      <w:r>
        <w:t xml:space="preserve">рела також вказують </w:t>
      </w:r>
      <w:r w:rsidR="00766AB8">
        <w:t xml:space="preserve">на </w:t>
      </w:r>
      <w:r>
        <w:t>близько тисяч</w:t>
      </w:r>
      <w:r w:rsidR="00766AB8">
        <w:t>у</w:t>
      </w:r>
      <w:r>
        <w:t xml:space="preserve"> активних учасників опору.</w:t>
      </w:r>
    </w:p>
    <w:p w:rsidR="006A01B0" w:rsidRDefault="006A01B0" w:rsidP="003F44A6">
      <w:pPr>
        <w:spacing w:line="360" w:lineRule="auto"/>
        <w:jc w:val="both"/>
      </w:pPr>
    </w:p>
    <w:p w:rsidR="006A01B0" w:rsidRDefault="006A01B0" w:rsidP="003F44A6">
      <w:pPr>
        <w:spacing w:line="360" w:lineRule="auto"/>
        <w:jc w:val="both"/>
      </w:pPr>
      <w:r>
        <w:lastRenderedPageBreak/>
        <w:t>Опозиційний рух в Україні захопив у свою орбіту представників усіх соціальних верств суспільства. Але місце їх у боротьбі визначалося не класовою приналежн</w:t>
      </w:r>
      <w:r>
        <w:t>і</w:t>
      </w:r>
      <w:r>
        <w:t>стю чи соціальним статусом, а особистими якостями.</w:t>
      </w:r>
    </w:p>
    <w:p w:rsidR="00A47A85" w:rsidRDefault="00A47A85" w:rsidP="003F44A6">
      <w:pPr>
        <w:spacing w:line="360" w:lineRule="auto"/>
        <w:jc w:val="both"/>
      </w:pPr>
    </w:p>
    <w:p w:rsidR="001645D5" w:rsidRDefault="00900780" w:rsidP="003F44A6">
      <w:pPr>
        <w:spacing w:line="360" w:lineRule="auto"/>
        <w:jc w:val="center"/>
        <w:rPr>
          <w:b/>
          <w:caps/>
        </w:rPr>
      </w:pPr>
      <w:r w:rsidRPr="00900780">
        <w:rPr>
          <w:b/>
          <w:caps/>
        </w:rPr>
        <w:t>Етапи і способи боротьби дисиденства</w:t>
      </w:r>
    </w:p>
    <w:p w:rsidR="00294BD7" w:rsidRPr="00294BD7" w:rsidRDefault="00294BD7" w:rsidP="003F44A6">
      <w:pPr>
        <w:spacing w:line="360" w:lineRule="auto"/>
        <w:jc w:val="both"/>
        <w:rPr>
          <w:b/>
          <w:caps/>
          <w:sz w:val="16"/>
        </w:rPr>
      </w:pPr>
    </w:p>
    <w:p w:rsidR="001645D5" w:rsidRDefault="00294BD7" w:rsidP="003F44A6">
      <w:pPr>
        <w:spacing w:line="360" w:lineRule="auto"/>
        <w:jc w:val="both"/>
      </w:pPr>
      <w:r w:rsidRPr="00294BD7">
        <w:t>В історії українського національно-визвольного руху вирізняються два етапи ро</w:t>
      </w:r>
      <w:r w:rsidRPr="00294BD7">
        <w:t>з</w:t>
      </w:r>
      <w:r w:rsidRPr="00294BD7">
        <w:t>витку. Якщо на першому етапі (друга половина 1950-х — середина 1960-х років) протести здебільшого мали анонімний характер, здійснювались у вигляді розп</w:t>
      </w:r>
      <w:r w:rsidRPr="00294BD7">
        <w:t>о</w:t>
      </w:r>
      <w:r w:rsidRPr="00294BD7">
        <w:t>всюдження листівок, національної символіки, то на другому (із середини 1960-х — у 1970-ті роки) надзвичайно важливим у діяльності руху опору стало виро</w:t>
      </w:r>
      <w:r w:rsidRPr="00294BD7">
        <w:t>б</w:t>
      </w:r>
      <w:r w:rsidRPr="00294BD7">
        <w:t>лення легальних форм боротьби. Останнє знайшло своє вираження у широкій п</w:t>
      </w:r>
      <w:r w:rsidRPr="00294BD7">
        <w:t>е</w:t>
      </w:r>
      <w:r w:rsidRPr="00294BD7">
        <w:t>тиційній кампанії («Лист 78-ми», «Лист 139-ти» діячів науки, літератури та мист</w:t>
      </w:r>
      <w:r w:rsidRPr="00294BD7">
        <w:t>е</w:t>
      </w:r>
      <w:r w:rsidRPr="00294BD7">
        <w:t xml:space="preserve">цтва), відкритих акціях протесту (демонстрації в кінотеатрі «Україна» на прем'єрі фільму С. Параджанова «Тіні забутих предків» 14 вересня 1965 p.; біля пам'ятника Т. Шевченку у Києві, акти самопожертви — самоспалення, здійснені В. Макухою, О. Гірником, М. </w:t>
      </w:r>
      <w:proofErr w:type="spellStart"/>
      <w:r w:rsidRPr="00294BD7">
        <w:t>Береславським</w:t>
      </w:r>
      <w:proofErr w:type="spellEnd"/>
      <w:r w:rsidRPr="00294BD7">
        <w:t xml:space="preserve">), формуванні громадських організацій на захист окремих політв'язнів («Громадський комітет на захист Ніни </w:t>
      </w:r>
      <w:proofErr w:type="spellStart"/>
      <w:r w:rsidRPr="00294BD7">
        <w:t>Строкатової</w:t>
      </w:r>
      <w:proofErr w:type="spellEnd"/>
      <w:r w:rsidRPr="00294BD7">
        <w:t>»; 1971 p.), створенні в листопаді 1976 р. Української Гельсінської групи, яка діяла на о</w:t>
      </w:r>
      <w:r w:rsidRPr="00294BD7">
        <w:t>с</w:t>
      </w:r>
      <w:r w:rsidRPr="00294BD7">
        <w:t>нові підписаних радянським керівництвом Гельсінських угод</w:t>
      </w:r>
      <w:r>
        <w:t xml:space="preserve"> та ін.</w:t>
      </w:r>
    </w:p>
    <w:p w:rsidR="00D23DBA" w:rsidRDefault="00D23DBA" w:rsidP="003F44A6">
      <w:pPr>
        <w:spacing w:line="360" w:lineRule="auto"/>
        <w:jc w:val="both"/>
      </w:pPr>
    </w:p>
    <w:p w:rsidR="00294BD7" w:rsidRPr="004739E9" w:rsidRDefault="004739E9" w:rsidP="003F44A6">
      <w:pPr>
        <w:spacing w:line="360" w:lineRule="auto"/>
        <w:jc w:val="center"/>
        <w:rPr>
          <w:b/>
          <w:caps/>
        </w:rPr>
      </w:pPr>
      <w:r w:rsidRPr="004739E9">
        <w:rPr>
          <w:b/>
          <w:caps/>
        </w:rPr>
        <w:t>Діяльність Шістедисятників</w:t>
      </w:r>
    </w:p>
    <w:p w:rsidR="00294BD7" w:rsidRPr="004739E9" w:rsidRDefault="00294BD7" w:rsidP="003F44A6">
      <w:pPr>
        <w:spacing w:line="360" w:lineRule="auto"/>
        <w:jc w:val="both"/>
        <w:rPr>
          <w:sz w:val="16"/>
        </w:rPr>
      </w:pPr>
    </w:p>
    <w:p w:rsidR="004739E9" w:rsidRDefault="004739E9" w:rsidP="003F44A6">
      <w:pPr>
        <w:spacing w:line="360" w:lineRule="auto"/>
        <w:jc w:val="both"/>
      </w:pPr>
      <w:r>
        <w:t xml:space="preserve">Монополія бюрократії на засоби масової інформації й відмова підцензурної преси друкувати матеріали, зміст яких не влаштовував правлячі кола країни, змусила опозиційні сили вдатися до </w:t>
      </w:r>
      <w:r w:rsidR="000779D5">
        <w:t xml:space="preserve">видавництва </w:t>
      </w:r>
      <w:r>
        <w:t>широко використовуваних у будь-яких підпільних організаціях «самвидав</w:t>
      </w:r>
      <w:r w:rsidR="000779D5">
        <w:t>ів</w:t>
      </w:r>
      <w:r>
        <w:t>».</w:t>
      </w:r>
      <w:r w:rsidR="000779D5">
        <w:t xml:space="preserve"> Відновлення їх використання </w:t>
      </w:r>
      <w:r>
        <w:t xml:space="preserve"> в Україні д</w:t>
      </w:r>
      <w:r>
        <w:t>а</w:t>
      </w:r>
      <w:r>
        <w:t>тується 1964 р. Серед пер</w:t>
      </w:r>
      <w:r w:rsidR="000779D5">
        <w:t>ших «</w:t>
      </w:r>
      <w:proofErr w:type="spellStart"/>
      <w:r>
        <w:t>самвидавних</w:t>
      </w:r>
      <w:proofErr w:type="spellEnd"/>
      <w:r w:rsidR="000779D5">
        <w:t>»</w:t>
      </w:r>
      <w:r>
        <w:t xml:space="preserve"> публікацій були поезії Ліни Косте</w:t>
      </w:r>
      <w:r>
        <w:t>н</w:t>
      </w:r>
      <w:r>
        <w:lastRenderedPageBreak/>
        <w:t>ко та Василя Симоненка, твори Івана Дзюби, Євгена Сверстюка, Валентина Мор</w:t>
      </w:r>
      <w:r>
        <w:t>о</w:t>
      </w:r>
      <w:r>
        <w:t>за, Івана Світличного та багатьох інших провісників духовної свободи, а також машиноп</w:t>
      </w:r>
      <w:r>
        <w:t>и</w:t>
      </w:r>
      <w:r>
        <w:t xml:space="preserve">сний журнал Українського національного фронту </w:t>
      </w:r>
      <w:r w:rsidR="000779D5">
        <w:t>«</w:t>
      </w:r>
      <w:r>
        <w:t>Воля і Батьківщина</w:t>
      </w:r>
      <w:r w:rsidR="000779D5">
        <w:t>»</w:t>
      </w:r>
      <w:r>
        <w:t xml:space="preserve">. Унікальним явищем опозиційного друку став </w:t>
      </w:r>
      <w:proofErr w:type="spellStart"/>
      <w:r>
        <w:t>позацензурний</w:t>
      </w:r>
      <w:proofErr w:type="spellEnd"/>
      <w:r>
        <w:t xml:space="preserve"> жур</w:t>
      </w:r>
      <w:r w:rsidR="00C90220">
        <w:t>нал «</w:t>
      </w:r>
      <w:r>
        <w:t>Українс</w:t>
      </w:r>
      <w:r>
        <w:t>ь</w:t>
      </w:r>
      <w:r>
        <w:t>кий віс</w:t>
      </w:r>
      <w:r w:rsidR="00C90220">
        <w:t>ник»</w:t>
      </w:r>
      <w:r>
        <w:t>, який редагував</w:t>
      </w:r>
      <w:r w:rsidR="000779D5">
        <w:t xml:space="preserve"> сам</w:t>
      </w:r>
      <w:r>
        <w:t xml:space="preserve"> В'ячеслав Чо</w:t>
      </w:r>
      <w:r>
        <w:t>р</w:t>
      </w:r>
      <w:r>
        <w:t>новіл.</w:t>
      </w:r>
    </w:p>
    <w:p w:rsidR="004739E9" w:rsidRDefault="004739E9" w:rsidP="003F44A6">
      <w:pPr>
        <w:spacing w:line="360" w:lineRule="auto"/>
        <w:jc w:val="both"/>
      </w:pPr>
    </w:p>
    <w:p w:rsidR="004739E9" w:rsidRDefault="004739E9" w:rsidP="003F44A6">
      <w:pPr>
        <w:spacing w:line="360" w:lineRule="auto"/>
        <w:jc w:val="both"/>
      </w:pPr>
      <w:r w:rsidRPr="00D97D29">
        <w:t>Більшість публікацій самвидаву</w:t>
      </w:r>
      <w:r>
        <w:t xml:space="preserve"> передруковували українські видавництва за ко</w:t>
      </w:r>
      <w:r>
        <w:t>р</w:t>
      </w:r>
      <w:r w:rsidR="00D97D29">
        <w:t>доном, зокрема, «</w:t>
      </w:r>
      <w:r>
        <w:t>Сучасність</w:t>
      </w:r>
      <w:r w:rsidR="00D97D29">
        <w:t>» (Мюнхен, Німеччина), «</w:t>
      </w:r>
      <w:r>
        <w:t>Смолоскип</w:t>
      </w:r>
      <w:r w:rsidR="00D97D29">
        <w:t>»</w:t>
      </w:r>
      <w:r>
        <w:t xml:space="preserve"> (Балтимор, США), Перша укра</w:t>
      </w:r>
      <w:r w:rsidR="00D97D29">
        <w:t>їнська друкарня у Франції та інші.</w:t>
      </w:r>
      <w:r>
        <w:t xml:space="preserve"> Виходили вони також </w:t>
      </w:r>
      <w:r w:rsidR="00D97D29">
        <w:t xml:space="preserve">і </w:t>
      </w:r>
      <w:r>
        <w:t>у п</w:t>
      </w:r>
      <w:r>
        <w:t>е</w:t>
      </w:r>
      <w:r>
        <w:t>рекладах іноземними мовами.</w:t>
      </w:r>
    </w:p>
    <w:p w:rsidR="004739E9" w:rsidRDefault="004739E9" w:rsidP="003F44A6">
      <w:pPr>
        <w:spacing w:line="360" w:lineRule="auto"/>
        <w:jc w:val="both"/>
      </w:pPr>
    </w:p>
    <w:p w:rsidR="004739E9" w:rsidRDefault="004739E9" w:rsidP="003F44A6">
      <w:pPr>
        <w:spacing w:line="360" w:lineRule="auto"/>
        <w:jc w:val="both"/>
      </w:pPr>
      <w:r w:rsidRPr="00B310ED">
        <w:t>Своєрідною формою</w:t>
      </w:r>
      <w:r>
        <w:t xml:space="preserve"> опору тоталітарному режимові в науці, літературі, образо</w:t>
      </w:r>
      <w:r>
        <w:t>т</w:t>
      </w:r>
      <w:r>
        <w:t>ворчому мистецтві була езопова мова. Болючі проблеми національного буття пі</w:t>
      </w:r>
      <w:r>
        <w:t>д</w:t>
      </w:r>
      <w:r>
        <w:t>німались на симпозіумах та ко</w:t>
      </w:r>
      <w:r w:rsidR="00B310ED">
        <w:t>нференціях під прикриттям інтер</w:t>
      </w:r>
      <w:r>
        <w:t>націоналістських гасел. Організовувались шевченківські свята, вечори Івана Франка та Лесі Украї</w:t>
      </w:r>
      <w:r>
        <w:t>н</w:t>
      </w:r>
      <w:r>
        <w:t>ки, гуртки з вивчення історії України. Підтримували національну самоповагу с</w:t>
      </w:r>
      <w:r>
        <w:t>а</w:t>
      </w:r>
      <w:r>
        <w:t>модіяльні популяризатори народних та релігійних традицій, проводячи вертепи, свята Івана Купала, співаючи колядки та щедрівки. Мандрували містами й</w:t>
      </w:r>
      <w:r w:rsidR="00B310ED">
        <w:t xml:space="preserve"> селами народні хори, зокрема, «</w:t>
      </w:r>
      <w:r>
        <w:t>Гомін</w:t>
      </w:r>
      <w:r w:rsidR="00B310ED">
        <w:t>», «Жайворонок»</w:t>
      </w:r>
      <w:r>
        <w:t xml:space="preserve"> та ін. Помітним явищем у духо</w:t>
      </w:r>
      <w:r>
        <w:t>в</w:t>
      </w:r>
      <w:r>
        <w:t>ному житті стали клуби творчої молоді.</w:t>
      </w:r>
    </w:p>
    <w:p w:rsidR="00C90220" w:rsidRDefault="00C90220" w:rsidP="003F44A6">
      <w:pPr>
        <w:spacing w:line="360" w:lineRule="auto"/>
        <w:jc w:val="both"/>
      </w:pPr>
    </w:p>
    <w:p w:rsidR="00C90220" w:rsidRDefault="00C90220" w:rsidP="003F44A6">
      <w:pPr>
        <w:spacing w:line="360" w:lineRule="auto"/>
        <w:jc w:val="both"/>
      </w:pPr>
      <w:r>
        <w:t>Проведена у 1963 р. в Київському університеті офіційна конференція з питань к</w:t>
      </w:r>
      <w:r>
        <w:t>у</w:t>
      </w:r>
      <w:r>
        <w:t>льтури та мови, участь у якій взяли більше тисячі чоловік, перетворилася на від</w:t>
      </w:r>
      <w:r>
        <w:t>к</w:t>
      </w:r>
      <w:r>
        <w:t>риту демонстрацію проти русифікації. Приблизно в цей час студенти та інтеліге</w:t>
      </w:r>
      <w:r>
        <w:t>н</w:t>
      </w:r>
      <w:r>
        <w:t>ція стали постійно сходитися до пам'ятника Тарасові Шевченку в Києві не тільки для публічних читань творів поета, а й також для того, щоб критикувати культу</w:t>
      </w:r>
      <w:r>
        <w:t>р</w:t>
      </w:r>
      <w:r>
        <w:t>ну політику режиму. Підозріла пожежа 1964 р., що знищила фонд українських р</w:t>
      </w:r>
      <w:r>
        <w:t>у</w:t>
      </w:r>
      <w:r>
        <w:lastRenderedPageBreak/>
        <w:t>кописів бібліотеки Академії наук України, викликала бурю протестів провідних діячів літератури. Побоюючись, щоб події не вийшли з-під контролю, Кремль в</w:t>
      </w:r>
      <w:r>
        <w:t>и</w:t>
      </w:r>
      <w:r>
        <w:t>рішив ударити по дисидентському рухові в усьому Радянському Союзі. Наслідком цієї політики в Україні став арешт наприкінці 1965 р. близько двох десятків тих, хто протестував особливо голосно. Щоб залякати інших, влада вирішила судити дисидентів відкритим судом. Проте ця тактика бумерангом ударила по них самих, викликавши ще сильніші протести й опозицію. Побувавши на цих процесах у Львові, молодий журналіст і відданий комуніст В'ячеслав Чорновіл написав «З</w:t>
      </w:r>
      <w:r>
        <w:t>а</w:t>
      </w:r>
      <w:r>
        <w:t>писки Чорновола» — збірку документів, що викривали свавільні, протизаконні й цинічні маніпуляції влади правосуддям. У палкій промові перед великою аудит</w:t>
      </w:r>
      <w:r>
        <w:t>о</w:t>
      </w:r>
      <w:r>
        <w:t>рією в Києві засудив арешти Іван Дзюба.</w:t>
      </w:r>
    </w:p>
    <w:p w:rsidR="00C90220" w:rsidRDefault="00C90220" w:rsidP="003F44A6">
      <w:pPr>
        <w:spacing w:line="360" w:lineRule="auto"/>
        <w:jc w:val="both"/>
      </w:pPr>
    </w:p>
    <w:p w:rsidR="00C90220" w:rsidRDefault="00C90220" w:rsidP="003F44A6">
      <w:pPr>
        <w:spacing w:line="360" w:lineRule="auto"/>
        <w:jc w:val="both"/>
      </w:pPr>
      <w:r>
        <w:t>Після свого арешту в 1970 р. за антир</w:t>
      </w:r>
      <w:r>
        <w:t>а</w:t>
      </w:r>
      <w:r>
        <w:t>дянську агітацію та пропаганду Валентин Мороз написав «Репортаж із заповідн</w:t>
      </w:r>
      <w:r>
        <w:t>и</w:t>
      </w:r>
      <w:r>
        <w:t xml:space="preserve">ка ім. </w:t>
      </w:r>
      <w:proofErr w:type="spellStart"/>
      <w:r>
        <w:t>Берії</w:t>
      </w:r>
      <w:proofErr w:type="spellEnd"/>
      <w:r>
        <w:t>», емоційн</w:t>
      </w:r>
      <w:r w:rsidR="004E7EF3">
        <w:t>а</w:t>
      </w:r>
      <w:r>
        <w:t xml:space="preserve"> й викривальна сила якого спрямована проти сва</w:t>
      </w:r>
      <w:r w:rsidR="004E7EF3">
        <w:t>ві</w:t>
      </w:r>
      <w:r>
        <w:t>л</w:t>
      </w:r>
      <w:r w:rsidR="004E7EF3">
        <w:t>ля</w:t>
      </w:r>
      <w:r>
        <w:t xml:space="preserve"> радянського офіціозу та руйнування ним окрем</w:t>
      </w:r>
      <w:r>
        <w:t>о</w:t>
      </w:r>
      <w:r>
        <w:t>го індивіда й цілих народів. Щоб не дати вла</w:t>
      </w:r>
      <w:r w:rsidR="004E7EF3">
        <w:t>ді</w:t>
      </w:r>
      <w:r>
        <w:t xml:space="preserve"> ізолювати дисидентів одного від одного й від суспільства, щоб інформувати світ про подробиці переслідувань в СРСР, у 1970 р. українські дисиденти почали таємно поширювати часопис «Укр</w:t>
      </w:r>
      <w:r>
        <w:t>а</w:t>
      </w:r>
      <w:r>
        <w:t>їнський вісник». Хоч КДБ й зміг обмежити розповсюдження цих матеріалів по Україні, йому не під силу було запобігти їх проникненню на Захід. Там за допом</w:t>
      </w:r>
      <w:r>
        <w:t>о</w:t>
      </w:r>
      <w:r>
        <w:t>гою українських емігрантів вони публік</w:t>
      </w:r>
      <w:r>
        <w:t>у</w:t>
      </w:r>
      <w:r>
        <w:t>валися й пропагувалися, що викликало у радянських властей з</w:t>
      </w:r>
      <w:r>
        <w:t>а</w:t>
      </w:r>
      <w:r>
        <w:t>мішання й переляк.</w:t>
      </w:r>
    </w:p>
    <w:p w:rsidR="00C90220" w:rsidRDefault="00C90220" w:rsidP="003F44A6">
      <w:pPr>
        <w:spacing w:line="360" w:lineRule="auto"/>
        <w:jc w:val="both"/>
      </w:pPr>
    </w:p>
    <w:p w:rsidR="004739E9" w:rsidRDefault="004739E9" w:rsidP="003F44A6">
      <w:pPr>
        <w:spacing w:line="360" w:lineRule="auto"/>
        <w:jc w:val="both"/>
      </w:pPr>
      <w:r>
        <w:t>Боротьба з режимом не припинялась і в ув'язненні. Окремі опозиціонери відмо</w:t>
      </w:r>
      <w:r>
        <w:t>в</w:t>
      </w:r>
      <w:r>
        <w:t>лялись від участі у слідстві, перетворюв</w:t>
      </w:r>
      <w:r>
        <w:t>а</w:t>
      </w:r>
      <w:r>
        <w:t>ли останнє слово на судових процесах в акт звинувачення антидемократичної си</w:t>
      </w:r>
      <w:r>
        <w:t>с</w:t>
      </w:r>
      <w:r>
        <w:t xml:space="preserve">теми. У таборах дисиденти влаштовували </w:t>
      </w:r>
      <w:r>
        <w:lastRenderedPageBreak/>
        <w:t>акції мовчання, невиходу на роботу, боролися за перехід на статус політв'язня, п</w:t>
      </w:r>
      <w:r>
        <w:t>е</w:t>
      </w:r>
      <w:r>
        <w:t>редавали на волю документи, інформ</w:t>
      </w:r>
      <w:r>
        <w:t>а</w:t>
      </w:r>
      <w:r>
        <w:t>цію про табірні порядки.</w:t>
      </w:r>
    </w:p>
    <w:p w:rsidR="004739E9" w:rsidRDefault="004739E9" w:rsidP="003F44A6">
      <w:pPr>
        <w:spacing w:line="360" w:lineRule="auto"/>
        <w:jc w:val="both"/>
      </w:pPr>
    </w:p>
    <w:p w:rsidR="004739E9" w:rsidRDefault="004739E9" w:rsidP="003F44A6">
      <w:pPr>
        <w:spacing w:line="360" w:lineRule="auto"/>
        <w:jc w:val="both"/>
      </w:pPr>
      <w:r>
        <w:t xml:space="preserve">Головною зброєю політв'язнів у відстоюванні власної гідності, при захисті друзів від знущань адміністрації, в організації протестів було голодування. Вдавалися вони до цього засобу </w:t>
      </w:r>
      <w:r w:rsidR="00B310ED">
        <w:t>доволі</w:t>
      </w:r>
      <w:r>
        <w:t xml:space="preserve"> часто. Адміністрація таборів на це реагувала карц</w:t>
      </w:r>
      <w:r>
        <w:t>е</w:t>
      </w:r>
      <w:r>
        <w:t>рами, заб</w:t>
      </w:r>
      <w:r w:rsidR="008778AE">
        <w:t xml:space="preserve">ороною побачень та </w:t>
      </w:r>
      <w:r>
        <w:t>медичної допомоги</w:t>
      </w:r>
      <w:r w:rsidR="008778AE">
        <w:t>,</w:t>
      </w:r>
      <w:r>
        <w:t xml:space="preserve"> ін. Але голодуючий був позба</w:t>
      </w:r>
      <w:r>
        <w:t>в</w:t>
      </w:r>
      <w:r>
        <w:t>лений права померти: близько передсмертної межі його годували примусово, ро</w:t>
      </w:r>
      <w:r>
        <w:t>з</w:t>
      </w:r>
      <w:r>
        <w:t>дира</w:t>
      </w:r>
      <w:r>
        <w:t>ю</w:t>
      </w:r>
      <w:r>
        <w:t>чи спеціальними пристроями рот і подаючи їжу через запханий у шлунок зонд. Помирати дозволялося</w:t>
      </w:r>
      <w:r w:rsidR="008778AE">
        <w:t xml:space="preserve"> </w:t>
      </w:r>
      <w:r>
        <w:t xml:space="preserve"> поза голодуванням, але не на знак опору.</w:t>
      </w:r>
    </w:p>
    <w:p w:rsidR="004739E9" w:rsidRDefault="004739E9" w:rsidP="003F44A6">
      <w:pPr>
        <w:spacing w:line="360" w:lineRule="auto"/>
        <w:jc w:val="both"/>
      </w:pPr>
    </w:p>
    <w:p w:rsidR="004739E9" w:rsidRDefault="004739E9" w:rsidP="003F44A6">
      <w:pPr>
        <w:spacing w:line="360" w:lineRule="auto"/>
        <w:jc w:val="both"/>
      </w:pPr>
      <w:r>
        <w:t xml:space="preserve">Активною формою протесту проти </w:t>
      </w:r>
      <w:r w:rsidR="008778AE">
        <w:t xml:space="preserve"> </w:t>
      </w:r>
      <w:r>
        <w:t>тоталітарної системи була відмова від радя</w:t>
      </w:r>
      <w:r>
        <w:t>н</w:t>
      </w:r>
      <w:r>
        <w:t>ського громадянства, подання заяв на виїзд за кордон. Влада розглядала їх як за</w:t>
      </w:r>
      <w:r>
        <w:t>я</w:t>
      </w:r>
      <w:r>
        <w:t>ви на переселення в тюремні камери, хоч під тиском міжнародної громадськості окремим дисид</w:t>
      </w:r>
      <w:r w:rsidR="008778AE">
        <w:t>ентам вдалося прорватись через «залізну завісу»</w:t>
      </w:r>
      <w:r>
        <w:t>. Дехто не витр</w:t>
      </w:r>
      <w:r>
        <w:t>и</w:t>
      </w:r>
      <w:r>
        <w:t>муючи тиску й переслідувань, намагався перейти кордон таємно, що, як правило, також завершувалось тривалим ув'язненням. Пильному контролю спецслужб пі</w:t>
      </w:r>
      <w:r>
        <w:t>д</w:t>
      </w:r>
      <w:r>
        <w:t>лягали зв'язки опозиції з українською діаспорою та закордонною демократією. Т</w:t>
      </w:r>
      <w:r>
        <w:t>а</w:t>
      </w:r>
      <w:r>
        <w:t>кі контакти активно використовувалися для провокацій проти дисидентів та їх дискредитації.</w:t>
      </w:r>
    </w:p>
    <w:p w:rsidR="004739E9" w:rsidRDefault="004739E9" w:rsidP="003F44A6">
      <w:pPr>
        <w:spacing w:line="360" w:lineRule="auto"/>
        <w:jc w:val="both"/>
      </w:pPr>
    </w:p>
    <w:p w:rsidR="004739E9" w:rsidRDefault="004739E9" w:rsidP="003F44A6">
      <w:pPr>
        <w:spacing w:line="360" w:lineRule="auto"/>
        <w:jc w:val="both"/>
      </w:pPr>
      <w:r>
        <w:t>Особливістю руху опору в Україні було його постійне прагнення розглядати вла</w:t>
      </w:r>
      <w:r>
        <w:t>с</w:t>
      </w:r>
      <w:r>
        <w:t xml:space="preserve">ну </w:t>
      </w:r>
      <w:proofErr w:type="spellStart"/>
      <w:r>
        <w:t>антирежимну</w:t>
      </w:r>
      <w:proofErr w:type="spellEnd"/>
      <w:r>
        <w:t xml:space="preserve"> діяльність у контексті національно-визвольної боротьби понев</w:t>
      </w:r>
      <w:r>
        <w:t>о</w:t>
      </w:r>
      <w:r>
        <w:t xml:space="preserve">лених комуно-фашизмом народів. Чималої мужності вимагали протести проти придушення масових народних заворушень в Угорщині, Чехословаччині, Польщі та інших країнах. Окремим дисидентам такі протести коштували свободи (Олекса Тихий, Зорян </w:t>
      </w:r>
      <w:proofErr w:type="spellStart"/>
      <w:r>
        <w:t>Попадюк</w:t>
      </w:r>
      <w:proofErr w:type="spellEnd"/>
      <w:r>
        <w:t>).</w:t>
      </w:r>
    </w:p>
    <w:p w:rsidR="004739E9" w:rsidRDefault="004739E9" w:rsidP="003F44A6">
      <w:pPr>
        <w:spacing w:line="360" w:lineRule="auto"/>
        <w:jc w:val="both"/>
      </w:pPr>
    </w:p>
    <w:p w:rsidR="00294BD7" w:rsidRDefault="004739E9" w:rsidP="003F44A6">
      <w:pPr>
        <w:spacing w:line="360" w:lineRule="auto"/>
        <w:jc w:val="both"/>
      </w:pPr>
      <w:r>
        <w:t>Найпоширенішою, хоч і пасивною, фо</w:t>
      </w:r>
      <w:r w:rsidR="007E6EE8">
        <w:t>рмою опору системі було інакодумання. Проявлялося воно у «</w:t>
      </w:r>
      <w:proofErr w:type="spellStart"/>
      <w:r>
        <w:t>шухлядній</w:t>
      </w:r>
      <w:proofErr w:type="spellEnd"/>
      <w:r w:rsidR="007E6EE8">
        <w:t>»</w:t>
      </w:r>
      <w:r>
        <w:t xml:space="preserve"> творчості науковців та літераторів, неформал</w:t>
      </w:r>
      <w:r>
        <w:t>ь</w:t>
      </w:r>
      <w:r w:rsidR="007E6EE8">
        <w:t xml:space="preserve">них товариських дискусіях, </w:t>
      </w:r>
      <w:r>
        <w:t>розмовах</w:t>
      </w:r>
      <w:r w:rsidR="007E6EE8">
        <w:t xml:space="preserve"> «на кухні»</w:t>
      </w:r>
      <w:r>
        <w:t xml:space="preserve"> і засвідчувало наростаюче невд</w:t>
      </w:r>
      <w:r>
        <w:t>о</w:t>
      </w:r>
      <w:r>
        <w:t>волення свідомої частини нації ідеологічним одурманенням народу, колоніальним статусом України. Такі люди власне й були опорою сміливцям, що виступали з в</w:t>
      </w:r>
      <w:r>
        <w:t>і</w:t>
      </w:r>
      <w:r>
        <w:t>дкри</w:t>
      </w:r>
      <w:r w:rsidR="007E6EE8">
        <w:t xml:space="preserve">тим </w:t>
      </w:r>
      <w:r w:rsidR="00E12FD8">
        <w:t>протестом. Вони допомагали перехо</w:t>
      </w:r>
      <w:r>
        <w:t>вувати викривальні матеріали, збир</w:t>
      </w:r>
      <w:r>
        <w:t>а</w:t>
      </w:r>
      <w:r>
        <w:t>ти й передавати за призначенням документи й свідчення про репресивну пол</w:t>
      </w:r>
      <w:r>
        <w:t>і</w:t>
      </w:r>
      <w:r>
        <w:t>тику вла</w:t>
      </w:r>
      <w:r w:rsidR="00E12FD8">
        <w:t>ди, друкували, розмножували й розповсюджували «</w:t>
      </w:r>
      <w:r>
        <w:t>самвидав</w:t>
      </w:r>
      <w:r w:rsidR="00E12FD8">
        <w:t>»</w:t>
      </w:r>
      <w:r>
        <w:t>, відкривали дв</w:t>
      </w:r>
      <w:r>
        <w:t>е</w:t>
      </w:r>
      <w:r>
        <w:t>рі своїх домівок для переслідуваних. Серед тисяч імен надійних помічників оп</w:t>
      </w:r>
      <w:r>
        <w:t>о</w:t>
      </w:r>
      <w:r>
        <w:t xml:space="preserve">зиції — Олена Антонів, Мирослава </w:t>
      </w:r>
      <w:proofErr w:type="spellStart"/>
      <w:r>
        <w:t>Глібовецька</w:t>
      </w:r>
      <w:proofErr w:type="spellEnd"/>
      <w:r>
        <w:t xml:space="preserve">, Людмила Дашкевич, Ярослав </w:t>
      </w:r>
      <w:proofErr w:type="spellStart"/>
      <w:r>
        <w:t>Кендзьор</w:t>
      </w:r>
      <w:proofErr w:type="spellEnd"/>
      <w:r>
        <w:t xml:space="preserve">, Роман Крип'якевич, Віра Лісова, Ярослав </w:t>
      </w:r>
      <w:proofErr w:type="spellStart"/>
      <w:r>
        <w:t>Малицький</w:t>
      </w:r>
      <w:proofErr w:type="spellEnd"/>
      <w:r>
        <w:t xml:space="preserve">, Ольга Орлова, Ліля Сверстюк, </w:t>
      </w:r>
      <w:proofErr w:type="spellStart"/>
      <w:r>
        <w:t>Теодозій</w:t>
      </w:r>
      <w:proofErr w:type="spellEnd"/>
      <w:r>
        <w:t xml:space="preserve"> Чабан, їх також переслідували, звільняли з роботи, за</w:t>
      </w:r>
      <w:r>
        <w:t>а</w:t>
      </w:r>
      <w:r>
        <w:t>решт</w:t>
      </w:r>
      <w:r>
        <w:t>о</w:t>
      </w:r>
      <w:r>
        <w:t>вували, намагалися зробити донощиками, але зламати не змогли.</w:t>
      </w:r>
    </w:p>
    <w:p w:rsidR="004739E9" w:rsidRDefault="004739E9" w:rsidP="003F44A6">
      <w:pPr>
        <w:spacing w:line="360" w:lineRule="auto"/>
        <w:jc w:val="both"/>
      </w:pPr>
    </w:p>
    <w:p w:rsidR="004739E9" w:rsidRPr="007D356E" w:rsidRDefault="007D356E" w:rsidP="003F44A6">
      <w:pPr>
        <w:spacing w:line="360" w:lineRule="auto"/>
        <w:jc w:val="center"/>
        <w:rPr>
          <w:b/>
          <w:caps/>
        </w:rPr>
      </w:pPr>
      <w:r w:rsidRPr="007D356E">
        <w:rPr>
          <w:b/>
          <w:caps/>
        </w:rPr>
        <w:t>Найвизначніші шістедисятники</w:t>
      </w:r>
    </w:p>
    <w:p w:rsidR="004739E9" w:rsidRPr="007D356E" w:rsidRDefault="004739E9" w:rsidP="003F44A6">
      <w:pPr>
        <w:spacing w:line="360" w:lineRule="auto"/>
        <w:jc w:val="both"/>
        <w:rPr>
          <w:sz w:val="16"/>
        </w:rPr>
      </w:pPr>
    </w:p>
    <w:p w:rsidR="00517086" w:rsidRDefault="00517086" w:rsidP="003F44A6">
      <w:pPr>
        <w:spacing w:line="360" w:lineRule="auto"/>
        <w:jc w:val="both"/>
      </w:pPr>
      <w:r>
        <w:t>Спочатку осередок українських «шестидесятників»  складало нове плідне пок</w:t>
      </w:r>
      <w:r>
        <w:t>о</w:t>
      </w:r>
      <w:r>
        <w:t>ління письменників, що здобувало собі визнання. До нього належали Ліна Косте</w:t>
      </w:r>
      <w:r>
        <w:t>н</w:t>
      </w:r>
      <w:r>
        <w:t>ко, Василь Симоненко, Іван Драч, Іван Світличний, Євген Сверстюк, Микола Ві</w:t>
      </w:r>
      <w:r>
        <w:t>н</w:t>
      </w:r>
      <w:r>
        <w:t>грановський, Алла Горська та Іван Дзюба. Пізніше до них приєдналися Василь Стус, Михайло Осадчий, Ігор та Ірина Калинці, Іван Гель та брати Горині. Враж</w:t>
      </w:r>
      <w:r>
        <w:t>а</w:t>
      </w:r>
      <w:r>
        <w:t>ючою рисою цієї групи було те, що її члени являли собою зразковий продукт р</w:t>
      </w:r>
      <w:r>
        <w:t>а</w:t>
      </w:r>
      <w:r>
        <w:t>дянської системи освіти  і швидко робили собі багатообіцяючу кар'єру. Деякі були перек</w:t>
      </w:r>
      <w:r>
        <w:t>о</w:t>
      </w:r>
      <w:r>
        <w:t>наними комуністами. Хоча дисиденти діяли переважно в Києві та Львові, вони походили з різних частин України. Більшість складали східні украї</w:t>
      </w:r>
      <w:r>
        <w:t>н</w:t>
      </w:r>
      <w:r>
        <w:t>ці, проте багато з них мали ті чи інші зв'язки  із Західною Україною, де свого часу навчал</w:t>
      </w:r>
      <w:r>
        <w:t>и</w:t>
      </w:r>
      <w:r>
        <w:t xml:space="preserve">ся чи працювали. Інша варта уваги риса полягала в тому, що чимало інтелігентів </w:t>
      </w:r>
      <w:r>
        <w:lastRenderedPageBreak/>
        <w:t>були в своїх сім'ях першими, хто залишив село й приєднався  до  лав міської інт</w:t>
      </w:r>
      <w:r>
        <w:t>е</w:t>
      </w:r>
      <w:r>
        <w:t>лігенції. Звідси й той наївний ідеалізм та складна аргументація, часто притаманна їхнім заявам. Загалом вони становили дуже аморфний і неорганізований конгл</w:t>
      </w:r>
      <w:r>
        <w:t>о</w:t>
      </w:r>
      <w:r>
        <w:t xml:space="preserve">мерат людей. </w:t>
      </w:r>
    </w:p>
    <w:p w:rsidR="00517086" w:rsidRDefault="00517086" w:rsidP="003F44A6">
      <w:pPr>
        <w:spacing w:line="360" w:lineRule="auto"/>
        <w:jc w:val="both"/>
      </w:pPr>
    </w:p>
    <w:p w:rsidR="00517086" w:rsidRDefault="00517086" w:rsidP="003F44A6">
      <w:pPr>
        <w:spacing w:line="360" w:lineRule="auto"/>
        <w:jc w:val="both"/>
      </w:pPr>
      <w:r>
        <w:t>У 1993 році Євген Сверстюк писав:</w:t>
      </w:r>
    </w:p>
    <w:p w:rsidR="00517086" w:rsidRDefault="00517086" w:rsidP="003F44A6">
      <w:pPr>
        <w:spacing w:line="360" w:lineRule="auto"/>
        <w:jc w:val="both"/>
      </w:pPr>
      <w:r>
        <w:t>"…Серед ознак шестидесятників я б поставив на перше місце юний ідеалізм, який просвітлює, підносить і єднає.   …</w:t>
      </w:r>
    </w:p>
    <w:p w:rsidR="009E6AB2" w:rsidRDefault="009E6AB2" w:rsidP="003F44A6">
      <w:pPr>
        <w:spacing w:line="360" w:lineRule="auto"/>
        <w:jc w:val="both"/>
      </w:pPr>
    </w:p>
    <w:p w:rsidR="00517086" w:rsidRDefault="00517086" w:rsidP="003F44A6">
      <w:pPr>
        <w:spacing w:line="360" w:lineRule="auto"/>
        <w:jc w:val="both"/>
      </w:pPr>
      <w:r>
        <w:t>Другою ознакою я б назвав шукання правди і чесної позиції. … Поетів тоді наз</w:t>
      </w:r>
      <w:r>
        <w:t>и</w:t>
      </w:r>
      <w:r>
        <w:t>вали формалістами за шукання своєї індивідуальності. Насправді - за шукання і</w:t>
      </w:r>
      <w:r>
        <w:t>с</w:t>
      </w:r>
      <w:r>
        <w:t>тини - замість ідеї спущеної зверху для оспівування.</w:t>
      </w:r>
    </w:p>
    <w:p w:rsidR="009E6AB2" w:rsidRDefault="009E6AB2" w:rsidP="003F44A6">
      <w:pPr>
        <w:spacing w:line="360" w:lineRule="auto"/>
        <w:jc w:val="both"/>
      </w:pPr>
    </w:p>
    <w:p w:rsidR="00517086" w:rsidRDefault="00517086" w:rsidP="003F44A6">
      <w:pPr>
        <w:spacing w:line="360" w:lineRule="auto"/>
        <w:jc w:val="both"/>
      </w:pPr>
      <w:r>
        <w:t>Як третю ознаку я б виділів неприйняття, опір, протистояння офіціальній літер</w:t>
      </w:r>
      <w:r>
        <w:t>а</w:t>
      </w:r>
      <w:r>
        <w:t>турі та всьому апаратові будівничих казарм."</w:t>
      </w:r>
    </w:p>
    <w:p w:rsidR="00517086" w:rsidRDefault="00517086" w:rsidP="003F44A6">
      <w:pPr>
        <w:spacing w:line="360" w:lineRule="auto"/>
        <w:jc w:val="both"/>
      </w:pPr>
    </w:p>
    <w:p w:rsidR="00517086" w:rsidRDefault="00517086" w:rsidP="003F44A6">
      <w:pPr>
        <w:spacing w:line="360" w:lineRule="auto"/>
        <w:jc w:val="both"/>
      </w:pPr>
      <w:r>
        <w:t>На останній хвилі відлиги встигло розквітнути багато талантів, які потім стражд</w:t>
      </w:r>
      <w:r>
        <w:t>а</w:t>
      </w:r>
      <w:r>
        <w:t>ли за це.</w:t>
      </w:r>
    </w:p>
    <w:p w:rsidR="00517086" w:rsidRDefault="00517086" w:rsidP="003F44A6">
      <w:pPr>
        <w:spacing w:line="360" w:lineRule="auto"/>
        <w:jc w:val="both"/>
      </w:pPr>
    </w:p>
    <w:p w:rsidR="00517086" w:rsidRDefault="00517086" w:rsidP="003F44A6">
      <w:pPr>
        <w:spacing w:line="360" w:lineRule="auto"/>
        <w:jc w:val="both"/>
      </w:pPr>
      <w:r>
        <w:t>У 1962 році побачила світ перша поетична збірка Василя Симоненка, одного з найяскравіших п</w:t>
      </w:r>
      <w:r w:rsidR="009E6AB2">
        <w:t>оетів «українського відродження»</w:t>
      </w:r>
      <w:r>
        <w:t>. 1965 та 1973 років у Мюнхені були опубліковані інші його твори, але автор цих видань не побачив. У 1963 році невідомі злочинці жорстоко побили його і того ж року він помер.</w:t>
      </w:r>
    </w:p>
    <w:p w:rsidR="00517086" w:rsidRDefault="00517086" w:rsidP="003F44A6">
      <w:pPr>
        <w:spacing w:line="360" w:lineRule="auto"/>
        <w:jc w:val="both"/>
      </w:pPr>
    </w:p>
    <w:p w:rsidR="00517086" w:rsidRDefault="00517086" w:rsidP="003F44A6">
      <w:pPr>
        <w:spacing w:line="360" w:lineRule="auto"/>
        <w:jc w:val="both"/>
      </w:pPr>
      <w:r>
        <w:t>Однією з найобдарованіших представниць шестидесятників стала Ліна Костенко. У своїй творчості вона звертається до історичного минулого, одвічних проблем духовності українського народу.</w:t>
      </w:r>
    </w:p>
    <w:p w:rsidR="00517086" w:rsidRDefault="00517086" w:rsidP="003F44A6">
      <w:pPr>
        <w:spacing w:line="360" w:lineRule="auto"/>
        <w:jc w:val="both"/>
      </w:pPr>
    </w:p>
    <w:p w:rsidR="00517086" w:rsidRDefault="00517086" w:rsidP="003F44A6">
      <w:pPr>
        <w:spacing w:line="360" w:lineRule="auto"/>
        <w:jc w:val="both"/>
      </w:pPr>
      <w:r>
        <w:t>Характеризуючи найяскравіших представників літератури того часу Є. Сверстюк писав, що незважаючи на спільні риси, кожен з них відрізнявся своєю творчою і</w:t>
      </w:r>
      <w:r>
        <w:t>н</w:t>
      </w:r>
      <w:r w:rsidR="009E6AB2">
        <w:t>дивідуальністю: «</w:t>
      </w:r>
      <w:r>
        <w:t>Іван Світличний виводив соцреалізм на загальнолюдський про</w:t>
      </w:r>
      <w:r>
        <w:t>с</w:t>
      </w:r>
      <w:r>
        <w:t>тір та демонтував теорію партійної літератури. Іван Драч приніс перші вірші н</w:t>
      </w:r>
      <w:r>
        <w:t>е</w:t>
      </w:r>
      <w:r>
        <w:t>звичайні та незрозумілі так, наче його й не вчили, про що і як треба писати. В</w:t>
      </w:r>
      <w:r>
        <w:t>а</w:t>
      </w:r>
      <w:r>
        <w:t>силь Симоненко заговорив з Україною в тоні надзвичайної щирості та відвертості. Микола Вінграновський тривожно заговорив про свій народ, і метафори його зв</w:t>
      </w:r>
      <w:r>
        <w:t>у</w:t>
      </w:r>
      <w:r>
        <w:t xml:space="preserve">чали </w:t>
      </w:r>
      <w:proofErr w:type="spellStart"/>
      <w:r>
        <w:t>апокаліптично</w:t>
      </w:r>
      <w:proofErr w:type="spellEnd"/>
      <w:r>
        <w:t>. Ліна Костенко зрідка виступала зі своїми віршами, але то б</w:t>
      </w:r>
      <w:r>
        <w:t>у</w:t>
      </w:r>
      <w:r>
        <w:t>ли вірші такої сили звучання, наче вся радянська поезія для неї неістотна.</w:t>
      </w:r>
      <w:r w:rsidR="009E6AB2">
        <w:t>»</w:t>
      </w:r>
      <w:r>
        <w:t xml:space="preserve"> Зовсім не те і не так, як навчали в інституті, малювали Віктор </w:t>
      </w:r>
      <w:proofErr w:type="spellStart"/>
      <w:r>
        <w:t>Зарецький</w:t>
      </w:r>
      <w:proofErr w:type="spellEnd"/>
      <w:r>
        <w:t xml:space="preserve">, Алла Горська, Галина </w:t>
      </w:r>
      <w:proofErr w:type="spellStart"/>
      <w:r>
        <w:t>Севрук</w:t>
      </w:r>
      <w:proofErr w:type="spellEnd"/>
      <w:r>
        <w:t xml:space="preserve">, Панас </w:t>
      </w:r>
      <w:proofErr w:type="spellStart"/>
      <w:r>
        <w:t>Заливаха</w:t>
      </w:r>
      <w:proofErr w:type="spellEnd"/>
      <w:r>
        <w:t>.</w:t>
      </w:r>
    </w:p>
    <w:p w:rsidR="00517086" w:rsidRDefault="00517086" w:rsidP="003F44A6">
      <w:pPr>
        <w:spacing w:line="360" w:lineRule="auto"/>
        <w:jc w:val="both"/>
      </w:pPr>
    </w:p>
    <w:p w:rsidR="007D356E" w:rsidRDefault="009E6AB2" w:rsidP="003F44A6">
      <w:pPr>
        <w:spacing w:line="360" w:lineRule="auto"/>
        <w:jc w:val="both"/>
      </w:pPr>
      <w:r>
        <w:t>Ш</w:t>
      </w:r>
      <w:r w:rsidR="00517086">
        <w:t>істдесятники активно виявляли себе не лише під час хрущовської відлиги, а й зн</w:t>
      </w:r>
      <w:r w:rsidR="00517086">
        <w:t>а</w:t>
      </w:r>
      <w:r w:rsidR="00517086">
        <w:t>чно пізніше, хоч це й було набагато безпечнішим. Багато шістдесятників у 90-х рр. стали деп</w:t>
      </w:r>
      <w:r w:rsidR="00517086">
        <w:t>у</w:t>
      </w:r>
      <w:r w:rsidR="00517086">
        <w:t>татами Верховної Ради незалежної України.</w:t>
      </w:r>
    </w:p>
    <w:p w:rsidR="009E6AB2" w:rsidRDefault="009E6AB2" w:rsidP="003F44A6">
      <w:pPr>
        <w:spacing w:line="360" w:lineRule="auto"/>
        <w:jc w:val="both"/>
      </w:pPr>
    </w:p>
    <w:p w:rsidR="00563CC6" w:rsidRDefault="00107CD9" w:rsidP="003F44A6">
      <w:pPr>
        <w:spacing w:line="360" w:lineRule="auto"/>
        <w:jc w:val="center"/>
        <w:rPr>
          <w:b/>
          <w:caps/>
        </w:rPr>
      </w:pPr>
      <w:r w:rsidRPr="00107CD9">
        <w:rPr>
          <w:b/>
          <w:caps/>
        </w:rPr>
        <w:t>Дисиденство у другій половині 60-х,</w:t>
      </w:r>
    </w:p>
    <w:p w:rsidR="009E6AB2" w:rsidRDefault="00107CD9" w:rsidP="003F44A6">
      <w:pPr>
        <w:spacing w:line="360" w:lineRule="auto"/>
        <w:jc w:val="center"/>
        <w:rPr>
          <w:b/>
          <w:caps/>
        </w:rPr>
      </w:pPr>
      <w:r w:rsidRPr="00107CD9">
        <w:rPr>
          <w:b/>
          <w:caps/>
        </w:rPr>
        <w:t>першій половині 70-</w:t>
      </w:r>
      <w:r w:rsidR="00563CC6">
        <w:rPr>
          <w:b/>
          <w:caps/>
        </w:rPr>
        <w:t>х</w:t>
      </w:r>
      <w:r w:rsidRPr="00107CD9">
        <w:rPr>
          <w:b/>
          <w:caps/>
        </w:rPr>
        <w:t xml:space="preserve"> рр.</w:t>
      </w:r>
    </w:p>
    <w:p w:rsidR="00E20C02" w:rsidRPr="00E20C02" w:rsidRDefault="00E20C02" w:rsidP="003F44A6">
      <w:pPr>
        <w:spacing w:line="360" w:lineRule="auto"/>
        <w:jc w:val="both"/>
        <w:rPr>
          <w:b/>
          <w:caps/>
          <w:sz w:val="16"/>
        </w:rPr>
      </w:pPr>
    </w:p>
    <w:p w:rsidR="00A1323E" w:rsidRDefault="00B94774" w:rsidP="003F44A6">
      <w:pPr>
        <w:spacing w:line="360" w:lineRule="auto"/>
        <w:jc w:val="both"/>
      </w:pPr>
      <w:r>
        <w:t>У 1967 році в структурі КДБ створюється спеціальне «п'яте управлі</w:t>
      </w:r>
      <w:r w:rsidR="00A1323E">
        <w:t>ння» на яке режим покладає</w:t>
      </w:r>
      <w:r>
        <w:t xml:space="preserve"> обов'язки з боротьби із «ідеологічними диверсіями», а фактично — з інакодумцями. </w:t>
      </w:r>
    </w:p>
    <w:p w:rsidR="00A1323E" w:rsidRDefault="00A1323E" w:rsidP="003F44A6">
      <w:pPr>
        <w:spacing w:line="360" w:lineRule="auto"/>
        <w:jc w:val="both"/>
      </w:pPr>
    </w:p>
    <w:p w:rsidR="00B94774" w:rsidRDefault="00B94774" w:rsidP="003F44A6">
      <w:pPr>
        <w:spacing w:line="360" w:lineRule="auto"/>
        <w:jc w:val="both"/>
      </w:pPr>
      <w:r>
        <w:t>Завдяки цілеспрямованим діям дисидентів у 1960-х рр. була започаткована трад</w:t>
      </w:r>
      <w:r>
        <w:t>и</w:t>
      </w:r>
      <w:r>
        <w:t>ція 22 травня вшановувати пам'ять Тараса Шевченка. Цього дня 1861 року труну з його тілом провезли з Петербургу через Київ до Канева. 1967 року в цей день м</w:t>
      </w:r>
      <w:r>
        <w:t>і</w:t>
      </w:r>
      <w:r>
        <w:t xml:space="preserve">ліція розігнала учасників зібрання біля пам'ятника поетові у Києві і заарештувала </w:t>
      </w:r>
      <w:r>
        <w:lastRenderedPageBreak/>
        <w:t xml:space="preserve">4 з них. На вимогу розгніваних людей, які влаштували демонстрацію біля ЦК КПУ </w:t>
      </w:r>
      <w:r w:rsidR="00A1323E">
        <w:t>заарештованих</w:t>
      </w:r>
      <w:r>
        <w:t xml:space="preserve"> звільнили.</w:t>
      </w:r>
    </w:p>
    <w:p w:rsidR="00B94774" w:rsidRDefault="00B94774" w:rsidP="003F44A6">
      <w:pPr>
        <w:spacing w:line="360" w:lineRule="auto"/>
        <w:jc w:val="both"/>
      </w:pPr>
    </w:p>
    <w:p w:rsidR="00B94774" w:rsidRDefault="00B94774" w:rsidP="003F44A6">
      <w:pPr>
        <w:spacing w:line="360" w:lineRule="auto"/>
        <w:jc w:val="both"/>
      </w:pPr>
      <w:r>
        <w:t>У 1972 році досягла апогею кампанія репресій проти інакомислячих. Були зааре</w:t>
      </w:r>
      <w:r>
        <w:t>ш</w:t>
      </w:r>
      <w:r>
        <w:t>товані В'ячеслав Чорновіл, Євген Сверстюк, Тарас Мельничук, Іван Сві</w:t>
      </w:r>
      <w:r>
        <w:t>т</w:t>
      </w:r>
      <w:r>
        <w:t>личний, Іван Дзюба, Михайло Осадчий, Юлій Шелест, Василь Стус, Іван Коваленко та і</w:t>
      </w:r>
      <w:r>
        <w:t>н</w:t>
      </w:r>
      <w:r>
        <w:t>ші. Практично всі вони були засуджені до тривалого ув'язнення та відпра</w:t>
      </w:r>
      <w:r>
        <w:t>в</w:t>
      </w:r>
      <w:r>
        <w:t>лені до таборів суворого чи особливого режимів на Уралі та в Мордовії. Крім ць</w:t>
      </w:r>
      <w:r>
        <w:t>о</w:t>
      </w:r>
      <w:r>
        <w:t>го було поставлено систему «каральної медицини». Деяких опозиціонерів, яких було ва</w:t>
      </w:r>
      <w:r>
        <w:t>ж</w:t>
      </w:r>
      <w:r>
        <w:t>ко звинуватити у порушенні відповідних статей кримінального кодексу оголош</w:t>
      </w:r>
      <w:r>
        <w:t>у</w:t>
      </w:r>
      <w:r>
        <w:t>вали божевільними та замикали до психіатричних лікарень спеціального типу.</w:t>
      </w:r>
    </w:p>
    <w:p w:rsidR="00B94774" w:rsidRDefault="00B94774" w:rsidP="003F44A6">
      <w:pPr>
        <w:spacing w:line="360" w:lineRule="auto"/>
        <w:jc w:val="both"/>
      </w:pPr>
    </w:p>
    <w:p w:rsidR="00B94774" w:rsidRDefault="00B94774" w:rsidP="003F44A6">
      <w:pPr>
        <w:spacing w:line="360" w:lineRule="auto"/>
        <w:jc w:val="both"/>
      </w:pPr>
      <w:r>
        <w:t>На початку 1970-х рр. дисидентство стало впливовим чинником політичного жи</w:t>
      </w:r>
      <w:r>
        <w:t>т</w:t>
      </w:r>
      <w:r>
        <w:t>тя. Активні дії правозахисників стали відомі на Заході, повідомлення про них по</w:t>
      </w:r>
      <w:r>
        <w:t>т</w:t>
      </w:r>
      <w:r>
        <w:t>рапили на сторінки іноземної преси.</w:t>
      </w:r>
    </w:p>
    <w:p w:rsidR="00B94774" w:rsidRDefault="00B94774" w:rsidP="003F44A6">
      <w:pPr>
        <w:spacing w:line="360" w:lineRule="auto"/>
        <w:jc w:val="both"/>
      </w:pPr>
    </w:p>
    <w:p w:rsidR="00B94774" w:rsidRDefault="00671DC1" w:rsidP="003F44A6">
      <w:pPr>
        <w:spacing w:line="360" w:lineRule="auto"/>
        <w:jc w:val="both"/>
      </w:pPr>
      <w:r>
        <w:t>Саме тому, влада застосувала м</w:t>
      </w:r>
      <w:r w:rsidR="00B94774">
        <w:t xml:space="preserve">асові репресії </w:t>
      </w:r>
      <w:r>
        <w:t xml:space="preserve">проти дисидентів у </w:t>
      </w:r>
      <w:r w:rsidR="00B94774">
        <w:t>1972 ро</w:t>
      </w:r>
      <w:r>
        <w:t>ці, що на</w:t>
      </w:r>
      <w:r w:rsidR="00B94774">
        <w:t xml:space="preserve"> деякий час паралізува</w:t>
      </w:r>
      <w:r>
        <w:t>ло їх</w:t>
      </w:r>
      <w:r w:rsidR="00B94774">
        <w:t xml:space="preserve"> активність. </w:t>
      </w:r>
    </w:p>
    <w:p w:rsidR="0016121B" w:rsidRDefault="0016121B" w:rsidP="003F44A6">
      <w:pPr>
        <w:spacing w:line="360" w:lineRule="auto"/>
        <w:jc w:val="both"/>
      </w:pPr>
    </w:p>
    <w:p w:rsidR="00B94774" w:rsidRDefault="0016121B" w:rsidP="003F44A6">
      <w:pPr>
        <w:spacing w:line="360" w:lineRule="auto"/>
        <w:jc w:val="both"/>
      </w:pPr>
      <w:r>
        <w:t>Проте</w:t>
      </w:r>
      <w:r w:rsidR="00B94774">
        <w:t xml:space="preserve"> дисиденти у 1975 р. дістали новий імпульс, коли СРСР підписав Гельсін</w:t>
      </w:r>
      <w:r w:rsidR="00B94774">
        <w:t>к</w:t>
      </w:r>
      <w:r w:rsidR="00B94774">
        <w:t>ську угоду й офіційно погодився шанувати громадянські права своїх підданих. Пов</w:t>
      </w:r>
      <w:r w:rsidR="00B94774">
        <w:t>і</w:t>
      </w:r>
      <w:r w:rsidR="00B94774">
        <w:t>ривши Кремлеві на слово, дисиденти організували відкриті й, на їхню думку, юридичне санкціоновані групи, завдання яких полягало в тому, щоб наглядати за дотриманням громадянських прав з боку</w:t>
      </w:r>
      <w:r>
        <w:t xml:space="preserve"> того ж таки</w:t>
      </w:r>
      <w:r w:rsidR="00B94774">
        <w:t xml:space="preserve"> Кремля. Перший Гельсінкс</w:t>
      </w:r>
      <w:r w:rsidR="00B94774">
        <w:t>ь</w:t>
      </w:r>
      <w:r w:rsidR="00B94774">
        <w:t>кий к</w:t>
      </w:r>
      <w:r w:rsidR="00B94774">
        <w:t>о</w:t>
      </w:r>
      <w:r w:rsidR="00B94774">
        <w:t>мітет було засновано в Москві у травні 1976 р. Незабаром, у листопаді 1976 р., в Києві з'явилася Українська Гельсінкська група. Аналогічні групи сформув</w:t>
      </w:r>
      <w:r w:rsidR="00B94774">
        <w:t>а</w:t>
      </w:r>
      <w:r w:rsidR="00B94774">
        <w:t>л</w:t>
      </w:r>
      <w:r>
        <w:t xml:space="preserve">ись у Литві в </w:t>
      </w:r>
      <w:r w:rsidR="00B94774">
        <w:t>листопад</w:t>
      </w:r>
      <w:r>
        <w:t>і</w:t>
      </w:r>
      <w:r w:rsidR="00B94774">
        <w:t xml:space="preserve"> 1976 р., Грузії </w:t>
      </w:r>
      <w:r>
        <w:t xml:space="preserve"> в січені </w:t>
      </w:r>
      <w:r w:rsidR="00B94774">
        <w:t>1977 р.</w:t>
      </w:r>
      <w:r>
        <w:t xml:space="preserve"> та Вірменії у </w:t>
      </w:r>
      <w:r w:rsidR="00B94774">
        <w:t>квітн</w:t>
      </w:r>
      <w:r>
        <w:t>і 1977 р.</w:t>
      </w:r>
    </w:p>
    <w:p w:rsidR="00B94774" w:rsidRDefault="00B94774" w:rsidP="003F44A6">
      <w:pPr>
        <w:spacing w:line="360" w:lineRule="auto"/>
        <w:jc w:val="both"/>
      </w:pPr>
    </w:p>
    <w:p w:rsidR="00294BD7" w:rsidRDefault="00B94774" w:rsidP="003F44A6">
      <w:pPr>
        <w:spacing w:line="360" w:lineRule="auto"/>
        <w:jc w:val="both"/>
      </w:pPr>
      <w:r>
        <w:t>Гельсінські групи не були поширеним явищем серед країн соціалісти</w:t>
      </w:r>
      <w:r>
        <w:t>ч</w:t>
      </w:r>
      <w:r>
        <w:t>ного табору. У Радянському Союзі їх було п'ять. Поза його межами вони існували лише у Польщі (Комітет захисту робітників, перетворений згодом у Комітет гр</w:t>
      </w:r>
      <w:r>
        <w:t>о</w:t>
      </w:r>
      <w:r>
        <w:t>мадського захисту (KOS-KOR)), у Чехословаччині (група «Хартія-77»). У Румунії подібні групи не виникли, оскільки таємна поліція придушувала кожну таку спробу у з</w:t>
      </w:r>
      <w:r>
        <w:t>а</w:t>
      </w:r>
      <w:r>
        <w:t>родку. У НДР місцеві громадяни користалися Гельсінськими угодами гол</w:t>
      </w:r>
      <w:r>
        <w:t>о</w:t>
      </w:r>
      <w:r>
        <w:t>вно для того, щоб дістати право еміграції. Зовсім слабим був відгук на гельсінський пр</w:t>
      </w:r>
      <w:r>
        <w:t>о</w:t>
      </w:r>
      <w:r>
        <w:t>цес у Болгарії та Угорщині. Все це дає підстави стверджувати, що українські д</w:t>
      </w:r>
      <w:r>
        <w:t>и</w:t>
      </w:r>
      <w:r>
        <w:t>сиденти були однією з головних опозиційних груп у Цен</w:t>
      </w:r>
      <w:r w:rsidR="003B2A2A">
        <w:t>тральній і Східній Європі і поки інші відсиджувалися, українці боролися з  найбільшою тотал</w:t>
      </w:r>
      <w:r w:rsidR="003B2A2A">
        <w:t>і</w:t>
      </w:r>
      <w:r w:rsidR="003B2A2A">
        <w:t xml:space="preserve">тарну імперію ХХ-го століття, відстоюючи свої та </w:t>
      </w:r>
      <w:r w:rsidR="003B36DC">
        <w:t>чужі права.</w:t>
      </w:r>
    </w:p>
    <w:p w:rsidR="003C5063" w:rsidRDefault="003C5063" w:rsidP="003F44A6">
      <w:pPr>
        <w:spacing w:line="360" w:lineRule="auto"/>
        <w:jc w:val="both"/>
      </w:pPr>
    </w:p>
    <w:p w:rsidR="003C5063" w:rsidRPr="003C5063" w:rsidRDefault="003C5063" w:rsidP="003F44A6">
      <w:pPr>
        <w:spacing w:line="360" w:lineRule="auto"/>
        <w:jc w:val="center"/>
        <w:rPr>
          <w:b/>
          <w:caps/>
        </w:rPr>
      </w:pPr>
      <w:r w:rsidRPr="003C5063">
        <w:rPr>
          <w:b/>
          <w:caps/>
        </w:rPr>
        <w:t>Українська Гельсінська група</w:t>
      </w:r>
    </w:p>
    <w:p w:rsidR="003B2A2A" w:rsidRPr="003C5063" w:rsidRDefault="003B2A2A" w:rsidP="003F44A6">
      <w:pPr>
        <w:spacing w:line="360" w:lineRule="auto"/>
        <w:jc w:val="both"/>
        <w:rPr>
          <w:sz w:val="16"/>
        </w:rPr>
      </w:pPr>
    </w:p>
    <w:p w:rsidR="00102E2E" w:rsidRDefault="00102E2E" w:rsidP="003F44A6">
      <w:pPr>
        <w:spacing w:line="360" w:lineRule="auto"/>
        <w:jc w:val="both"/>
      </w:pPr>
      <w:r w:rsidRPr="00102E2E">
        <w:t>Ініціатором створення УГГ виступив письменник М. Руденко, до якого приєдн</w:t>
      </w:r>
      <w:r w:rsidRPr="00102E2E">
        <w:t>а</w:t>
      </w:r>
      <w:r w:rsidRPr="00102E2E">
        <w:t xml:space="preserve">лися О. Бердник, О. </w:t>
      </w:r>
      <w:proofErr w:type="spellStart"/>
      <w:r w:rsidRPr="00102E2E">
        <w:t>Мешко</w:t>
      </w:r>
      <w:proofErr w:type="spellEnd"/>
      <w:r w:rsidRPr="00102E2E">
        <w:t xml:space="preserve">, Л. Лук'яненко, І. Кандиба, О. Тихий, Н. </w:t>
      </w:r>
      <w:proofErr w:type="spellStart"/>
      <w:r w:rsidRPr="00102E2E">
        <w:t>Строкатова-Караванська</w:t>
      </w:r>
      <w:proofErr w:type="spellEnd"/>
      <w:r w:rsidRPr="00102E2E">
        <w:t xml:space="preserve">, М. </w:t>
      </w:r>
      <w:proofErr w:type="spellStart"/>
      <w:r w:rsidRPr="00102E2E">
        <w:t>Матусевич</w:t>
      </w:r>
      <w:proofErr w:type="spellEnd"/>
      <w:r w:rsidRPr="00102E2E">
        <w:t>, М. Мартинович, П. Григоренко. Першим докуме</w:t>
      </w:r>
      <w:r w:rsidRPr="00102E2E">
        <w:t>н</w:t>
      </w:r>
      <w:r w:rsidRPr="00102E2E">
        <w:t>том, підготовленим УГГ, була «Декларація Української громадської групи спр</w:t>
      </w:r>
      <w:r w:rsidRPr="00102E2E">
        <w:t>и</w:t>
      </w:r>
      <w:r w:rsidRPr="00102E2E">
        <w:t>яння виконанню Гельсінських угод», у якій окреслювалися завдання і напрями д</w:t>
      </w:r>
      <w:r w:rsidRPr="00102E2E">
        <w:t>і</w:t>
      </w:r>
      <w:r w:rsidRPr="00102E2E">
        <w:t>яльності правозахисної асоціації. Група ставила за мету сприяти ознайомленню широких кіл української громадс</w:t>
      </w:r>
      <w:r w:rsidRPr="00102E2E">
        <w:t>ь</w:t>
      </w:r>
      <w:r w:rsidRPr="00102E2E">
        <w:t>кості з Декларацією прав людини, втілювати на практиці положення гуманітарних статей Прикінцевого Акта Гельсінської наради (1975 p.), домагатися, щоб на всіх міжнародних нарадах, де мали обговорюватися підсумки виконання Гельсінських угод, Україна як суверенна держава і член ООН була представлена окремою дел</w:t>
      </w:r>
      <w:r w:rsidRPr="00102E2E">
        <w:t>е</w:t>
      </w:r>
      <w:r w:rsidRPr="00102E2E">
        <w:t>гацією, створення незалежних прес-агентств для налагодження вільного обміну інформацією.</w:t>
      </w:r>
    </w:p>
    <w:p w:rsidR="00102E2E" w:rsidRDefault="00102E2E" w:rsidP="003F44A6">
      <w:pPr>
        <w:spacing w:line="360" w:lineRule="auto"/>
        <w:jc w:val="both"/>
      </w:pPr>
    </w:p>
    <w:p w:rsidR="00B144A2" w:rsidRDefault="00B144A2" w:rsidP="003F44A6">
      <w:pPr>
        <w:spacing w:line="360" w:lineRule="auto"/>
        <w:jc w:val="both"/>
      </w:pPr>
    </w:p>
    <w:p w:rsidR="00B144A2" w:rsidRDefault="00987799" w:rsidP="003F44A6">
      <w:pPr>
        <w:spacing w:line="360" w:lineRule="auto"/>
        <w:jc w:val="both"/>
      </w:pPr>
      <w:r>
        <w:t>У групі було 37 дисидентів</w:t>
      </w:r>
      <w:r w:rsidR="00B144A2">
        <w:t>,</w:t>
      </w:r>
      <w:r>
        <w:t xml:space="preserve"> деякі</w:t>
      </w:r>
      <w:r w:rsidR="00B144A2">
        <w:t xml:space="preserve"> </w:t>
      </w:r>
      <w:r>
        <w:t xml:space="preserve">з них, такі як Ніна Строката, Василь Стус, Левко Лук'яненко, Іван Кандиба, Надія </w:t>
      </w:r>
      <w:proofErr w:type="spellStart"/>
      <w:r>
        <w:t>Сві</w:t>
      </w:r>
      <w:r>
        <w:t>т</w:t>
      </w:r>
      <w:r>
        <w:t>лична</w:t>
      </w:r>
      <w:proofErr w:type="spellEnd"/>
      <w:r>
        <w:t xml:space="preserve"> та </w:t>
      </w:r>
      <w:proofErr w:type="spellStart"/>
      <w:r>
        <w:t>Вячеслав</w:t>
      </w:r>
      <w:proofErr w:type="spellEnd"/>
      <w:r>
        <w:t xml:space="preserve"> Чорновіл</w:t>
      </w:r>
      <w:r w:rsidR="00B144A2">
        <w:t xml:space="preserve"> вже відбу</w:t>
      </w:r>
      <w:r>
        <w:t>вал</w:t>
      </w:r>
      <w:r w:rsidR="00B144A2">
        <w:t>и терміни ув'язнен</w:t>
      </w:r>
      <w:r>
        <w:t xml:space="preserve">ня. Були й </w:t>
      </w:r>
      <w:r w:rsidR="00B144A2">
        <w:t>колишні націоналісти (</w:t>
      </w:r>
      <w:r w:rsidR="001B34ED">
        <w:t xml:space="preserve">ті, що </w:t>
      </w:r>
      <w:r w:rsidR="00B144A2">
        <w:t>вижили після десятиліть, проведених у сталінських конц</w:t>
      </w:r>
      <w:r w:rsidR="001B34ED">
        <w:t xml:space="preserve">таборах) — </w:t>
      </w:r>
      <w:r w:rsidR="00B144A2">
        <w:t>Святослав Караванський, Оксана П</w:t>
      </w:r>
      <w:r w:rsidR="00B144A2">
        <w:t>о</w:t>
      </w:r>
      <w:r w:rsidR="00B144A2">
        <w:t xml:space="preserve">пович, Оксана </w:t>
      </w:r>
      <w:proofErr w:type="spellStart"/>
      <w:r w:rsidR="00B144A2">
        <w:t>Мешко</w:t>
      </w:r>
      <w:proofErr w:type="spellEnd"/>
      <w:r w:rsidR="00B144A2">
        <w:t xml:space="preserve">, Ірина </w:t>
      </w:r>
      <w:proofErr w:type="spellStart"/>
      <w:r w:rsidR="00B144A2">
        <w:t>Сеник</w:t>
      </w:r>
      <w:proofErr w:type="spellEnd"/>
      <w:r w:rsidR="00B144A2">
        <w:t xml:space="preserve">, Петро </w:t>
      </w:r>
      <w:proofErr w:type="spellStart"/>
      <w:r w:rsidR="00B144A2">
        <w:t>Січко</w:t>
      </w:r>
      <w:proofErr w:type="spellEnd"/>
      <w:r w:rsidR="00B144A2">
        <w:t xml:space="preserve">, Данило </w:t>
      </w:r>
      <w:proofErr w:type="spellStart"/>
      <w:r w:rsidR="00B144A2">
        <w:t>Шумук</w:t>
      </w:r>
      <w:proofErr w:type="spellEnd"/>
      <w:r w:rsidR="00B144A2">
        <w:t xml:space="preserve"> та Юрій Шух</w:t>
      </w:r>
      <w:r w:rsidR="00B144A2">
        <w:t>е</w:t>
      </w:r>
      <w:r w:rsidR="00B144A2">
        <w:t>вич (син командувача УПА Романа Шухевича), й такі релігійні активісти, як пр</w:t>
      </w:r>
      <w:r w:rsidR="00B144A2">
        <w:t>а</w:t>
      </w:r>
      <w:r w:rsidR="00B144A2">
        <w:t>вославний священик Василь Ром</w:t>
      </w:r>
      <w:r w:rsidR="00B144A2">
        <w:t>а</w:t>
      </w:r>
      <w:r w:rsidR="00B144A2">
        <w:t>нюк.</w:t>
      </w:r>
    </w:p>
    <w:p w:rsidR="00B144A2" w:rsidRDefault="00B144A2" w:rsidP="003F44A6">
      <w:pPr>
        <w:spacing w:line="360" w:lineRule="auto"/>
        <w:jc w:val="both"/>
      </w:pPr>
    </w:p>
    <w:p w:rsidR="00B144A2" w:rsidRDefault="00B144A2" w:rsidP="003F44A6">
      <w:pPr>
        <w:spacing w:line="360" w:lineRule="auto"/>
        <w:jc w:val="both"/>
      </w:pPr>
      <w:r>
        <w:t>Незважаючи на постійні арешти, склад УГГ продовжував збільшуватися. Напр</w:t>
      </w:r>
      <w:r>
        <w:t>и</w:t>
      </w:r>
      <w:r>
        <w:t xml:space="preserve">кінці 1970-х років деякі з членів — Григоренко, </w:t>
      </w:r>
      <w:proofErr w:type="spellStart"/>
      <w:r>
        <w:t>Строката-Караванська</w:t>
      </w:r>
      <w:proofErr w:type="spellEnd"/>
      <w:r>
        <w:t xml:space="preserve">, Надія </w:t>
      </w:r>
      <w:proofErr w:type="spellStart"/>
      <w:r>
        <w:t>Св</w:t>
      </w:r>
      <w:r>
        <w:t>і</w:t>
      </w:r>
      <w:r>
        <w:t>тлична</w:t>
      </w:r>
      <w:proofErr w:type="spellEnd"/>
      <w:r>
        <w:t xml:space="preserve"> — </w:t>
      </w:r>
      <w:r w:rsidR="001B34ED">
        <w:t>емігрували</w:t>
      </w:r>
      <w:r>
        <w:t xml:space="preserve"> з СРСР, тим самим діставши можливість представляти УГГ за кордоном.</w:t>
      </w:r>
    </w:p>
    <w:p w:rsidR="00B144A2" w:rsidRDefault="00B144A2" w:rsidP="003F44A6">
      <w:pPr>
        <w:spacing w:line="360" w:lineRule="auto"/>
        <w:jc w:val="both"/>
      </w:pPr>
    </w:p>
    <w:p w:rsidR="00B144A2" w:rsidRDefault="00B144A2" w:rsidP="003F44A6">
      <w:pPr>
        <w:spacing w:line="360" w:lineRule="auto"/>
        <w:jc w:val="both"/>
      </w:pPr>
      <w:r>
        <w:t>Українську Гельсінкську групу відрізняли від попередніх дисидентів дві важливі риси. Перша полягала в тому, що група являла собою відкриту громадську орган</w:t>
      </w:r>
      <w:r>
        <w:t>і</w:t>
      </w:r>
      <w:r>
        <w:t>зацію, яка хоч і не була про</w:t>
      </w:r>
      <w:r w:rsidR="001B34ED">
        <w:t>владною</w:t>
      </w:r>
      <w:r>
        <w:t>, проте вважала, що має законне право на і</w:t>
      </w:r>
      <w:r>
        <w:t>с</w:t>
      </w:r>
      <w:r>
        <w:t>нування. Такі погляди були для Східної України чимось нечуваним ще з часу встановлення радянської влади. Іншою безпрецедентною рисою були контакти з аналогічними групами в усьому СРСР з метою «інтернаціоналізувати» захист гр</w:t>
      </w:r>
      <w:r>
        <w:t>о</w:t>
      </w:r>
      <w:r>
        <w:t>мадянс</w:t>
      </w:r>
      <w:r>
        <w:t>ь</w:t>
      </w:r>
      <w:r>
        <w:t>ких і національних прав.</w:t>
      </w:r>
    </w:p>
    <w:p w:rsidR="00B144A2" w:rsidRDefault="00B144A2" w:rsidP="003F44A6">
      <w:pPr>
        <w:spacing w:line="360" w:lineRule="auto"/>
        <w:jc w:val="both"/>
      </w:pPr>
    </w:p>
    <w:p w:rsidR="00B144A2" w:rsidRDefault="00B144A2" w:rsidP="003F44A6">
      <w:pPr>
        <w:spacing w:line="360" w:lineRule="auto"/>
        <w:jc w:val="both"/>
      </w:pPr>
      <w:r>
        <w:t>У програмних заявах групи проступало й нове мислення. Вони наголошували на з</w:t>
      </w:r>
      <w:r w:rsidR="001B34ED">
        <w:t>астосуванні легальних методів, в</w:t>
      </w:r>
      <w:r>
        <w:t>бачаючи вирішення суспільних проблем у д</w:t>
      </w:r>
      <w:r>
        <w:t>о</w:t>
      </w:r>
      <w:r>
        <w:t>триманні законів узагалі й поважанні прав особи зокрема.</w:t>
      </w:r>
      <w:r w:rsidR="0020688E">
        <w:t xml:space="preserve"> </w:t>
      </w:r>
      <w:r>
        <w:t xml:space="preserve">Як зауважував Іван </w:t>
      </w:r>
      <w:proofErr w:type="spellStart"/>
      <w:r>
        <w:t>Л</w:t>
      </w:r>
      <w:r>
        <w:t>и</w:t>
      </w:r>
      <w:r>
        <w:t>сяк-Рудницький</w:t>
      </w:r>
      <w:proofErr w:type="spellEnd"/>
      <w:r>
        <w:t>, проповідування законності й справжньої демократії замість пе</w:t>
      </w:r>
      <w:r>
        <w:t>в</w:t>
      </w:r>
      <w:r>
        <w:t xml:space="preserve">ної ідеології, наприклад, націоналізму чи марксизму, якими доти захоплювалася </w:t>
      </w:r>
      <w:r>
        <w:lastRenderedPageBreak/>
        <w:t>укр</w:t>
      </w:r>
      <w:r>
        <w:t>а</w:t>
      </w:r>
      <w:r>
        <w:t>їнська інтелігенція, стало важливим поворотним пунктом в історії української п</w:t>
      </w:r>
      <w:r>
        <w:t>о</w:t>
      </w:r>
      <w:r>
        <w:t>літичної думки.</w:t>
      </w:r>
    </w:p>
    <w:p w:rsidR="00B144A2" w:rsidRDefault="00B144A2" w:rsidP="003F44A6">
      <w:pPr>
        <w:spacing w:line="360" w:lineRule="auto"/>
        <w:jc w:val="both"/>
      </w:pPr>
    </w:p>
    <w:p w:rsidR="00B144A2" w:rsidRDefault="00B144A2" w:rsidP="003F44A6">
      <w:pPr>
        <w:spacing w:line="360" w:lineRule="auto"/>
        <w:jc w:val="both"/>
      </w:pPr>
      <w:r>
        <w:t xml:space="preserve">Хоч деякі члени </w:t>
      </w:r>
      <w:r w:rsidR="0020688E">
        <w:t>УГГ</w:t>
      </w:r>
      <w:r>
        <w:t xml:space="preserve"> лишалися якоюсь мірою на позиціях марксизму чи націон</w:t>
      </w:r>
      <w:r>
        <w:t>а</w:t>
      </w:r>
      <w:r>
        <w:t xml:space="preserve">лізму, погляди її більшості найчіткіше передає такий уривок із спогадів Данила </w:t>
      </w:r>
      <w:proofErr w:type="spellStart"/>
      <w:r>
        <w:t>Шумука</w:t>
      </w:r>
      <w:proofErr w:type="spellEnd"/>
      <w:r>
        <w:t>, що в минулому був водночас</w:t>
      </w:r>
      <w:r w:rsidR="0020688E">
        <w:t xml:space="preserve">  і</w:t>
      </w:r>
      <w:r>
        <w:t xml:space="preserve"> комуністом</w:t>
      </w:r>
      <w:r w:rsidR="0020688E">
        <w:t xml:space="preserve"> </w:t>
      </w:r>
      <w:r>
        <w:t xml:space="preserve"> і на</w:t>
      </w:r>
      <w:r w:rsidR="0020688E">
        <w:t>ціоналістом й</w:t>
      </w:r>
      <w:r>
        <w:t xml:space="preserve"> провів бл</w:t>
      </w:r>
      <w:r>
        <w:t>и</w:t>
      </w:r>
      <w:r>
        <w:t>зько 40 років у польських, нацистських і радянських тюрмах: «Лише демократія здатна врятувати людство від небезпеки тиранії як лівого, так і правого ґатунку. Лише необмежене, гарантоване законом право усіх громадян висловлювати, пр</w:t>
      </w:r>
      <w:r>
        <w:t>о</w:t>
      </w:r>
      <w:r>
        <w:t>пагувати й захищати свої ідеї спроможне дати людям можливість контролювати і скер</w:t>
      </w:r>
      <w:r>
        <w:t>о</w:t>
      </w:r>
      <w:r>
        <w:t>вувати політику уряду. Без цього права не може бути й мови про демократію і демократичні вибори до парламенту. Там, де немає легальної опозиції, що кори</w:t>
      </w:r>
      <w:r>
        <w:t>с</w:t>
      </w:r>
      <w:r>
        <w:t>тується рівними правами в парламенті й серед народу, немає демократії… Я ді</w:t>
      </w:r>
      <w:r>
        <w:t>й</w:t>
      </w:r>
      <w:r>
        <w:t xml:space="preserve">шов цих висновків після багатьох років роздумів, узагальнень та аналізу, і вони привели мене до критичного ставлення як до комуністів, так і до націоналістів </w:t>
      </w:r>
      <w:proofErr w:type="spellStart"/>
      <w:r>
        <w:t>д</w:t>
      </w:r>
      <w:r>
        <w:t>о</w:t>
      </w:r>
      <w:r>
        <w:t>нцо</w:t>
      </w:r>
      <w:r>
        <w:t>в</w:t>
      </w:r>
      <w:r>
        <w:t>ського</w:t>
      </w:r>
      <w:proofErr w:type="spellEnd"/>
      <w:r>
        <w:t xml:space="preserve"> типу».</w:t>
      </w:r>
    </w:p>
    <w:p w:rsidR="00B144A2" w:rsidRDefault="00B144A2" w:rsidP="003F44A6">
      <w:pPr>
        <w:spacing w:line="360" w:lineRule="auto"/>
        <w:jc w:val="both"/>
      </w:pPr>
    </w:p>
    <w:p w:rsidR="00B144A2" w:rsidRDefault="00B144A2" w:rsidP="003F44A6">
      <w:pPr>
        <w:spacing w:line="360" w:lineRule="auto"/>
        <w:jc w:val="both"/>
      </w:pPr>
      <w:r>
        <w:t>У 1980 р. в одній із заяв</w:t>
      </w:r>
      <w:r w:rsidR="0020688E">
        <w:t xml:space="preserve"> УГГ</w:t>
      </w:r>
      <w:r>
        <w:t xml:space="preserve"> говорилося: «Ми розуміємо, що значить жити під к</w:t>
      </w:r>
      <w:r>
        <w:t>о</w:t>
      </w:r>
      <w:r>
        <w:t>лоніальним гнітом, і тому заявляємо, що народові, який живе в нашій країні, буде забезпечено найширші політичні, економічні і соціальні права. Будуть безумовно гарантовані всі права національних меншостей і різноманітних релігійних асоці</w:t>
      </w:r>
      <w:r>
        <w:t>а</w:t>
      </w:r>
      <w:r>
        <w:t>цій»</w:t>
      </w:r>
      <w:r w:rsidR="00C4360F">
        <w:t>, чим, по суті, підтримали програму ОУН, прийняту 1943 року. Виходячи з</w:t>
      </w:r>
      <w:r>
        <w:t xml:space="preserve"> </w:t>
      </w:r>
      <w:r w:rsidR="00C4360F">
        <w:t>т</w:t>
      </w:r>
      <w:r w:rsidR="00C4360F">
        <w:t>о</w:t>
      </w:r>
      <w:r w:rsidR="00C4360F">
        <w:t>го, що УГГ є легальною організацією</w:t>
      </w:r>
      <w:r>
        <w:t>, члени Української Гельсінкської групи вв</w:t>
      </w:r>
      <w:r>
        <w:t>а</w:t>
      </w:r>
      <w:r>
        <w:t>жали, що найкращим шляхом до незалежності України є застосування гарантов</w:t>
      </w:r>
      <w:r>
        <w:t>а</w:t>
      </w:r>
      <w:r>
        <w:t>ного в радянській конституції права на вихід з СРСР. На їхню думку, найефекти</w:t>
      </w:r>
      <w:r>
        <w:t>в</w:t>
      </w:r>
      <w:r>
        <w:t>ніший спосіб «деколонізації» Радянського Союзу полягав у тому, щоб дозволити його народам провести справді вільні в</w:t>
      </w:r>
      <w:r>
        <w:t>и</w:t>
      </w:r>
      <w:r>
        <w:t>бори.</w:t>
      </w:r>
    </w:p>
    <w:p w:rsidR="00B144A2" w:rsidRDefault="00B144A2" w:rsidP="003F44A6">
      <w:pPr>
        <w:spacing w:line="360" w:lineRule="auto"/>
        <w:jc w:val="both"/>
      </w:pPr>
    </w:p>
    <w:p w:rsidR="00B144A2" w:rsidRDefault="00B144A2" w:rsidP="003F44A6">
      <w:pPr>
        <w:spacing w:line="360" w:lineRule="auto"/>
        <w:jc w:val="both"/>
      </w:pPr>
      <w:r>
        <w:t>Але ні поміркованість Гельсінкської групи, ні вимоги Заходу дотримуватися зоб</w:t>
      </w:r>
      <w:r>
        <w:t>о</w:t>
      </w:r>
      <w:r>
        <w:t>в'язань, що їх на себе взяв СРСР за Гельсінкською угодою, не перешкодили радя</w:t>
      </w:r>
      <w:r>
        <w:t>н</w:t>
      </w:r>
      <w:r>
        <w:t>ським властям знову влаштувати дисидентам погром. До 1980 р. приблизно три чверті членів Української Гельсінкської групи отримали терміни ув'язнення від 10 до 15 років. Решту було вислано з України. Деяким, аби заспокоїти світову гр</w:t>
      </w:r>
      <w:r>
        <w:t>о</w:t>
      </w:r>
      <w:r>
        <w:t>мадську думку, дозволили емігрувати.</w:t>
      </w:r>
    </w:p>
    <w:p w:rsidR="00B144A2" w:rsidRDefault="00B144A2" w:rsidP="003F44A6">
      <w:pPr>
        <w:spacing w:line="360" w:lineRule="auto"/>
        <w:jc w:val="both"/>
      </w:pPr>
    </w:p>
    <w:p w:rsidR="003B2A2A" w:rsidRDefault="00B144A2" w:rsidP="003F44A6">
      <w:pPr>
        <w:spacing w:line="360" w:lineRule="auto"/>
        <w:jc w:val="both"/>
      </w:pPr>
      <w:r>
        <w:t>Ді</w:t>
      </w:r>
      <w:r w:rsidR="00660247">
        <w:t>я</w:t>
      </w:r>
      <w:r>
        <w:t xml:space="preserve">льність Української гельсінської групи засвідчила про перехід дисидентського руху в нову, </w:t>
      </w:r>
      <w:r w:rsidR="005B44CD">
        <w:t>більш зріл</w:t>
      </w:r>
      <w:r>
        <w:t>у стадію — стадію, яка відзначалася сформованою орган</w:t>
      </w:r>
      <w:r>
        <w:t>і</w:t>
      </w:r>
      <w:r>
        <w:t xml:space="preserve">заційною структурою й чітко окресленою політичною програмою. </w:t>
      </w:r>
      <w:r w:rsidR="005B44CD">
        <w:t>Н</w:t>
      </w:r>
      <w:r>
        <w:t xml:space="preserve">овим </w:t>
      </w:r>
      <w:r w:rsidR="005B44CD">
        <w:t xml:space="preserve"> осно</w:t>
      </w:r>
      <w:r w:rsidR="005B44CD">
        <w:t>в</w:t>
      </w:r>
      <w:r w:rsidR="005B44CD">
        <w:t xml:space="preserve">ним </w:t>
      </w:r>
      <w:r>
        <w:t>моментом цієї програми був перехід українських дисидентів на самостійн</w:t>
      </w:r>
      <w:r>
        <w:t>и</w:t>
      </w:r>
      <w:r>
        <w:t>цькі позиції. У документах дисидентського руху все частіше звучала вимога вих</w:t>
      </w:r>
      <w:r>
        <w:t>о</w:t>
      </w:r>
      <w:r>
        <w:t>ду України зі складу СРСР і ство</w:t>
      </w:r>
      <w:r w:rsidR="005B44CD">
        <w:t>рення незалежної демократичної У</w:t>
      </w:r>
      <w:r>
        <w:t xml:space="preserve">країнської держави. </w:t>
      </w:r>
      <w:r w:rsidR="00696ABA" w:rsidRPr="00696ABA">
        <w:t>У липні 1988 р. УГГ було реорганізовано в Українську Гельсінську спі</w:t>
      </w:r>
      <w:r w:rsidR="00696ABA" w:rsidRPr="00696ABA">
        <w:t>л</w:t>
      </w:r>
      <w:r w:rsidR="00696ABA" w:rsidRPr="00696ABA">
        <w:t>ку</w:t>
      </w:r>
      <w:r w:rsidR="00696ABA">
        <w:t xml:space="preserve">, а у 1990 році </w:t>
      </w:r>
      <w:r>
        <w:t>на її базі було створено «Українську респуб</w:t>
      </w:r>
      <w:r w:rsidR="00102E2E">
        <w:t>ліканську партію»</w:t>
      </w:r>
      <w:r w:rsidR="00696ABA">
        <w:t>.</w:t>
      </w:r>
      <w:r w:rsidR="00102E2E">
        <w:t xml:space="preserve"> </w:t>
      </w:r>
    </w:p>
    <w:p w:rsidR="00696ABA" w:rsidRDefault="00696ABA" w:rsidP="003F44A6">
      <w:pPr>
        <w:spacing w:line="360" w:lineRule="auto"/>
        <w:jc w:val="both"/>
      </w:pPr>
    </w:p>
    <w:p w:rsidR="00696ABA" w:rsidRPr="00696ABA" w:rsidRDefault="009047D9" w:rsidP="00696ABA">
      <w:pPr>
        <w:spacing w:line="360" w:lineRule="auto"/>
        <w:jc w:val="center"/>
        <w:rPr>
          <w:b/>
          <w:caps/>
        </w:rPr>
      </w:pPr>
      <w:r>
        <w:rPr>
          <w:b/>
          <w:caps/>
        </w:rPr>
        <w:t>Дисидентські</w:t>
      </w:r>
      <w:r w:rsidR="00696ABA" w:rsidRPr="00696ABA">
        <w:rPr>
          <w:b/>
          <w:caps/>
        </w:rPr>
        <w:t xml:space="preserve"> рух</w:t>
      </w:r>
      <w:r>
        <w:rPr>
          <w:b/>
          <w:caps/>
        </w:rPr>
        <w:t>и</w:t>
      </w:r>
      <w:r w:rsidR="00696ABA" w:rsidRPr="00696ABA">
        <w:rPr>
          <w:b/>
          <w:caps/>
        </w:rPr>
        <w:t xml:space="preserve"> </w:t>
      </w:r>
      <w:r>
        <w:rPr>
          <w:b/>
          <w:caps/>
        </w:rPr>
        <w:t>національних меншинств україни</w:t>
      </w:r>
    </w:p>
    <w:p w:rsidR="00696ABA" w:rsidRPr="00696ABA" w:rsidRDefault="00696ABA" w:rsidP="003F44A6">
      <w:pPr>
        <w:spacing w:line="360" w:lineRule="auto"/>
        <w:jc w:val="both"/>
        <w:rPr>
          <w:sz w:val="16"/>
        </w:rPr>
      </w:pPr>
    </w:p>
    <w:p w:rsidR="00696ABA" w:rsidRDefault="00696ABA" w:rsidP="00696ABA">
      <w:pPr>
        <w:spacing w:line="360" w:lineRule="auto"/>
        <w:jc w:val="both"/>
      </w:pPr>
      <w:r>
        <w:t xml:space="preserve">У літописі опозиційного руху другої половини 1950—1980-х </w:t>
      </w:r>
      <w:proofErr w:type="spellStart"/>
      <w:r>
        <w:t>pp</w:t>
      </w:r>
      <w:proofErr w:type="spellEnd"/>
      <w:r>
        <w:t>. в Україні значне місце посідає кримськотатарський національний рух — самовіддана та послідовна боротьба кримських татар за повернення на свою історичну Батьківщину, реаліз</w:t>
      </w:r>
      <w:r>
        <w:t>а</w:t>
      </w:r>
      <w:r>
        <w:t xml:space="preserve">цію прав і свобод, гарантованих міжнародними актами, союзною та українською Конституціями. Перші кроки у становленні кримськотатарського національного руху спостерігаються вже в другій половині 1940-х </w:t>
      </w:r>
      <w:proofErr w:type="spellStart"/>
      <w:r>
        <w:t>pp</w:t>
      </w:r>
      <w:proofErr w:type="spellEnd"/>
      <w:r>
        <w:t>. Вони виявились у нестр</w:t>
      </w:r>
      <w:r>
        <w:t>и</w:t>
      </w:r>
      <w:r>
        <w:t>мному прагненні кримських татар зберегти власну самобутність, мову, культуру, у масових втечах із місць «</w:t>
      </w:r>
      <w:proofErr w:type="spellStart"/>
      <w:r>
        <w:t>спецпоселення</w:t>
      </w:r>
      <w:proofErr w:type="spellEnd"/>
      <w:r>
        <w:t xml:space="preserve">», </w:t>
      </w:r>
      <w:r>
        <w:t xml:space="preserve">в </w:t>
      </w:r>
      <w:r>
        <w:t xml:space="preserve">порушенні встановленого режиму їх функціонування, в масовій перманентній петиційній кампанії, діяльності таємного </w:t>
      </w:r>
      <w:r>
        <w:lastRenderedPageBreak/>
        <w:t xml:space="preserve">гуртка «Союз кримськотатарської молоді з повернення на Батьківщину» на чолі з М. </w:t>
      </w:r>
      <w:proofErr w:type="spellStart"/>
      <w:r>
        <w:t>Джемілєвим</w:t>
      </w:r>
      <w:proofErr w:type="spellEnd"/>
      <w:r>
        <w:t xml:space="preserve">, М. </w:t>
      </w:r>
      <w:proofErr w:type="spellStart"/>
      <w:r>
        <w:t>Омеровим</w:t>
      </w:r>
      <w:proofErr w:type="spellEnd"/>
      <w:r>
        <w:t xml:space="preserve">, Р. </w:t>
      </w:r>
      <w:proofErr w:type="spellStart"/>
      <w:r>
        <w:t>Годженовим</w:t>
      </w:r>
      <w:proofErr w:type="spellEnd"/>
      <w:r>
        <w:t xml:space="preserve"> та ін.</w:t>
      </w:r>
    </w:p>
    <w:p w:rsidR="00696ABA" w:rsidRDefault="00696ABA" w:rsidP="00696ABA">
      <w:pPr>
        <w:spacing w:line="360" w:lineRule="auto"/>
        <w:jc w:val="both"/>
      </w:pPr>
    </w:p>
    <w:p w:rsidR="00696ABA" w:rsidRDefault="00696ABA" w:rsidP="00696ABA">
      <w:pPr>
        <w:spacing w:line="360" w:lineRule="auto"/>
        <w:jc w:val="both"/>
      </w:pPr>
      <w:r>
        <w:t>Штучні обмеження в переселенні кримських татар до Криму породжували масові демонстрації в Запорізькій, Кримській та Херсонській областях, акти самопожер</w:t>
      </w:r>
      <w:r>
        <w:t>т</w:t>
      </w:r>
      <w:r>
        <w:t xml:space="preserve">ви М. </w:t>
      </w:r>
      <w:proofErr w:type="spellStart"/>
      <w:r>
        <w:t>Мамута</w:t>
      </w:r>
      <w:proofErr w:type="spellEnd"/>
      <w:r>
        <w:t xml:space="preserve">, І. </w:t>
      </w:r>
      <w:proofErr w:type="spellStart"/>
      <w:r>
        <w:t>Мамедуллаєва</w:t>
      </w:r>
      <w:proofErr w:type="spellEnd"/>
      <w:r>
        <w:t>.</w:t>
      </w:r>
    </w:p>
    <w:p w:rsidR="00696ABA" w:rsidRDefault="00696ABA" w:rsidP="00696ABA">
      <w:pPr>
        <w:spacing w:line="360" w:lineRule="auto"/>
        <w:jc w:val="both"/>
      </w:pPr>
    </w:p>
    <w:p w:rsidR="00696ABA" w:rsidRDefault="00696ABA" w:rsidP="00696ABA">
      <w:pPr>
        <w:spacing w:line="360" w:lineRule="auto"/>
        <w:jc w:val="both"/>
      </w:pPr>
      <w:r>
        <w:t>Значний пласт опозиції в Україні становив єврейський національний рух, предст</w:t>
      </w:r>
      <w:r>
        <w:t>а</w:t>
      </w:r>
      <w:r>
        <w:t>влений двома основними течія</w:t>
      </w:r>
      <w:r w:rsidR="00AD1B2B">
        <w:t>ми — «</w:t>
      </w:r>
      <w:proofErr w:type="spellStart"/>
      <w:r w:rsidR="00AD1B2B">
        <w:t>еміграційників</w:t>
      </w:r>
      <w:proofErr w:type="spellEnd"/>
      <w:r w:rsidR="00AD1B2B">
        <w:t>» (домагалися</w:t>
      </w:r>
      <w:r>
        <w:t xml:space="preserve"> реалізації пр</w:t>
      </w:r>
      <w:r>
        <w:t>а</w:t>
      </w:r>
      <w:r>
        <w:t>ва на еміграцію) і «культурників» (</w:t>
      </w:r>
      <w:r w:rsidR="00AD1B2B">
        <w:t xml:space="preserve">головне </w:t>
      </w:r>
      <w:r>
        <w:t>завдання</w:t>
      </w:r>
      <w:r w:rsidR="00AD1B2B">
        <w:t xml:space="preserve"> яких було</w:t>
      </w:r>
      <w:r>
        <w:t xml:space="preserve"> відродження іст</w:t>
      </w:r>
      <w:r>
        <w:t>о</w:t>
      </w:r>
      <w:r>
        <w:t>рико-культурних традицій українського єврейства). Активісти єврейського наці</w:t>
      </w:r>
      <w:r>
        <w:t>о</w:t>
      </w:r>
      <w:r>
        <w:t xml:space="preserve">нального руху Й. </w:t>
      </w:r>
      <w:proofErr w:type="spellStart"/>
      <w:r>
        <w:t>Зісельс</w:t>
      </w:r>
      <w:proofErr w:type="spellEnd"/>
      <w:r>
        <w:t xml:space="preserve">, Я. </w:t>
      </w:r>
      <w:proofErr w:type="spellStart"/>
      <w:r>
        <w:t>Левін</w:t>
      </w:r>
      <w:proofErr w:type="spellEnd"/>
      <w:r>
        <w:t xml:space="preserve">, Я. Меш, О. </w:t>
      </w:r>
      <w:proofErr w:type="spellStart"/>
      <w:r>
        <w:t>Парицький</w:t>
      </w:r>
      <w:proofErr w:type="spellEnd"/>
      <w:r>
        <w:t xml:space="preserve"> докладали чимало з</w:t>
      </w:r>
      <w:r>
        <w:t>у</w:t>
      </w:r>
      <w:r>
        <w:t>силь для створення нелегальних культурно-освітніх центрів — «</w:t>
      </w:r>
      <w:proofErr w:type="spellStart"/>
      <w:r>
        <w:t>ульпанів</w:t>
      </w:r>
      <w:proofErr w:type="spellEnd"/>
      <w:r>
        <w:t>» — у Києві, Харкові, Одесі, задоволення релігійних потреб єврейської меншини, под</w:t>
      </w:r>
      <w:r>
        <w:t>о</w:t>
      </w:r>
      <w:r>
        <w:t>лання негативних на</w:t>
      </w:r>
      <w:r>
        <w:t>с</w:t>
      </w:r>
      <w:r>
        <w:t>лідків прояву побутового і державного антисемітизму.</w:t>
      </w:r>
    </w:p>
    <w:p w:rsidR="00696ABA" w:rsidRDefault="00696ABA" w:rsidP="00696ABA">
      <w:pPr>
        <w:spacing w:line="360" w:lineRule="auto"/>
        <w:jc w:val="both"/>
      </w:pPr>
    </w:p>
    <w:p w:rsidR="00AD1B2B" w:rsidRPr="00AD1B2B" w:rsidRDefault="00AD1B2B" w:rsidP="00AD1B2B">
      <w:pPr>
        <w:spacing w:line="360" w:lineRule="auto"/>
        <w:jc w:val="center"/>
        <w:rPr>
          <w:b/>
          <w:caps/>
        </w:rPr>
      </w:pPr>
      <w:r w:rsidRPr="00AD1B2B">
        <w:rPr>
          <w:b/>
          <w:caps/>
        </w:rPr>
        <w:t>Релігійне дисидентство</w:t>
      </w:r>
    </w:p>
    <w:p w:rsidR="00AD1B2B" w:rsidRPr="00AD1B2B" w:rsidRDefault="00AD1B2B" w:rsidP="00AD1B2B">
      <w:pPr>
        <w:spacing w:line="360" w:lineRule="auto"/>
        <w:jc w:val="both"/>
        <w:rPr>
          <w:sz w:val="16"/>
        </w:rPr>
      </w:pPr>
    </w:p>
    <w:p w:rsidR="00AD1B2B" w:rsidRDefault="00AD1B2B" w:rsidP="00AD1B2B">
      <w:pPr>
        <w:spacing w:line="360" w:lineRule="auto"/>
        <w:jc w:val="both"/>
      </w:pPr>
      <w:r>
        <w:t xml:space="preserve">Заборона Української автокефальної церкви в довоєнні роки та Української греко-католицької — у повоєнні, </w:t>
      </w:r>
      <w:r>
        <w:t>а</w:t>
      </w:r>
      <w:r>
        <w:t xml:space="preserve">нтицерковна кампанія другої половини 1950-х — поч. 1960-х </w:t>
      </w:r>
      <w:proofErr w:type="spellStart"/>
      <w:r>
        <w:t>pp</w:t>
      </w:r>
      <w:proofErr w:type="spellEnd"/>
      <w:r>
        <w:t>., що супроводжувалася форсованим подоланням «релігійності», адміні</w:t>
      </w:r>
      <w:r>
        <w:t>с</w:t>
      </w:r>
      <w:r>
        <w:t>тративним втручанням у діяльність релігійних організацій, викликала появу</w:t>
      </w:r>
      <w:r>
        <w:t xml:space="preserve"> </w:t>
      </w:r>
      <w:r>
        <w:t>та зростання рел</w:t>
      </w:r>
      <w:r>
        <w:t>і</w:t>
      </w:r>
      <w:r>
        <w:t xml:space="preserve">гійного дисидентства.  </w:t>
      </w:r>
    </w:p>
    <w:p w:rsidR="00227F4B" w:rsidRDefault="00227F4B" w:rsidP="00696ABA">
      <w:pPr>
        <w:spacing w:line="360" w:lineRule="auto"/>
        <w:jc w:val="both"/>
      </w:pPr>
    </w:p>
    <w:p w:rsidR="00696ABA" w:rsidRDefault="00696ABA" w:rsidP="00696ABA">
      <w:pPr>
        <w:spacing w:line="360" w:lineRule="auto"/>
        <w:jc w:val="both"/>
      </w:pPr>
      <w:r>
        <w:t xml:space="preserve">У лоні </w:t>
      </w:r>
      <w:r w:rsidR="00227F4B">
        <w:t>ж самої Російської</w:t>
      </w:r>
      <w:r>
        <w:t xml:space="preserve"> православної церкви існувало кілька течій, спрямованих як проти Московської патріархії, так і проти державних органів. Ідеться про спр</w:t>
      </w:r>
      <w:r>
        <w:t>о</w:t>
      </w:r>
      <w:r>
        <w:t xml:space="preserve">бу створення в першій половині 1950-х </w:t>
      </w:r>
      <w:proofErr w:type="spellStart"/>
      <w:r>
        <w:t>pp</w:t>
      </w:r>
      <w:proofErr w:type="spellEnd"/>
      <w:r>
        <w:t xml:space="preserve">. єдиної незалежної Української церкви, діяльність «Комітету відновлення церкви і боротьби за її канонічну чистоту», </w:t>
      </w:r>
      <w:r>
        <w:lastRenderedPageBreak/>
        <w:t>«Християнського комітету захисту прав віруючих в СРСР», прилюдні виступи єпископа полтавського і кременчуцького Феодосія проти грубого втручання де</w:t>
      </w:r>
      <w:r>
        <w:t>р</w:t>
      </w:r>
      <w:r>
        <w:t xml:space="preserve">жави у справи церкви, правозахисна діяльність священиків П. </w:t>
      </w:r>
      <w:proofErr w:type="spellStart"/>
      <w:r>
        <w:t>Здрилюка</w:t>
      </w:r>
      <w:proofErr w:type="spellEnd"/>
      <w:r>
        <w:t>, В. Ром</w:t>
      </w:r>
      <w:r>
        <w:t>а</w:t>
      </w:r>
      <w:r>
        <w:t>нюка, протести віруючих проти масового закриття церков і монастирів, нищення святих місць тощо.</w:t>
      </w:r>
    </w:p>
    <w:p w:rsidR="00696ABA" w:rsidRDefault="00696ABA" w:rsidP="00696ABA">
      <w:pPr>
        <w:spacing w:line="360" w:lineRule="auto"/>
        <w:jc w:val="both"/>
      </w:pPr>
    </w:p>
    <w:p w:rsidR="00696ABA" w:rsidRDefault="00696ABA" w:rsidP="00696ABA">
      <w:pPr>
        <w:spacing w:line="360" w:lineRule="auto"/>
        <w:jc w:val="both"/>
      </w:pPr>
      <w:r>
        <w:t>Серйозну силу являв собою рух за відновлення Української греко-католицької ц</w:t>
      </w:r>
      <w:r>
        <w:t>е</w:t>
      </w:r>
      <w:r>
        <w:t>ркви, який виник практично відразу після неканонічного Львівського собору 1946 р. і знайшов своє виявлення у функціонуванні незареєстрованих релігійних гр</w:t>
      </w:r>
      <w:r>
        <w:t>о</w:t>
      </w:r>
      <w:r>
        <w:t xml:space="preserve">мад, створенні організацій захисту прав віруючих («Ініціативна група захисту прав віруючих і церкви» на чолі з Й. </w:t>
      </w:r>
      <w:proofErr w:type="spellStart"/>
      <w:r>
        <w:t>Терелею</w:t>
      </w:r>
      <w:proofErr w:type="spellEnd"/>
      <w:r>
        <w:t xml:space="preserve">, «Комітет захисту УГКЦ» — керівник І. Гель), ряді акцій протесту, богословських творах Й. Сліпого, В. </w:t>
      </w:r>
      <w:proofErr w:type="spellStart"/>
      <w:r>
        <w:t>Величківського</w:t>
      </w:r>
      <w:proofErr w:type="spellEnd"/>
      <w:r>
        <w:t xml:space="preserve">, Р. </w:t>
      </w:r>
      <w:proofErr w:type="spellStart"/>
      <w:r>
        <w:t>Бахталовського</w:t>
      </w:r>
      <w:proofErr w:type="spellEnd"/>
      <w:r>
        <w:t>.</w:t>
      </w:r>
    </w:p>
    <w:p w:rsidR="00696ABA" w:rsidRDefault="00696ABA" w:rsidP="00696ABA">
      <w:pPr>
        <w:spacing w:line="360" w:lineRule="auto"/>
        <w:jc w:val="both"/>
      </w:pPr>
    </w:p>
    <w:p w:rsidR="00696ABA" w:rsidRDefault="00696ABA" w:rsidP="00696ABA">
      <w:pPr>
        <w:spacing w:line="360" w:lineRule="auto"/>
        <w:jc w:val="both"/>
      </w:pPr>
      <w:r>
        <w:t>Унаслідок державної політики щодо релігії і церкви в опозиції до режиму переб</w:t>
      </w:r>
      <w:r>
        <w:t>у</w:t>
      </w:r>
      <w:r>
        <w:t>вали представники римо-католицьких, юдейських громад. Високою активністю відзначалися опозиційні течії серед євангельських християн-баптистів, адвенти</w:t>
      </w:r>
      <w:r>
        <w:t>с</w:t>
      </w:r>
      <w:r>
        <w:t>тів сьомого дня, п'ятидесятників, що створили незалежні від держави духовні центри («Рада церков євангельських християн-баптистів», «Вірні і вільні адвент</w:t>
      </w:r>
      <w:r>
        <w:t>и</w:t>
      </w:r>
      <w:r>
        <w:t>сти сьомого дня»), поширювали релігійний «самвидав», апелювали до світової громадської думки.</w:t>
      </w:r>
    </w:p>
    <w:p w:rsidR="00696ABA" w:rsidRDefault="00696ABA" w:rsidP="00696ABA">
      <w:pPr>
        <w:spacing w:line="360" w:lineRule="auto"/>
        <w:jc w:val="both"/>
      </w:pPr>
    </w:p>
    <w:p w:rsidR="00696ABA" w:rsidRDefault="00696ABA" w:rsidP="00696ABA">
      <w:pPr>
        <w:spacing w:line="360" w:lineRule="auto"/>
        <w:jc w:val="both"/>
      </w:pPr>
      <w:r>
        <w:t>Союзне і республіканське партійно-державне керівництво офіційно не визнавало наявність будь-якої опозиції режиму, характеризуючи її представників як «відщ</w:t>
      </w:r>
      <w:r>
        <w:t>е</w:t>
      </w:r>
      <w:r>
        <w:t>пенців», «кримінальних злочинців», послідовно проводило боротьбу з нонконф</w:t>
      </w:r>
      <w:r>
        <w:t>о</w:t>
      </w:r>
      <w:r>
        <w:t>рмістськими силами. Відповіддю на активізацію дисидентського руху стали пол</w:t>
      </w:r>
      <w:r>
        <w:t>і</w:t>
      </w:r>
      <w:r>
        <w:lastRenderedPageBreak/>
        <w:t>тичні репресії, які проводились за допомогою створеного розгалуженого карал</w:t>
      </w:r>
      <w:r>
        <w:t>ь</w:t>
      </w:r>
      <w:r>
        <w:t>ного апарату та спиралися на відповідну законодавчу і нормативну базу.</w:t>
      </w:r>
    </w:p>
    <w:p w:rsidR="00BA1BAF" w:rsidRDefault="00BA1BAF" w:rsidP="00696ABA">
      <w:pPr>
        <w:spacing w:line="360" w:lineRule="auto"/>
        <w:jc w:val="both"/>
      </w:pPr>
    </w:p>
    <w:p w:rsidR="00AB722E" w:rsidRDefault="00AB722E" w:rsidP="00AB722E">
      <w:pPr>
        <w:spacing w:line="360" w:lineRule="auto"/>
        <w:jc w:val="center"/>
        <w:rPr>
          <w:b/>
          <w:caps/>
        </w:rPr>
      </w:pPr>
      <w:r w:rsidRPr="00AB722E">
        <w:rPr>
          <w:b/>
          <w:caps/>
        </w:rPr>
        <w:t>Висновок</w:t>
      </w:r>
      <w:r w:rsidR="007C3DFB">
        <w:rPr>
          <w:b/>
          <w:caps/>
        </w:rPr>
        <w:t>и</w:t>
      </w:r>
    </w:p>
    <w:p w:rsidR="00AB722E" w:rsidRPr="00AB722E" w:rsidRDefault="00AB722E" w:rsidP="00AB722E">
      <w:pPr>
        <w:spacing w:line="360" w:lineRule="auto"/>
        <w:jc w:val="center"/>
        <w:rPr>
          <w:b/>
          <w:caps/>
          <w:sz w:val="16"/>
        </w:rPr>
      </w:pPr>
    </w:p>
    <w:p w:rsidR="00AB722E" w:rsidRDefault="00AB722E" w:rsidP="00AB722E">
      <w:pPr>
        <w:spacing w:line="360" w:lineRule="auto"/>
        <w:jc w:val="both"/>
      </w:pPr>
      <w:r>
        <w:t>Тридця</w:t>
      </w:r>
      <w:r>
        <w:t xml:space="preserve">ть без малого років дисидентський та </w:t>
      </w:r>
      <w:r>
        <w:t>правозахисний</w:t>
      </w:r>
      <w:r>
        <w:t xml:space="preserve"> рух створювали</w:t>
      </w:r>
      <w:r>
        <w:t xml:space="preserve"> пер</w:t>
      </w:r>
      <w:r>
        <w:t>е</w:t>
      </w:r>
      <w:r>
        <w:t xml:space="preserve">думови нової суспільної ситуації. Ідеї </w:t>
      </w:r>
      <w:proofErr w:type="spellStart"/>
      <w:r>
        <w:rPr>
          <w:rFonts w:ascii="Cambria Math" w:hAnsi="Cambria Math" w:cs="Cambria Math"/>
        </w:rPr>
        <w:t>​​</w:t>
      </w:r>
      <w:r>
        <w:t>правової</w:t>
      </w:r>
      <w:proofErr w:type="spellEnd"/>
      <w:r>
        <w:t xml:space="preserve"> держави, самоцінності особисто</w:t>
      </w:r>
      <w:r>
        <w:t>с</w:t>
      </w:r>
      <w:r>
        <w:t xml:space="preserve">ті; превалювання загальнолюдських цінностей над </w:t>
      </w:r>
      <w:r w:rsidR="00AB0F2E">
        <w:t>класовими чи національними ст</w:t>
      </w:r>
      <w:r w:rsidR="00AB0F2E">
        <w:t>а</w:t>
      </w:r>
      <w:r w:rsidR="00AB0F2E">
        <w:t>ли, ще</w:t>
      </w:r>
      <w:r>
        <w:t xml:space="preserve"> задовго до перебудови</w:t>
      </w:r>
      <w:r w:rsidR="00AB0F2E">
        <w:t>,</w:t>
      </w:r>
      <w:r>
        <w:t xml:space="preserve"> основою поглядів правозахисників.</w:t>
      </w:r>
    </w:p>
    <w:p w:rsidR="00AB722E" w:rsidRDefault="00AB722E" w:rsidP="00AB722E">
      <w:pPr>
        <w:spacing w:line="360" w:lineRule="auto"/>
        <w:jc w:val="both"/>
      </w:pPr>
      <w:r>
        <w:t>У наші дні важливо піти від чорно-білого зображення складної дійсності. У зв'язку з цим цікаво таке зауваження Д.І. Каменської, відомого московського адвоката, учасниці ряду політичних процесів в кінці 60-х років:</w:t>
      </w:r>
    </w:p>
    <w:p w:rsidR="00AB722E" w:rsidRDefault="00AB722E" w:rsidP="00AB722E">
      <w:pPr>
        <w:spacing w:line="360" w:lineRule="auto"/>
        <w:jc w:val="both"/>
      </w:pPr>
      <w:r>
        <w:t>«У ті роки мені доводилося зустрічатися з тими, хто згодом набув широкої поп</w:t>
      </w:r>
      <w:r>
        <w:t>у</w:t>
      </w:r>
      <w:r>
        <w:t>лярності своєю участю у дисидентському русі. Їх, безумовно, об'єднував нонко</w:t>
      </w:r>
      <w:r>
        <w:t>н</w:t>
      </w:r>
      <w:r w:rsidR="00081CC0">
        <w:t>формізм і гідна</w:t>
      </w:r>
      <w:r>
        <w:t xml:space="preserve"> поваги мужність, готовність жертвувати своїм благополуччям і н</w:t>
      </w:r>
      <w:r>
        <w:t>а</w:t>
      </w:r>
      <w:r>
        <w:t>віть свободою. Проте це були дуже різні люди.</w:t>
      </w:r>
    </w:p>
    <w:p w:rsidR="00AB722E" w:rsidRDefault="00AB722E" w:rsidP="00AB722E">
      <w:pPr>
        <w:spacing w:line="360" w:lineRule="auto"/>
        <w:jc w:val="both"/>
      </w:pPr>
      <w:r>
        <w:t>Іноді мені здавалося, що деяких з них занадто захоплює сам азарт політичної б</w:t>
      </w:r>
      <w:r>
        <w:t>о</w:t>
      </w:r>
      <w:r>
        <w:t>ротьби. Розмовляючи з ними, я явно відчувала, що, борючись за свободу висло</w:t>
      </w:r>
      <w:r>
        <w:t>в</w:t>
      </w:r>
      <w:r>
        <w:t>лювання своїх думок, вони в той же час недостатньо терпимі до думок і перек</w:t>
      </w:r>
      <w:r>
        <w:t>о</w:t>
      </w:r>
      <w:r>
        <w:t>нань інших людей. Недостатньо дбайливо, без необхідної педантичності розпор</w:t>
      </w:r>
      <w:r>
        <w:t>я</w:t>
      </w:r>
      <w:r>
        <w:t>джаються долями тих, хто їм співчуває ».</w:t>
      </w:r>
    </w:p>
    <w:p w:rsidR="00B77831" w:rsidRDefault="00B77831" w:rsidP="00AB722E">
      <w:pPr>
        <w:spacing w:line="360" w:lineRule="auto"/>
        <w:jc w:val="both"/>
      </w:pPr>
    </w:p>
    <w:p w:rsidR="00C24016" w:rsidRDefault="00AB722E" w:rsidP="00AB722E">
      <w:pPr>
        <w:spacing w:line="360" w:lineRule="auto"/>
        <w:jc w:val="both"/>
      </w:pPr>
      <w:r>
        <w:t xml:space="preserve">Серед інтелігенції </w:t>
      </w:r>
      <w:r w:rsidR="00B77831">
        <w:t xml:space="preserve">було різне </w:t>
      </w:r>
      <w:r>
        <w:t xml:space="preserve">ставлення до дисидентства. Одні вважали, що в русі переважала нігілістична спрямованість, </w:t>
      </w:r>
      <w:r w:rsidR="00B77831">
        <w:t xml:space="preserve">що </w:t>
      </w:r>
      <w:r>
        <w:t>викривальний пафос ста</w:t>
      </w:r>
      <w:r w:rsidR="00B77831">
        <w:t>в</w:t>
      </w:r>
      <w:r>
        <w:t xml:space="preserve"> над позити</w:t>
      </w:r>
      <w:r>
        <w:t>в</w:t>
      </w:r>
      <w:r>
        <w:t xml:space="preserve">ними ідеями. </w:t>
      </w:r>
      <w:r w:rsidR="00B77831">
        <w:t>Натомість л</w:t>
      </w:r>
      <w:r>
        <w:t xml:space="preserve">юди, близькі до руху (Л. </w:t>
      </w:r>
      <w:proofErr w:type="spellStart"/>
      <w:r>
        <w:t>Богораз</w:t>
      </w:r>
      <w:proofErr w:type="spellEnd"/>
      <w:r>
        <w:t>, С. Ковальов) пишуть про «розкріпачення знизу», про те, що 70-і рр.. були епохою перебудови - переб</w:t>
      </w:r>
      <w:r>
        <w:t>у</w:t>
      </w:r>
      <w:r>
        <w:t xml:space="preserve">дови суспільної свідомості, яка в наші дні всього лише знайшла офіційний статус і, нарешті, почала приносити перші зримі плоди. Р. Медведєв стверджував, що </w:t>
      </w:r>
      <w:r>
        <w:lastRenderedPageBreak/>
        <w:t>«без цих людей, які зберегли свої прогресивні переконання, не був би можливий новий ідеологічний поворот 1985-1990 років». Дослідження історії правозахисн</w:t>
      </w:r>
      <w:r>
        <w:t>о</w:t>
      </w:r>
      <w:r>
        <w:t>го та дисидентського руху тільки починається, але сьогодні зрозуміло: без вивче</w:t>
      </w:r>
      <w:r>
        <w:t>н</w:t>
      </w:r>
      <w:r>
        <w:t xml:space="preserve">ня історії інакомислення не можна зрозуміти еволюції </w:t>
      </w:r>
      <w:r w:rsidR="00CC4B1B">
        <w:t xml:space="preserve">боротьби </w:t>
      </w:r>
      <w:r>
        <w:t>нашого суспільс</w:t>
      </w:r>
      <w:r>
        <w:t>т</w:t>
      </w:r>
      <w:r>
        <w:t xml:space="preserve">ва від </w:t>
      </w:r>
      <w:r w:rsidR="00CC4B1B">
        <w:t xml:space="preserve">ОУН, УПА до </w:t>
      </w:r>
      <w:proofErr w:type="spellStart"/>
      <w:r w:rsidR="00CC4B1B">
        <w:t>Євромайдану</w:t>
      </w:r>
      <w:proofErr w:type="spellEnd"/>
      <w:r>
        <w:t>.</w:t>
      </w:r>
    </w:p>
    <w:p w:rsidR="007C3DFB" w:rsidRDefault="007C3DFB" w:rsidP="00070E3C"/>
    <w:p w:rsidR="00070E3C" w:rsidRDefault="00070E3C" w:rsidP="00070E3C"/>
    <w:p w:rsidR="00070E3C" w:rsidRDefault="00070E3C" w:rsidP="00070E3C">
      <w:pPr>
        <w:jc w:val="center"/>
        <w:rPr>
          <w:b/>
          <w:caps/>
        </w:rPr>
      </w:pPr>
      <w:r w:rsidRPr="00070E3C">
        <w:rPr>
          <w:b/>
          <w:caps/>
        </w:rPr>
        <w:t>Список використаної літератури</w:t>
      </w:r>
    </w:p>
    <w:p w:rsidR="00DF225E" w:rsidRPr="00DF225E" w:rsidRDefault="00DF225E" w:rsidP="00070E3C">
      <w:pPr>
        <w:jc w:val="center"/>
        <w:rPr>
          <w:b/>
          <w:caps/>
          <w:sz w:val="16"/>
        </w:rPr>
      </w:pPr>
      <w:bookmarkStart w:id="0" w:name="_GoBack"/>
      <w:bookmarkEnd w:id="0"/>
    </w:p>
    <w:p w:rsidR="00070E3C" w:rsidRPr="00070E3C" w:rsidRDefault="00070E3C" w:rsidP="00070E3C">
      <w:pPr>
        <w:jc w:val="center"/>
        <w:rPr>
          <w:b/>
          <w:caps/>
          <w:sz w:val="16"/>
        </w:rPr>
      </w:pPr>
    </w:p>
    <w:p w:rsidR="00E032D6" w:rsidRPr="00070E3C" w:rsidRDefault="006708D4" w:rsidP="00E12E96">
      <w:pPr>
        <w:pStyle w:val="a9"/>
        <w:numPr>
          <w:ilvl w:val="0"/>
          <w:numId w:val="3"/>
        </w:numPr>
        <w:spacing w:line="360" w:lineRule="auto"/>
      </w:pPr>
      <w:r>
        <w:t>Ю. А. Мицик, О. Г. Бажан, В. С. Власов</w:t>
      </w:r>
      <w:r w:rsidR="00E032D6">
        <w:t xml:space="preserve"> </w:t>
      </w:r>
      <w:r w:rsidR="006A1C09">
        <w:t>—</w:t>
      </w:r>
      <w:r w:rsidR="006A1C09">
        <w:t xml:space="preserve"> </w:t>
      </w:r>
      <w:r>
        <w:t>Історія України</w:t>
      </w:r>
      <w:r w:rsidR="00E032D6">
        <w:t xml:space="preserve"> </w:t>
      </w:r>
      <w:r w:rsidR="006A1C09">
        <w:t>—</w:t>
      </w:r>
      <w:r w:rsidR="00E032D6">
        <w:t xml:space="preserve"> </w:t>
      </w:r>
      <w:r w:rsidR="00EE4F30">
        <w:t>К.:</w:t>
      </w:r>
      <w:r w:rsidR="00E032D6">
        <w:t xml:space="preserve"> «Києво-Могилянська академія»</w:t>
      </w:r>
      <w:r w:rsidR="00E032D6">
        <w:t xml:space="preserve">, </w:t>
      </w:r>
      <w:r w:rsidR="00E032D6">
        <w:t>2008</w:t>
      </w:r>
      <w:r w:rsidR="006A1C09">
        <w:t xml:space="preserve"> </w:t>
      </w:r>
      <w:r w:rsidR="006A1C09">
        <w:t>—</w:t>
      </w:r>
      <w:r w:rsidR="006A1C09">
        <w:t xml:space="preserve"> 369-372</w:t>
      </w:r>
      <w:r w:rsidR="008364F7">
        <w:t>с.</w:t>
      </w:r>
    </w:p>
    <w:p w:rsidR="00E032D6" w:rsidRDefault="00E032D6" w:rsidP="00E12E96">
      <w:pPr>
        <w:spacing w:line="360" w:lineRule="auto"/>
      </w:pPr>
    </w:p>
    <w:p w:rsidR="00EE4F30" w:rsidRDefault="00EE4F30" w:rsidP="00E12E96">
      <w:pPr>
        <w:pStyle w:val="a9"/>
        <w:numPr>
          <w:ilvl w:val="0"/>
          <w:numId w:val="3"/>
        </w:numPr>
        <w:spacing w:line="360" w:lineRule="auto"/>
      </w:pPr>
      <w:r w:rsidRPr="00EE4F30">
        <w:t>Борисенко В.Й. Курс української історії: З найдавніших часів до ХХ столі</w:t>
      </w:r>
      <w:r w:rsidRPr="00EE4F30">
        <w:t>т</w:t>
      </w:r>
      <w:r w:rsidRPr="00EE4F30">
        <w:t>тя: Н</w:t>
      </w:r>
      <w:r w:rsidRPr="00EE4F30">
        <w:t>а</w:t>
      </w:r>
      <w:r w:rsidRPr="00EE4F30">
        <w:t>вч</w:t>
      </w:r>
      <w:r w:rsidR="008364F7">
        <w:t>альний</w:t>
      </w:r>
      <w:r w:rsidRPr="00EE4F30">
        <w:t xml:space="preserve"> посібник. </w:t>
      </w:r>
      <w:r>
        <w:t>—</w:t>
      </w:r>
      <w:r w:rsidRPr="00EE4F30">
        <w:t xml:space="preserve"> К.: Либідь, 1996. </w:t>
      </w:r>
      <w:r>
        <w:t>—</w:t>
      </w:r>
      <w:r w:rsidR="008364F7">
        <w:t xml:space="preserve"> 616с</w:t>
      </w:r>
      <w:r w:rsidRPr="00EE4F30">
        <w:t>.</w:t>
      </w:r>
    </w:p>
    <w:p w:rsidR="00EE4F30" w:rsidRDefault="00EE4F30" w:rsidP="00E12E96">
      <w:pPr>
        <w:spacing w:line="360" w:lineRule="auto"/>
      </w:pPr>
    </w:p>
    <w:p w:rsidR="008364F7" w:rsidRDefault="008364F7" w:rsidP="00E12E96">
      <w:pPr>
        <w:pStyle w:val="a9"/>
        <w:numPr>
          <w:ilvl w:val="0"/>
          <w:numId w:val="3"/>
        </w:numPr>
        <w:spacing w:line="360" w:lineRule="auto"/>
      </w:pPr>
      <w:r w:rsidRPr="008364F7">
        <w:t>Довідник з історії України / За ред. І.Підкови і Р.</w:t>
      </w:r>
      <w:proofErr w:type="spellStart"/>
      <w:r w:rsidRPr="008364F7">
        <w:t>Штуса</w:t>
      </w:r>
      <w:proofErr w:type="spellEnd"/>
      <w:r w:rsidRPr="008364F7">
        <w:t xml:space="preserve">. </w:t>
      </w:r>
      <w:r>
        <w:t>—</w:t>
      </w:r>
      <w:r w:rsidRPr="008364F7">
        <w:t xml:space="preserve"> К.: </w:t>
      </w:r>
      <w:proofErr w:type="spellStart"/>
      <w:r w:rsidRPr="008364F7">
        <w:t>Генеза</w:t>
      </w:r>
      <w:proofErr w:type="spellEnd"/>
      <w:r w:rsidRPr="008364F7">
        <w:t xml:space="preserve">, 2002. </w:t>
      </w:r>
      <w:r>
        <w:t>—</w:t>
      </w:r>
      <w:r w:rsidRPr="008364F7">
        <w:t xml:space="preserve"> </w:t>
      </w:r>
      <w:r>
        <w:t xml:space="preserve"> </w:t>
      </w:r>
      <w:r w:rsidRPr="008364F7">
        <w:t>211-212</w:t>
      </w:r>
      <w:r>
        <w:t>с</w:t>
      </w:r>
      <w:r w:rsidRPr="008364F7">
        <w:t>.</w:t>
      </w:r>
    </w:p>
    <w:p w:rsidR="008364F7" w:rsidRDefault="008364F7" w:rsidP="00E12E96">
      <w:pPr>
        <w:spacing w:line="360" w:lineRule="auto"/>
      </w:pPr>
    </w:p>
    <w:p w:rsidR="00FB672B" w:rsidRDefault="00FB672B" w:rsidP="00E12E96">
      <w:pPr>
        <w:pStyle w:val="a9"/>
        <w:numPr>
          <w:ilvl w:val="0"/>
          <w:numId w:val="3"/>
        </w:numPr>
        <w:spacing w:line="360" w:lineRule="auto"/>
      </w:pPr>
      <w:r w:rsidRPr="00FB672B">
        <w:t>Опозиційний рух</w:t>
      </w:r>
    </w:p>
    <w:p w:rsidR="00E032D6" w:rsidRDefault="006A1C09" w:rsidP="00E12E96">
      <w:pPr>
        <w:pStyle w:val="a9"/>
        <w:spacing w:line="360" w:lineRule="auto"/>
      </w:pPr>
      <w:r>
        <w:t xml:space="preserve">URL: </w:t>
      </w:r>
      <w:r w:rsidR="00FB672B" w:rsidRPr="00FB672B">
        <w:t>http://udec.ntu-kpi.kiev.ua/lspace/history_ukr_11/schedule.nsf/d862e82eafb</w:t>
      </w:r>
      <w:r w:rsidR="00E12E96">
        <w:t xml:space="preserve"> </w:t>
      </w:r>
      <w:r w:rsidR="00FB672B" w:rsidRPr="00FB672B">
        <w:t>758368525663c004f385c/24e3a86bc80e61f4c22571700042a35a?OpenDocument</w:t>
      </w:r>
    </w:p>
    <w:p w:rsidR="00FB672B" w:rsidRDefault="00FB672B" w:rsidP="00E12E96">
      <w:pPr>
        <w:spacing w:line="360" w:lineRule="auto"/>
      </w:pPr>
    </w:p>
    <w:p w:rsidR="005D0EDF" w:rsidRDefault="005D0EDF" w:rsidP="00E12E96">
      <w:pPr>
        <w:spacing w:line="360" w:lineRule="auto"/>
      </w:pPr>
    </w:p>
    <w:sectPr w:rsidR="005D0EDF" w:rsidSect="00D65C0E">
      <w:headerReference w:type="default" r:id="rId9"/>
      <w:pgSz w:w="12240" w:h="15840"/>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5CFE" w:rsidRDefault="00165CFE" w:rsidP="0005412D">
      <w:r>
        <w:separator/>
      </w:r>
    </w:p>
  </w:endnote>
  <w:endnote w:type="continuationSeparator" w:id="0">
    <w:p w:rsidR="00165CFE" w:rsidRDefault="00165CFE" w:rsidP="00054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imes New Roman CYR">
    <w:panose1 w:val="02020603050405020304"/>
    <w:charset w:val="CC"/>
    <w:family w:val="roman"/>
    <w:pitch w:val="variable"/>
    <w:sig w:usb0="20002A87" w:usb1="80000000" w:usb2="00000008"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5CFE" w:rsidRDefault="00165CFE" w:rsidP="0005412D">
      <w:r>
        <w:separator/>
      </w:r>
    </w:p>
  </w:footnote>
  <w:footnote w:type="continuationSeparator" w:id="0">
    <w:p w:rsidR="00165CFE" w:rsidRDefault="00165CFE" w:rsidP="000541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679938"/>
      <w:docPartObj>
        <w:docPartGallery w:val="Page Numbers (Top of Page)"/>
        <w:docPartUnique/>
      </w:docPartObj>
    </w:sdtPr>
    <w:sdtContent>
      <w:p w:rsidR="001B34ED" w:rsidRDefault="001B34ED">
        <w:pPr>
          <w:pStyle w:val="a5"/>
          <w:jc w:val="right"/>
        </w:pPr>
        <w:r>
          <w:fldChar w:fldCharType="begin"/>
        </w:r>
        <w:r>
          <w:instrText>PAGE   \* MERGEFORMAT</w:instrText>
        </w:r>
        <w:r>
          <w:fldChar w:fldCharType="separate"/>
        </w:r>
        <w:r w:rsidR="00DF225E">
          <w:rPr>
            <w:noProof/>
          </w:rPr>
          <w:t>23</w:t>
        </w:r>
        <w:r>
          <w:fldChar w:fldCharType="end"/>
        </w:r>
      </w:p>
    </w:sdtContent>
  </w:sdt>
  <w:p w:rsidR="001B34ED" w:rsidRDefault="001B34ED">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E93FF2"/>
    <w:multiLevelType w:val="hybridMultilevel"/>
    <w:tmpl w:val="DD24588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6D2502CD"/>
    <w:multiLevelType w:val="hybridMultilevel"/>
    <w:tmpl w:val="01B6E7D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6E656953"/>
    <w:multiLevelType w:val="hybridMultilevel"/>
    <w:tmpl w:val="A11C52F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0E6"/>
    <w:rsid w:val="0004611B"/>
    <w:rsid w:val="0005412D"/>
    <w:rsid w:val="00070E3C"/>
    <w:rsid w:val="000779D5"/>
    <w:rsid w:val="00081CC0"/>
    <w:rsid w:val="00102E2E"/>
    <w:rsid w:val="00107CD9"/>
    <w:rsid w:val="0016121B"/>
    <w:rsid w:val="001645D5"/>
    <w:rsid w:val="00165CFE"/>
    <w:rsid w:val="00180E77"/>
    <w:rsid w:val="001B34ED"/>
    <w:rsid w:val="001F1848"/>
    <w:rsid w:val="0020688E"/>
    <w:rsid w:val="00217297"/>
    <w:rsid w:val="00227B37"/>
    <w:rsid w:val="00227F4B"/>
    <w:rsid w:val="00280A4E"/>
    <w:rsid w:val="00294BD7"/>
    <w:rsid w:val="00350227"/>
    <w:rsid w:val="00382645"/>
    <w:rsid w:val="003B2A2A"/>
    <w:rsid w:val="003B36DC"/>
    <w:rsid w:val="003B483E"/>
    <w:rsid w:val="003C5063"/>
    <w:rsid w:val="003E41CE"/>
    <w:rsid w:val="003F44A6"/>
    <w:rsid w:val="003F496C"/>
    <w:rsid w:val="00451121"/>
    <w:rsid w:val="004707C2"/>
    <w:rsid w:val="004739E9"/>
    <w:rsid w:val="00482FB9"/>
    <w:rsid w:val="004B2F7A"/>
    <w:rsid w:val="004B7653"/>
    <w:rsid w:val="004C249F"/>
    <w:rsid w:val="004E7EF3"/>
    <w:rsid w:val="00517086"/>
    <w:rsid w:val="005300E6"/>
    <w:rsid w:val="00534A30"/>
    <w:rsid w:val="00563CC6"/>
    <w:rsid w:val="005B44CD"/>
    <w:rsid w:val="005D0EDF"/>
    <w:rsid w:val="005D44BD"/>
    <w:rsid w:val="00613BB1"/>
    <w:rsid w:val="00653712"/>
    <w:rsid w:val="00660247"/>
    <w:rsid w:val="006708D4"/>
    <w:rsid w:val="00671DC1"/>
    <w:rsid w:val="00696ABA"/>
    <w:rsid w:val="006976B6"/>
    <w:rsid w:val="006A01B0"/>
    <w:rsid w:val="006A1C09"/>
    <w:rsid w:val="006B04D1"/>
    <w:rsid w:val="00736CB3"/>
    <w:rsid w:val="00766AB8"/>
    <w:rsid w:val="007C3DFB"/>
    <w:rsid w:val="007D356E"/>
    <w:rsid w:val="007E6EE8"/>
    <w:rsid w:val="007F43A0"/>
    <w:rsid w:val="00805D0D"/>
    <w:rsid w:val="0081318B"/>
    <w:rsid w:val="0083083E"/>
    <w:rsid w:val="008364F7"/>
    <w:rsid w:val="008778AE"/>
    <w:rsid w:val="008C5E70"/>
    <w:rsid w:val="008F1D94"/>
    <w:rsid w:val="008F438B"/>
    <w:rsid w:val="00900780"/>
    <w:rsid w:val="009047D9"/>
    <w:rsid w:val="009164BE"/>
    <w:rsid w:val="0091757A"/>
    <w:rsid w:val="0093613F"/>
    <w:rsid w:val="00965990"/>
    <w:rsid w:val="00987799"/>
    <w:rsid w:val="0099740D"/>
    <w:rsid w:val="009A51E8"/>
    <w:rsid w:val="009D154C"/>
    <w:rsid w:val="009E6AB2"/>
    <w:rsid w:val="00A1323E"/>
    <w:rsid w:val="00A47A85"/>
    <w:rsid w:val="00A52EA6"/>
    <w:rsid w:val="00A57085"/>
    <w:rsid w:val="00A926C4"/>
    <w:rsid w:val="00AB0F2E"/>
    <w:rsid w:val="00AB722E"/>
    <w:rsid w:val="00AD1B2B"/>
    <w:rsid w:val="00AE093B"/>
    <w:rsid w:val="00AE7B17"/>
    <w:rsid w:val="00AF099E"/>
    <w:rsid w:val="00B144A2"/>
    <w:rsid w:val="00B310ED"/>
    <w:rsid w:val="00B56F80"/>
    <w:rsid w:val="00B77831"/>
    <w:rsid w:val="00B94774"/>
    <w:rsid w:val="00BA1BAF"/>
    <w:rsid w:val="00BA35D1"/>
    <w:rsid w:val="00C24016"/>
    <w:rsid w:val="00C4360F"/>
    <w:rsid w:val="00C84232"/>
    <w:rsid w:val="00C90220"/>
    <w:rsid w:val="00CB7A3F"/>
    <w:rsid w:val="00CC4B1B"/>
    <w:rsid w:val="00CC6EC4"/>
    <w:rsid w:val="00CD716C"/>
    <w:rsid w:val="00D23DBA"/>
    <w:rsid w:val="00D3719C"/>
    <w:rsid w:val="00D4608B"/>
    <w:rsid w:val="00D65C0E"/>
    <w:rsid w:val="00D71069"/>
    <w:rsid w:val="00D96190"/>
    <w:rsid w:val="00D97D29"/>
    <w:rsid w:val="00DF225E"/>
    <w:rsid w:val="00E032D6"/>
    <w:rsid w:val="00E12E96"/>
    <w:rsid w:val="00E12FD8"/>
    <w:rsid w:val="00E20C02"/>
    <w:rsid w:val="00EA0394"/>
    <w:rsid w:val="00EA3BCC"/>
    <w:rsid w:val="00EC37FA"/>
    <w:rsid w:val="00EC4C5A"/>
    <w:rsid w:val="00EE4F30"/>
    <w:rsid w:val="00EF2297"/>
    <w:rsid w:val="00F31363"/>
    <w:rsid w:val="00F54322"/>
    <w:rsid w:val="00FA58A3"/>
    <w:rsid w:val="00FB672B"/>
    <w:rsid w:val="00FD6F79"/>
  </w:rsids>
  <m:mathPr>
    <m:mathFont m:val="Cambria Math"/>
    <m:brkBin m:val="before"/>
    <m:brkBinSub m:val="--"/>
    <m:smallFrac m:val="0"/>
    <m:dispDef/>
    <m:lMargin m:val="0"/>
    <m:rMargin m:val="0"/>
    <m:defJc m:val="centerGroup"/>
    <m:wrapIndent m:val="1440"/>
    <m:intLim m:val="subSup"/>
    <m:naryLim m:val="undOvr"/>
  </m:mathPr>
  <w:themeFontLang w:val="uk-UA"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00E6"/>
    <w:rPr>
      <w:rFonts w:ascii="Times New Roman" w:eastAsia="Times New Roman" w:hAnsi="Times New Roman"/>
      <w:sz w:val="28"/>
      <w:szCs w:val="28"/>
      <w:lang w:eastAsia="ru-RU"/>
    </w:rPr>
  </w:style>
  <w:style w:type="paragraph" w:styleId="3">
    <w:name w:val="heading 3"/>
    <w:basedOn w:val="a"/>
    <w:next w:val="a"/>
    <w:link w:val="30"/>
    <w:qFormat/>
    <w:rsid w:val="005300E6"/>
    <w:pPr>
      <w:keepNext/>
      <w:ind w:firstLine="624"/>
      <w:jc w:val="both"/>
      <w:outlineLvl w:val="2"/>
    </w:pPr>
    <w:rPr>
      <w:b/>
    </w:rPr>
  </w:style>
  <w:style w:type="paragraph" w:styleId="5">
    <w:name w:val="heading 5"/>
    <w:basedOn w:val="a"/>
    <w:next w:val="a"/>
    <w:link w:val="50"/>
    <w:qFormat/>
    <w:rsid w:val="005300E6"/>
    <w:pPr>
      <w:keepNext/>
      <w:jc w:val="both"/>
      <w:outlineLvl w:val="4"/>
    </w:pPr>
    <w:rPr>
      <w:b/>
      <w:sz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5300E6"/>
    <w:rPr>
      <w:rFonts w:ascii="Times New Roman" w:eastAsia="Times New Roman" w:hAnsi="Times New Roman" w:cs="Times New Roman"/>
      <w:b/>
      <w:sz w:val="28"/>
      <w:szCs w:val="28"/>
      <w:lang w:val="uk-UA" w:eastAsia="ru-RU"/>
    </w:rPr>
  </w:style>
  <w:style w:type="character" w:customStyle="1" w:styleId="50">
    <w:name w:val="Заголовок 5 Знак"/>
    <w:basedOn w:val="a0"/>
    <w:link w:val="5"/>
    <w:rsid w:val="005300E6"/>
    <w:rPr>
      <w:rFonts w:ascii="Times New Roman" w:eastAsia="Times New Roman" w:hAnsi="Times New Roman" w:cs="Times New Roman"/>
      <w:b/>
      <w:sz w:val="36"/>
      <w:szCs w:val="28"/>
      <w:lang w:val="uk-UA" w:eastAsia="ru-RU"/>
    </w:rPr>
  </w:style>
  <w:style w:type="paragraph" w:customStyle="1" w:styleId="1">
    <w:name w:val="Стиль1"/>
    <w:basedOn w:val="a"/>
    <w:rsid w:val="005300E6"/>
    <w:pPr>
      <w:jc w:val="center"/>
    </w:pPr>
    <w:rPr>
      <w:rFonts w:ascii="Times New Roman CYR" w:hAnsi="Times New Roman CYR"/>
      <w:b/>
    </w:rPr>
  </w:style>
  <w:style w:type="paragraph" w:customStyle="1" w:styleId="2">
    <w:name w:val="Стиль2"/>
    <w:basedOn w:val="a"/>
    <w:rsid w:val="005300E6"/>
    <w:pPr>
      <w:jc w:val="both"/>
    </w:pPr>
    <w:rPr>
      <w:rFonts w:ascii="Times New Roman CYR" w:hAnsi="Times New Roman CYR"/>
      <w:b/>
    </w:rPr>
  </w:style>
  <w:style w:type="paragraph" w:styleId="a3">
    <w:name w:val="Title"/>
    <w:basedOn w:val="a"/>
    <w:link w:val="a4"/>
    <w:qFormat/>
    <w:rsid w:val="005300E6"/>
    <w:pPr>
      <w:shd w:val="clear" w:color="auto" w:fill="FFFFFF"/>
      <w:spacing w:before="211" w:line="226" w:lineRule="exact"/>
      <w:jc w:val="center"/>
    </w:pPr>
    <w:rPr>
      <w:b/>
      <w:spacing w:val="7"/>
      <w:w w:val="87"/>
    </w:rPr>
  </w:style>
  <w:style w:type="character" w:customStyle="1" w:styleId="a4">
    <w:name w:val="Назва Знак"/>
    <w:basedOn w:val="a0"/>
    <w:link w:val="a3"/>
    <w:rsid w:val="005300E6"/>
    <w:rPr>
      <w:rFonts w:ascii="Times New Roman" w:eastAsia="Times New Roman" w:hAnsi="Times New Roman" w:cs="Times New Roman"/>
      <w:b/>
      <w:spacing w:val="7"/>
      <w:w w:val="87"/>
      <w:sz w:val="28"/>
      <w:szCs w:val="28"/>
      <w:shd w:val="clear" w:color="auto" w:fill="FFFFFF"/>
      <w:lang w:val="uk-UA" w:eastAsia="ru-RU"/>
    </w:rPr>
  </w:style>
  <w:style w:type="paragraph" w:styleId="10">
    <w:name w:val="toc 1"/>
    <w:basedOn w:val="a"/>
    <w:next w:val="a"/>
    <w:autoRedefine/>
    <w:semiHidden/>
    <w:rsid w:val="005300E6"/>
    <w:pPr>
      <w:spacing w:before="120" w:line="312" w:lineRule="auto"/>
    </w:pPr>
    <w:rPr>
      <w:b/>
      <w:lang w:val="ru-RU"/>
    </w:rPr>
  </w:style>
  <w:style w:type="paragraph" w:styleId="a5">
    <w:name w:val="header"/>
    <w:basedOn w:val="a"/>
    <w:link w:val="a6"/>
    <w:uiPriority w:val="99"/>
    <w:unhideWhenUsed/>
    <w:rsid w:val="0005412D"/>
    <w:pPr>
      <w:tabs>
        <w:tab w:val="center" w:pos="4819"/>
        <w:tab w:val="right" w:pos="9639"/>
      </w:tabs>
    </w:pPr>
  </w:style>
  <w:style w:type="character" w:customStyle="1" w:styleId="a6">
    <w:name w:val="Верхній колонтитул Знак"/>
    <w:basedOn w:val="a0"/>
    <w:link w:val="a5"/>
    <w:uiPriority w:val="99"/>
    <w:rsid w:val="0005412D"/>
    <w:rPr>
      <w:rFonts w:ascii="Times New Roman" w:eastAsia="Times New Roman" w:hAnsi="Times New Roman"/>
      <w:sz w:val="28"/>
      <w:szCs w:val="28"/>
      <w:lang w:eastAsia="ru-RU"/>
    </w:rPr>
  </w:style>
  <w:style w:type="paragraph" w:styleId="a7">
    <w:name w:val="footer"/>
    <w:basedOn w:val="a"/>
    <w:link w:val="a8"/>
    <w:uiPriority w:val="99"/>
    <w:unhideWhenUsed/>
    <w:rsid w:val="0005412D"/>
    <w:pPr>
      <w:tabs>
        <w:tab w:val="center" w:pos="4819"/>
        <w:tab w:val="right" w:pos="9639"/>
      </w:tabs>
    </w:pPr>
  </w:style>
  <w:style w:type="character" w:customStyle="1" w:styleId="a8">
    <w:name w:val="Нижній колонтитул Знак"/>
    <w:basedOn w:val="a0"/>
    <w:link w:val="a7"/>
    <w:uiPriority w:val="99"/>
    <w:rsid w:val="0005412D"/>
    <w:rPr>
      <w:rFonts w:ascii="Times New Roman" w:eastAsia="Times New Roman" w:hAnsi="Times New Roman"/>
      <w:sz w:val="28"/>
      <w:szCs w:val="28"/>
      <w:lang w:eastAsia="ru-RU"/>
    </w:rPr>
  </w:style>
  <w:style w:type="paragraph" w:styleId="a9">
    <w:name w:val="List Paragraph"/>
    <w:basedOn w:val="a"/>
    <w:uiPriority w:val="34"/>
    <w:qFormat/>
    <w:rsid w:val="009A51E8"/>
    <w:pPr>
      <w:ind w:left="720"/>
      <w:contextualSpacing/>
    </w:pPr>
  </w:style>
  <w:style w:type="character" w:styleId="aa">
    <w:name w:val="Hyperlink"/>
    <w:basedOn w:val="a0"/>
    <w:uiPriority w:val="99"/>
    <w:unhideWhenUsed/>
    <w:rsid w:val="00C2401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00E6"/>
    <w:rPr>
      <w:rFonts w:ascii="Times New Roman" w:eastAsia="Times New Roman" w:hAnsi="Times New Roman"/>
      <w:sz w:val="28"/>
      <w:szCs w:val="28"/>
      <w:lang w:eastAsia="ru-RU"/>
    </w:rPr>
  </w:style>
  <w:style w:type="paragraph" w:styleId="3">
    <w:name w:val="heading 3"/>
    <w:basedOn w:val="a"/>
    <w:next w:val="a"/>
    <w:link w:val="30"/>
    <w:qFormat/>
    <w:rsid w:val="005300E6"/>
    <w:pPr>
      <w:keepNext/>
      <w:ind w:firstLine="624"/>
      <w:jc w:val="both"/>
      <w:outlineLvl w:val="2"/>
    </w:pPr>
    <w:rPr>
      <w:b/>
    </w:rPr>
  </w:style>
  <w:style w:type="paragraph" w:styleId="5">
    <w:name w:val="heading 5"/>
    <w:basedOn w:val="a"/>
    <w:next w:val="a"/>
    <w:link w:val="50"/>
    <w:qFormat/>
    <w:rsid w:val="005300E6"/>
    <w:pPr>
      <w:keepNext/>
      <w:jc w:val="both"/>
      <w:outlineLvl w:val="4"/>
    </w:pPr>
    <w:rPr>
      <w:b/>
      <w:sz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5300E6"/>
    <w:rPr>
      <w:rFonts w:ascii="Times New Roman" w:eastAsia="Times New Roman" w:hAnsi="Times New Roman" w:cs="Times New Roman"/>
      <w:b/>
      <w:sz w:val="28"/>
      <w:szCs w:val="28"/>
      <w:lang w:val="uk-UA" w:eastAsia="ru-RU"/>
    </w:rPr>
  </w:style>
  <w:style w:type="character" w:customStyle="1" w:styleId="50">
    <w:name w:val="Заголовок 5 Знак"/>
    <w:basedOn w:val="a0"/>
    <w:link w:val="5"/>
    <w:rsid w:val="005300E6"/>
    <w:rPr>
      <w:rFonts w:ascii="Times New Roman" w:eastAsia="Times New Roman" w:hAnsi="Times New Roman" w:cs="Times New Roman"/>
      <w:b/>
      <w:sz w:val="36"/>
      <w:szCs w:val="28"/>
      <w:lang w:val="uk-UA" w:eastAsia="ru-RU"/>
    </w:rPr>
  </w:style>
  <w:style w:type="paragraph" w:customStyle="1" w:styleId="1">
    <w:name w:val="Стиль1"/>
    <w:basedOn w:val="a"/>
    <w:rsid w:val="005300E6"/>
    <w:pPr>
      <w:jc w:val="center"/>
    </w:pPr>
    <w:rPr>
      <w:rFonts w:ascii="Times New Roman CYR" w:hAnsi="Times New Roman CYR"/>
      <w:b/>
    </w:rPr>
  </w:style>
  <w:style w:type="paragraph" w:customStyle="1" w:styleId="2">
    <w:name w:val="Стиль2"/>
    <w:basedOn w:val="a"/>
    <w:rsid w:val="005300E6"/>
    <w:pPr>
      <w:jc w:val="both"/>
    </w:pPr>
    <w:rPr>
      <w:rFonts w:ascii="Times New Roman CYR" w:hAnsi="Times New Roman CYR"/>
      <w:b/>
    </w:rPr>
  </w:style>
  <w:style w:type="paragraph" w:styleId="a3">
    <w:name w:val="Title"/>
    <w:basedOn w:val="a"/>
    <w:link w:val="a4"/>
    <w:qFormat/>
    <w:rsid w:val="005300E6"/>
    <w:pPr>
      <w:shd w:val="clear" w:color="auto" w:fill="FFFFFF"/>
      <w:spacing w:before="211" w:line="226" w:lineRule="exact"/>
      <w:jc w:val="center"/>
    </w:pPr>
    <w:rPr>
      <w:b/>
      <w:spacing w:val="7"/>
      <w:w w:val="87"/>
    </w:rPr>
  </w:style>
  <w:style w:type="character" w:customStyle="1" w:styleId="a4">
    <w:name w:val="Назва Знак"/>
    <w:basedOn w:val="a0"/>
    <w:link w:val="a3"/>
    <w:rsid w:val="005300E6"/>
    <w:rPr>
      <w:rFonts w:ascii="Times New Roman" w:eastAsia="Times New Roman" w:hAnsi="Times New Roman" w:cs="Times New Roman"/>
      <w:b/>
      <w:spacing w:val="7"/>
      <w:w w:val="87"/>
      <w:sz w:val="28"/>
      <w:szCs w:val="28"/>
      <w:shd w:val="clear" w:color="auto" w:fill="FFFFFF"/>
      <w:lang w:val="uk-UA" w:eastAsia="ru-RU"/>
    </w:rPr>
  </w:style>
  <w:style w:type="paragraph" w:styleId="10">
    <w:name w:val="toc 1"/>
    <w:basedOn w:val="a"/>
    <w:next w:val="a"/>
    <w:autoRedefine/>
    <w:semiHidden/>
    <w:rsid w:val="005300E6"/>
    <w:pPr>
      <w:spacing w:before="120" w:line="312" w:lineRule="auto"/>
    </w:pPr>
    <w:rPr>
      <w:b/>
      <w:lang w:val="ru-RU"/>
    </w:rPr>
  </w:style>
  <w:style w:type="paragraph" w:styleId="a5">
    <w:name w:val="header"/>
    <w:basedOn w:val="a"/>
    <w:link w:val="a6"/>
    <w:uiPriority w:val="99"/>
    <w:unhideWhenUsed/>
    <w:rsid w:val="0005412D"/>
    <w:pPr>
      <w:tabs>
        <w:tab w:val="center" w:pos="4819"/>
        <w:tab w:val="right" w:pos="9639"/>
      </w:tabs>
    </w:pPr>
  </w:style>
  <w:style w:type="character" w:customStyle="1" w:styleId="a6">
    <w:name w:val="Верхній колонтитул Знак"/>
    <w:basedOn w:val="a0"/>
    <w:link w:val="a5"/>
    <w:uiPriority w:val="99"/>
    <w:rsid w:val="0005412D"/>
    <w:rPr>
      <w:rFonts w:ascii="Times New Roman" w:eastAsia="Times New Roman" w:hAnsi="Times New Roman"/>
      <w:sz w:val="28"/>
      <w:szCs w:val="28"/>
      <w:lang w:eastAsia="ru-RU"/>
    </w:rPr>
  </w:style>
  <w:style w:type="paragraph" w:styleId="a7">
    <w:name w:val="footer"/>
    <w:basedOn w:val="a"/>
    <w:link w:val="a8"/>
    <w:uiPriority w:val="99"/>
    <w:unhideWhenUsed/>
    <w:rsid w:val="0005412D"/>
    <w:pPr>
      <w:tabs>
        <w:tab w:val="center" w:pos="4819"/>
        <w:tab w:val="right" w:pos="9639"/>
      </w:tabs>
    </w:pPr>
  </w:style>
  <w:style w:type="character" w:customStyle="1" w:styleId="a8">
    <w:name w:val="Нижній колонтитул Знак"/>
    <w:basedOn w:val="a0"/>
    <w:link w:val="a7"/>
    <w:uiPriority w:val="99"/>
    <w:rsid w:val="0005412D"/>
    <w:rPr>
      <w:rFonts w:ascii="Times New Roman" w:eastAsia="Times New Roman" w:hAnsi="Times New Roman"/>
      <w:sz w:val="28"/>
      <w:szCs w:val="28"/>
      <w:lang w:eastAsia="ru-RU"/>
    </w:rPr>
  </w:style>
  <w:style w:type="paragraph" w:styleId="a9">
    <w:name w:val="List Paragraph"/>
    <w:basedOn w:val="a"/>
    <w:uiPriority w:val="34"/>
    <w:qFormat/>
    <w:rsid w:val="009A51E8"/>
    <w:pPr>
      <w:ind w:left="720"/>
      <w:contextualSpacing/>
    </w:pPr>
  </w:style>
  <w:style w:type="character" w:styleId="aa">
    <w:name w:val="Hyperlink"/>
    <w:basedOn w:val="a0"/>
    <w:uiPriority w:val="99"/>
    <w:unhideWhenUsed/>
    <w:rsid w:val="00C240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009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3A3B40-1B35-4798-A5E1-FD6BE1E35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23</Pages>
  <Words>23118</Words>
  <Characters>13178</Characters>
  <Application>Microsoft Office Word</Application>
  <DocSecurity>0</DocSecurity>
  <Lines>109</Lines>
  <Paragraphs>72</Paragraphs>
  <ScaleCrop>false</ScaleCrop>
  <HeadingPairs>
    <vt:vector size="6" baseType="variant">
      <vt:variant>
        <vt:lpstr>Назва</vt:lpstr>
      </vt:variant>
      <vt:variant>
        <vt:i4>1</vt:i4>
      </vt:variant>
      <vt:variant>
        <vt:lpstr>Название</vt:lpstr>
      </vt:variant>
      <vt:variant>
        <vt:i4>1</vt:i4>
      </vt:variant>
      <vt:variant>
        <vt:lpstr>Title</vt:lpstr>
      </vt:variant>
      <vt:variant>
        <vt:i4>1</vt:i4>
      </vt:variant>
    </vt:vector>
  </HeadingPairs>
  <TitlesOfParts>
    <vt:vector size="3" baseType="lpstr">
      <vt:lpstr/>
      <vt:lpstr/>
      <vt:lpstr/>
    </vt:vector>
  </TitlesOfParts>
  <Company>Organization</Company>
  <LinksUpToDate>false</LinksUpToDate>
  <CharactersWithSpaces>36224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maksv</cp:lastModifiedBy>
  <cp:revision>39</cp:revision>
  <dcterms:created xsi:type="dcterms:W3CDTF">2013-12-13T17:44:00Z</dcterms:created>
  <dcterms:modified xsi:type="dcterms:W3CDTF">2013-12-13T23:23:00Z</dcterms:modified>
</cp:coreProperties>
</file>