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>»</w:t>
      </w: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75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0E0DDB" w:rsidP="00FE03CB">
      <w:pPr>
        <w:pStyle w:val="a4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4175">
        <w:rPr>
          <w:rFonts w:ascii="Times New Roman" w:hAnsi="Times New Roman" w:cs="Times New Roman"/>
          <w:sz w:val="36"/>
          <w:szCs w:val="36"/>
          <w:lang w:val="uk-UA"/>
        </w:rPr>
        <w:t>Комп’ютерна логіка</w:t>
      </w: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04175">
        <w:rPr>
          <w:rFonts w:ascii="Times New Roman" w:hAnsi="Times New Roman" w:cs="Times New Roman"/>
          <w:sz w:val="36"/>
          <w:szCs w:val="36"/>
        </w:rPr>
        <w:t>Лабораторна</w:t>
      </w:r>
      <w:proofErr w:type="spellEnd"/>
      <w:r w:rsidRPr="00504175">
        <w:rPr>
          <w:rFonts w:ascii="Times New Roman" w:hAnsi="Times New Roman" w:cs="Times New Roman"/>
          <w:sz w:val="36"/>
          <w:szCs w:val="36"/>
        </w:rPr>
        <w:t xml:space="preserve"> робота №1</w:t>
      </w: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36"/>
          <w:szCs w:val="36"/>
        </w:rPr>
        <w:t>«</w:t>
      </w:r>
      <w:r w:rsidRPr="00504175">
        <w:rPr>
          <w:rFonts w:ascii="Times New Roman" w:hAnsi="Times New Roman" w:cs="Times New Roman"/>
          <w:sz w:val="36"/>
          <w:szCs w:val="36"/>
          <w:lang w:val="uk-UA"/>
        </w:rPr>
        <w:t xml:space="preserve">Синтез перемикальних функцій в різних </w:t>
      </w:r>
      <w:proofErr w:type="spellStart"/>
      <w:r w:rsidRPr="00504175">
        <w:rPr>
          <w:rFonts w:ascii="Times New Roman" w:hAnsi="Times New Roman" w:cs="Times New Roman"/>
          <w:sz w:val="36"/>
          <w:szCs w:val="36"/>
          <w:lang w:val="uk-UA"/>
        </w:rPr>
        <w:t>алгебрах</w:t>
      </w:r>
      <w:proofErr w:type="spellEnd"/>
      <w:r w:rsidRPr="00504175">
        <w:rPr>
          <w:rFonts w:ascii="Times New Roman" w:hAnsi="Times New Roman" w:cs="Times New Roman"/>
          <w:sz w:val="36"/>
          <w:szCs w:val="36"/>
        </w:rPr>
        <w:t>»</w:t>
      </w: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CD6F9C" w:rsidP="00FE03CB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="00FE03CB" w:rsidRPr="00504175">
        <w:rPr>
          <w:rFonts w:ascii="Times New Roman" w:hAnsi="Times New Roman" w:cs="Times New Roman"/>
          <w:sz w:val="28"/>
          <w:szCs w:val="28"/>
        </w:rPr>
        <w:t>:</w:t>
      </w:r>
    </w:p>
    <w:p w:rsidR="00FE03CB" w:rsidRPr="00504175" w:rsidRDefault="00CD6F9C" w:rsidP="00FE03CB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ІВ-8</w:t>
      </w:r>
      <w:r w:rsidR="00FE03CB" w:rsidRPr="00504175">
        <w:rPr>
          <w:rFonts w:ascii="Times New Roman" w:hAnsi="Times New Roman" w:cs="Times New Roman"/>
          <w:sz w:val="28"/>
          <w:szCs w:val="28"/>
        </w:rPr>
        <w:t>1</w:t>
      </w:r>
    </w:p>
    <w:p w:rsidR="00FE03CB" w:rsidRPr="00504175" w:rsidRDefault="00CD6F9C" w:rsidP="00FE03CB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Федорусов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І.М</w:t>
      </w:r>
      <w:r w:rsidR="00FE03CB" w:rsidRPr="00504175">
        <w:rPr>
          <w:rFonts w:ascii="Times New Roman" w:hAnsi="Times New Roman" w:cs="Times New Roman"/>
          <w:sz w:val="28"/>
          <w:szCs w:val="28"/>
        </w:rPr>
        <w:t>.</w:t>
      </w:r>
    </w:p>
    <w:p w:rsidR="00FE03CB" w:rsidRPr="00CD6F9C" w:rsidRDefault="00FE03CB" w:rsidP="00FE03CB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Залікова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книжка № </w:t>
      </w:r>
      <w:r w:rsidR="00CD6F9C">
        <w:rPr>
          <w:rFonts w:ascii="Times New Roman" w:hAnsi="Times New Roman" w:cs="Times New Roman"/>
          <w:sz w:val="28"/>
          <w:szCs w:val="28"/>
          <w:lang w:val="uk-UA"/>
        </w:rPr>
        <w:t>8128</w:t>
      </w:r>
    </w:p>
    <w:p w:rsidR="00FE03CB" w:rsidRPr="00504175" w:rsidRDefault="00FE03CB" w:rsidP="00FE03CB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504175">
        <w:rPr>
          <w:rFonts w:ascii="Times New Roman" w:hAnsi="Times New Roman" w:cs="Times New Roman"/>
          <w:sz w:val="28"/>
          <w:szCs w:val="28"/>
        </w:rPr>
        <w:t xml:space="preserve"> </w:t>
      </w:r>
      <w:r w:rsidR="00633328" w:rsidRPr="00504175">
        <w:rPr>
          <w:rFonts w:ascii="Times New Roman" w:hAnsi="Times New Roman" w:cs="Times New Roman"/>
          <w:sz w:val="28"/>
          <w:szCs w:val="28"/>
          <w:lang w:val="uk-UA"/>
        </w:rPr>
        <w:t>Верба О.А.</w:t>
      </w: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747E" w:rsidRDefault="009D747E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747E" w:rsidRDefault="009D747E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747E" w:rsidRPr="00504175" w:rsidRDefault="009D747E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E03CB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4175">
        <w:rPr>
          <w:rFonts w:ascii="Times New Roman" w:hAnsi="Times New Roman" w:cs="Times New Roman"/>
          <w:sz w:val="28"/>
          <w:szCs w:val="28"/>
        </w:rPr>
        <w:t>Київ</w:t>
      </w:r>
      <w:proofErr w:type="spellEnd"/>
    </w:p>
    <w:p w:rsidR="00351224" w:rsidRPr="00504175" w:rsidRDefault="00FE03CB" w:rsidP="00FE03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28"/>
          <w:szCs w:val="28"/>
        </w:rPr>
        <w:t>201</w:t>
      </w:r>
      <w:r w:rsidR="00CD6F9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504175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FE03CB" w:rsidRPr="00504175" w:rsidRDefault="00FE03CB" w:rsidP="00FE03C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Зміст:</w:t>
      </w:r>
    </w:p>
    <w:p w:rsidR="00FE03CB" w:rsidRPr="00504175" w:rsidRDefault="00FE03CB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Тема лабораторної роботи</w:t>
      </w:r>
    </w:p>
    <w:p w:rsidR="00FE03CB" w:rsidRPr="00504175" w:rsidRDefault="00FE03CB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Мета лабораторно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FE03CB" w:rsidRPr="00504175" w:rsidRDefault="00835316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Підготовка до роботи</w:t>
      </w:r>
    </w:p>
    <w:p w:rsidR="00835316" w:rsidRPr="00504175" w:rsidRDefault="00835316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</w:t>
      </w:r>
    </w:p>
    <w:p w:rsidR="00FE03CB" w:rsidRPr="00504175" w:rsidRDefault="00835316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701CE1" w:rsidRPr="00504175" w:rsidRDefault="00701CE1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Отримані формули, таблиці, малюнки</w:t>
      </w:r>
    </w:p>
    <w:p w:rsidR="00701CE1" w:rsidRDefault="00701CE1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6628C3" w:rsidRPr="00504175" w:rsidRDefault="006628C3" w:rsidP="00FE03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запитання</w:t>
      </w:r>
    </w:p>
    <w:p w:rsidR="00835316" w:rsidRPr="00504175" w:rsidRDefault="00835316" w:rsidP="0083531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175" w:rsidRDefault="00504175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175" w:rsidRDefault="00504175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Default="00835316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1.Тема лабораторної роботи</w:t>
      </w:r>
    </w:p>
    <w:p w:rsidR="000573EA" w:rsidRPr="00504175" w:rsidRDefault="000573EA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Синтез перемикальних функцій в різних </w:t>
      </w:r>
      <w:proofErr w:type="spellStart"/>
      <w:r w:rsidRPr="00504175">
        <w:rPr>
          <w:rFonts w:ascii="Times New Roman" w:hAnsi="Times New Roman" w:cs="Times New Roman"/>
          <w:sz w:val="28"/>
          <w:szCs w:val="28"/>
          <w:lang w:val="uk-UA"/>
        </w:rPr>
        <w:t>алгебрах</w:t>
      </w:r>
      <w:proofErr w:type="spellEnd"/>
      <w:r w:rsidR="00504175" w:rsidRPr="00504175">
        <w:rPr>
          <w:rFonts w:ascii="Times New Roman" w:hAnsi="Times New Roman" w:cs="Times New Roman"/>
          <w:sz w:val="28"/>
          <w:szCs w:val="28"/>
        </w:rPr>
        <w:t>.</w:t>
      </w: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Default="00835316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b/>
          <w:sz w:val="28"/>
          <w:szCs w:val="28"/>
          <w:lang w:val="uk-UA"/>
        </w:rPr>
        <w:t>2.Мета лабораторної роботи</w:t>
      </w:r>
    </w:p>
    <w:p w:rsidR="000573EA" w:rsidRPr="00504175" w:rsidRDefault="000573EA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Вивчити методи синтезу комбінаційних схем в заданому елементному базисі, визначення складності і дослідження швидкодії комбінаційних схем.</w:t>
      </w: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Default="00835316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b/>
          <w:sz w:val="28"/>
          <w:szCs w:val="28"/>
          <w:lang w:val="uk-UA"/>
        </w:rPr>
        <w:t>3.Підготовка до роботи</w:t>
      </w:r>
    </w:p>
    <w:p w:rsidR="000573EA" w:rsidRPr="00504175" w:rsidRDefault="000573EA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. Визначити свій варіант перемикальної функції. Для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цього необхі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дно номер залікової книжки  перевести в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двійкову систему числення і за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писати шість його молодших розрядів у вигляді слова h6 h5 h4 h3 h2 h1. Значення </w:t>
      </w:r>
      <w:proofErr w:type="spellStart"/>
      <w:r w:rsidRPr="00504175">
        <w:rPr>
          <w:rFonts w:ascii="Times New Roman" w:hAnsi="Times New Roman" w:cs="Times New Roman"/>
          <w:sz w:val="28"/>
          <w:szCs w:val="28"/>
          <w:lang w:val="uk-UA"/>
        </w:rPr>
        <w:t>hi</w:t>
      </w:r>
      <w:proofErr w:type="spellEnd"/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підставити в табл.1.1.  Наприклад,  якщо номер варіанта 0019 (у двійковій системі 010¬ 011), то h6=0, h5=1, h4=0, h3=0, h2=1, h1=1.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. Знайти зроблену ДНФ функції і 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її заперечення. Представити фун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кцію у всіх восьми нормальних формах.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. Одержати операторні представлення функції,  що можуть бути реалізовані на елементах,  заданих табл. 1.2 (n – число логічних ел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емен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тів в корпусі мікросхеми).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. Вибрати операторні форми,  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що забезпечують одержання комбі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наційної схеми з максимальною швидкодією і комбінаційною схемою з мінімальним числом умовних корпусів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,  тобто схему з кращим парамет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ром Т и схему з мінімальним значенням N. Усі мікросхеми в табл. 1.2 мають по 14 виводів. Побудувати зазначені комбінаційні схеми.</w:t>
      </w:r>
    </w:p>
    <w:p w:rsidR="00701CE1" w:rsidRPr="00504175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Default="00701CE1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835316" w:rsidRPr="00504175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0573EA" w:rsidRPr="00504175" w:rsidRDefault="000573EA" w:rsidP="0083531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835316" w:rsidP="00701CE1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. Побудувати модель заданої комбінаційної схеми.</w:t>
      </w:r>
    </w:p>
    <w:p w:rsidR="00835316" w:rsidRPr="00504175" w:rsidRDefault="00835316" w:rsidP="00701CE1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01CE1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. Переконатися в правильності функціонування моделі,  визначити часові параметри комбінаційної схеми за допомогою часової діаграми.</w:t>
      </w:r>
    </w:p>
    <w:p w:rsidR="00701CE1" w:rsidRPr="00504175" w:rsidRDefault="00701CE1" w:rsidP="00701CE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Default="00701CE1" w:rsidP="00701CE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b/>
          <w:sz w:val="28"/>
          <w:szCs w:val="28"/>
          <w:lang w:val="uk-UA"/>
        </w:rPr>
        <w:t>5.Теоретичні відомості</w:t>
      </w:r>
    </w:p>
    <w:p w:rsidR="000573EA" w:rsidRPr="00504175" w:rsidRDefault="000573EA" w:rsidP="00701CE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Логічний елемент – це електронна схема,  що реалізує певну перемикальну функцію. 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Сукупність логічних елементів,  призначена для перетворення двійкових змінних,  називається логічною схемою.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Логічні схеми поділяються на послідовні і комбінаційні.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Комбінаційною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Вважають,  що така схема має один стан. Поведінка комбінаційної схеми може бути описана системою перемикальних функцій.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Розрізняють задачі аналізу і синтезу комбінаційних схем.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Задача аналізу комбінаційної схеми зводиться до знаходження системи  функцій, що  відбивають логіку роботи цієї схеми.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Задача синтезу зворотна задачі аналізу, тобто припускає побудову схеми, використовуючи заданий базис логічних елементів.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Синтез комбінаційної схеми  з одним виходом можна розбити на три етапи.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На першому етапі виконують мінімізацію перемикальної функції.</w:t>
      </w:r>
    </w:p>
    <w:p w:rsidR="00835316" w:rsidRPr="00504175" w:rsidRDefault="00835316" w:rsidP="00835316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</w:p>
    <w:p w:rsidR="00835316" w:rsidRPr="000573EA" w:rsidRDefault="00835316" w:rsidP="000573EA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573EA">
        <w:rPr>
          <w:rFonts w:ascii="Times New Roman" w:hAnsi="Times New Roman" w:cs="Times New Roman"/>
          <w:sz w:val="28"/>
          <w:szCs w:val="28"/>
          <w:lang w:val="uk-UA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</w:t>
      </w:r>
      <w:proofErr w:type="spellStart"/>
      <w:r w:rsidRPr="000573EA">
        <w:rPr>
          <w:rFonts w:ascii="Times New Roman" w:hAnsi="Times New Roman" w:cs="Times New Roman"/>
          <w:sz w:val="28"/>
          <w:szCs w:val="28"/>
          <w:lang w:val="uk-UA"/>
        </w:rPr>
        <w:t>операторного</w:t>
      </w:r>
      <w:proofErr w:type="spellEnd"/>
      <w:r w:rsidRPr="000573EA">
        <w:rPr>
          <w:rFonts w:ascii="Times New Roman" w:hAnsi="Times New Roman" w:cs="Times New Roman"/>
          <w:sz w:val="28"/>
          <w:szCs w:val="28"/>
          <w:lang w:val="uk-UA"/>
        </w:rPr>
        <w:t xml:space="preserve"> запису функції зводиться до її представлення в одній з нормальних форм.</w:t>
      </w:r>
    </w:p>
    <w:p w:rsidR="000573EA" w:rsidRPr="000573EA" w:rsidRDefault="000573EA" w:rsidP="000573EA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0573EA">
        <w:rPr>
          <w:rFonts w:ascii="Times New Roman" w:hAnsi="Times New Roman"/>
          <w:sz w:val="28"/>
          <w:szCs w:val="28"/>
          <w:u w:color="000000"/>
        </w:rPr>
        <w:t>В базисі елементів І, АБО, НЕ, І-НЕ, АБО-НЕ таких форм вісім.</w:t>
      </w:r>
    </w:p>
    <w:p w:rsidR="000573EA" w:rsidRPr="000573EA" w:rsidRDefault="000573EA" w:rsidP="000573EA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0573EA">
        <w:rPr>
          <w:rFonts w:ascii="Times New Roman" w:hAnsi="Times New Roman"/>
          <w:sz w:val="28"/>
          <w:szCs w:val="28"/>
          <w:u w:color="000000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Квайну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(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К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),  яка визначається як сумарне число входів усіх логічних елементів. Параметри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К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і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М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доцільно використовувати при проектуванні інтегральних схем, тому що їх складність залежить від площі кристала,  яка пропорційна числу логічних елементів і числу їхніх входів.</w:t>
      </w:r>
    </w:p>
    <w:p w:rsidR="000573EA" w:rsidRPr="000573EA" w:rsidRDefault="000573EA" w:rsidP="000573EA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0573EA">
        <w:rPr>
          <w:rFonts w:ascii="Times New Roman" w:hAnsi="Times New Roman"/>
          <w:sz w:val="28"/>
          <w:szCs w:val="28"/>
          <w:u w:color="000000"/>
        </w:rPr>
        <w:t xml:space="preserve">Оцінка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N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зручна при порівнянні складності пристроїв,  побудованих на мікросхемах.</w:t>
      </w:r>
    </w:p>
    <w:p w:rsidR="000573EA" w:rsidRPr="000573EA" w:rsidRDefault="000573EA" w:rsidP="000573EA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0573EA">
        <w:rPr>
          <w:rFonts w:ascii="Times New Roman" w:hAnsi="Times New Roman"/>
          <w:sz w:val="28"/>
          <w:szCs w:val="28"/>
          <w:u w:color="000000"/>
        </w:rPr>
        <w:t xml:space="preserve">Швидкодія комбінаційних схем залежить від часових параметрів логічних елементів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01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і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10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= (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01</w:t>
      </w:r>
      <w:r w:rsidRPr="000573EA">
        <w:rPr>
          <w:rFonts w:ascii="Times New Roman" w:hAnsi="Times New Roman"/>
          <w:sz w:val="28"/>
          <w:szCs w:val="28"/>
          <w:u w:color="000000"/>
        </w:rPr>
        <w:t>+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10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)/2 чи максимальне  – 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t*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=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max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>(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01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,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</w:t>
      </w:r>
      <w:r w:rsidRPr="000573EA">
        <w:rPr>
          <w:rFonts w:ascii="Times New Roman" w:hAnsi="Times New Roman"/>
          <w:sz w:val="28"/>
          <w:szCs w:val="28"/>
          <w:u w:color="000000"/>
          <w:vertAlign w:val="subscript"/>
        </w:rPr>
        <w:t>10</w:t>
      </w:r>
      <w:r w:rsidRPr="000573EA">
        <w:rPr>
          <w:rFonts w:ascii="Times New Roman" w:hAnsi="Times New Roman"/>
          <w:sz w:val="28"/>
          <w:szCs w:val="28"/>
          <w:u w:color="000000"/>
        </w:rPr>
        <w:t>).</w:t>
      </w:r>
    </w:p>
    <w:p w:rsidR="00701CE1" w:rsidRPr="000573EA" w:rsidRDefault="000573EA" w:rsidP="000573EA">
      <w:pPr>
        <w:pStyle w:val="a4"/>
        <w:ind w:firstLine="567"/>
        <w:rPr>
          <w:rFonts w:ascii="Times New Roman" w:hAnsi="Times New Roman"/>
          <w:sz w:val="28"/>
          <w:szCs w:val="28"/>
          <w:u w:color="000000"/>
        </w:rPr>
      </w:pPr>
      <w:r w:rsidRPr="000573EA">
        <w:rPr>
          <w:rFonts w:ascii="Times New Roman" w:hAnsi="Times New Roman"/>
          <w:sz w:val="28"/>
          <w:szCs w:val="28"/>
          <w:u w:color="000000"/>
        </w:rPr>
        <w:t xml:space="preserve">Для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комбінаційних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схем на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однотипних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елементах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(приклад на рис.1.1)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середній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час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затримки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сигналів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T=</w:t>
      </w:r>
      <w:proofErr w:type="spellStart"/>
      <w:proofErr w:type="gramStart"/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Lt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>,  де</w:t>
      </w:r>
      <w:proofErr w:type="gram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0573EA">
        <w:rPr>
          <w:rFonts w:ascii="Times New Roman" w:hAnsi="Times New Roman"/>
          <w:i/>
          <w:iCs/>
          <w:sz w:val="28"/>
          <w:szCs w:val="28"/>
          <w:u w:color="000000"/>
        </w:rPr>
        <w:t>L</w:t>
      </w:r>
      <w:r w:rsidRPr="000573EA">
        <w:rPr>
          <w:rFonts w:ascii="Times New Roman" w:hAnsi="Times New Roman"/>
          <w:sz w:val="28"/>
          <w:szCs w:val="28"/>
          <w:u w:color="000000"/>
        </w:rPr>
        <w:t xml:space="preserve"> –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рівень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схеми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, 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дорівнює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числу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елементів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що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входять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в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максимальний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по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довжині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ланцюжок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елементів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використовуються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елементи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з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різною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proofErr w:type="gramStart"/>
      <w:r w:rsidRPr="000573EA">
        <w:rPr>
          <w:rFonts w:ascii="Times New Roman" w:hAnsi="Times New Roman"/>
          <w:sz w:val="28"/>
          <w:szCs w:val="28"/>
          <w:u w:color="000000"/>
        </w:rPr>
        <w:t>затримкою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>,  то</w:t>
      </w:r>
      <w:proofErr w:type="gramEnd"/>
      <w:r w:rsidRPr="000573EA">
        <w:rPr>
          <w:rFonts w:ascii="Times New Roman" w:hAnsi="Times New Roman"/>
          <w:sz w:val="28"/>
          <w:szCs w:val="28"/>
          <w:u w:color="000000"/>
        </w:rPr>
        <w:t xml:space="preserve"> в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схемі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визначається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шлях,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який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вимагає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максимального часу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поширення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0573EA">
        <w:rPr>
          <w:rFonts w:ascii="Times New Roman" w:hAnsi="Times New Roman"/>
          <w:sz w:val="28"/>
          <w:szCs w:val="28"/>
          <w:u w:color="000000"/>
        </w:rPr>
        <w:t>сигналів</w:t>
      </w:r>
      <w:proofErr w:type="spellEnd"/>
      <w:r w:rsidRPr="000573EA">
        <w:rPr>
          <w:rFonts w:ascii="Times New Roman" w:hAnsi="Times New Roman"/>
          <w:sz w:val="28"/>
          <w:szCs w:val="28"/>
          <w:u w:color="000000"/>
        </w:rPr>
        <w:t>.</w:t>
      </w:r>
    </w:p>
    <w:p w:rsidR="000573EA" w:rsidRDefault="000573EA" w:rsidP="000573EA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13D6" w:rsidRPr="00504175" w:rsidRDefault="005A13D6" w:rsidP="000573EA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Default="000573EA" w:rsidP="00701CE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6.Отриман</w:t>
      </w:r>
      <w:r w:rsidR="00701CE1" w:rsidRPr="00504175">
        <w:rPr>
          <w:rFonts w:ascii="Times New Roman" w:hAnsi="Times New Roman" w:cs="Times New Roman"/>
          <w:b/>
          <w:sz w:val="28"/>
          <w:szCs w:val="28"/>
          <w:lang w:val="uk-UA"/>
        </w:rPr>
        <w:t>і формули, таблиці, малюнки</w:t>
      </w:r>
    </w:p>
    <w:p w:rsidR="000573EA" w:rsidRPr="00504175" w:rsidRDefault="000573EA" w:rsidP="00701CE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CE1" w:rsidRPr="00504175" w:rsidRDefault="00701CE1" w:rsidP="00701CE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701CE1" w:rsidRPr="00504175" w:rsidRDefault="00701CE1" w:rsidP="00701CE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 </w:t>
      </w:r>
      <w:r w:rsidR="00CD6F9C">
        <w:rPr>
          <w:rFonts w:ascii="Times New Roman" w:hAnsi="Times New Roman" w:cs="Times New Roman"/>
          <w:sz w:val="28"/>
          <w:szCs w:val="28"/>
          <w:lang w:val="uk-UA"/>
        </w:rPr>
        <w:t>(видозмінений на вимогу викладача) 8428</w:t>
      </w:r>
      <w:r w:rsidR="000C6CD6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D6F9C" w:rsidRPr="00CD6F9C">
        <w:rPr>
          <w:rFonts w:ascii="Times New Roman" w:hAnsi="Times New Roman" w:cs="Times New Roman"/>
          <w:color w:val="333333"/>
          <w:sz w:val="28"/>
          <w:szCs w:val="28"/>
        </w:rPr>
        <w:t>10000011</w:t>
      </w:r>
      <w:r w:rsidR="00CD6F9C" w:rsidRPr="00CD6F9C">
        <w:rPr>
          <w:rFonts w:ascii="Times New Roman" w:hAnsi="Times New Roman" w:cs="Times New Roman"/>
          <w:b/>
          <w:color w:val="333333"/>
          <w:sz w:val="28"/>
          <w:szCs w:val="28"/>
        </w:rPr>
        <w:t>101100</w:t>
      </w:r>
      <w:r w:rsidR="00FB714A" w:rsidRPr="00CD6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B714A" w:rsidRPr="00CD6F9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14A" w:rsidRPr="005041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714A" w:rsidRPr="005041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B714A"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73EA" w:rsidRDefault="000573EA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01CE1" w:rsidRPr="00504175" w:rsidRDefault="00701CE1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i/>
          <w:sz w:val="28"/>
          <w:szCs w:val="28"/>
          <w:lang w:val="uk-UA"/>
        </w:rPr>
        <w:t>Табл. 1.1 Таблиця істинності</w:t>
      </w:r>
    </w:p>
    <w:p w:rsidR="00FB714A" w:rsidRPr="00504175" w:rsidRDefault="00FB714A" w:rsidP="00701CE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</w:tblGrid>
      <w:tr w:rsidR="000C6CD6" w:rsidRPr="00504175" w:rsidTr="00FB714A">
        <w:tc>
          <w:tcPr>
            <w:tcW w:w="704" w:type="dxa"/>
          </w:tcPr>
          <w:p w:rsidR="000C6CD6" w:rsidRPr="00504175" w:rsidRDefault="000C6CD6" w:rsidP="00C26FC7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Х</w:t>
            </w:r>
            <w:r w:rsidR="00C26FC7"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Х</w:t>
            </w: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</w:tcPr>
          <w:p w:rsidR="000C6CD6" w:rsidRPr="00504175" w:rsidRDefault="00FB714A" w:rsidP="00C26FC7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Х</w:t>
            </w:r>
            <w:r w:rsidR="00C26FC7"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6CD6" w:rsidRPr="00CD6F9C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6CD6" w:rsidRPr="00504175" w:rsidRDefault="00B045A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6CD6" w:rsidRPr="00504175" w:rsidTr="00FB714A">
        <w:tc>
          <w:tcPr>
            <w:tcW w:w="704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C6CD6" w:rsidRPr="00504175" w:rsidRDefault="00FB714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6CD6" w:rsidRPr="00504175" w:rsidRDefault="00B045AA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D6F9C" w:rsidRDefault="00CD6F9C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D6F9C" w:rsidRPr="00504175" w:rsidRDefault="00CD6F9C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B517F" w:rsidRPr="00504175" w:rsidRDefault="006B517F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i/>
          <w:sz w:val="28"/>
          <w:szCs w:val="28"/>
          <w:lang w:val="uk-UA"/>
        </w:rPr>
        <w:t>Табл. 1.2 Варіанти систем елементів</w:t>
      </w:r>
    </w:p>
    <w:p w:rsidR="0028041E" w:rsidRPr="00504175" w:rsidRDefault="0028041E" w:rsidP="00701CE1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417"/>
        <w:gridCol w:w="851"/>
        <w:gridCol w:w="1134"/>
      </w:tblGrid>
      <w:tr w:rsidR="006B517F" w:rsidRPr="00504175" w:rsidTr="00047385">
        <w:trPr>
          <w:trHeight w:val="165"/>
        </w:trPr>
        <w:tc>
          <w:tcPr>
            <w:tcW w:w="704" w:type="dxa"/>
            <w:vMerge w:val="restart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vMerge w:val="restart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Merge w:val="restart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402" w:type="dxa"/>
            <w:gridSpan w:val="3"/>
          </w:tcPr>
          <w:p w:rsidR="006B517F" w:rsidRPr="00504175" w:rsidRDefault="00047385" w:rsidP="00701CE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Характеристики елементів</w:t>
            </w:r>
          </w:p>
        </w:tc>
      </w:tr>
      <w:tr w:rsidR="006B517F" w:rsidRPr="00504175" w:rsidTr="00CD6F9C">
        <w:trPr>
          <w:trHeight w:val="165"/>
        </w:trPr>
        <w:tc>
          <w:tcPr>
            <w:tcW w:w="704" w:type="dxa"/>
            <w:vMerge/>
          </w:tcPr>
          <w:p w:rsidR="006B517F" w:rsidRPr="00504175" w:rsidRDefault="006B517F" w:rsidP="00701CE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</w:tcPr>
          <w:p w:rsidR="006B517F" w:rsidRPr="00504175" w:rsidRDefault="006B517F" w:rsidP="00701CE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</w:tcPr>
          <w:p w:rsidR="006B517F" w:rsidRPr="00504175" w:rsidRDefault="006B517F" w:rsidP="00701CE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51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041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</w:tr>
      <w:tr w:rsidR="006B517F" w:rsidRPr="00504175" w:rsidTr="00CD6F9C">
        <w:tc>
          <w:tcPr>
            <w:tcW w:w="704" w:type="dxa"/>
          </w:tcPr>
          <w:p w:rsidR="006B517F" w:rsidRPr="00504175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17" w:type="dxa"/>
          </w:tcPr>
          <w:p w:rsidR="006B517F" w:rsidRPr="00504175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2АБО-НЕ</w:t>
            </w:r>
          </w:p>
          <w:p w:rsidR="00047385" w:rsidRPr="00504175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047385"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851" w:type="dxa"/>
          </w:tcPr>
          <w:p w:rsidR="006B517F" w:rsidRPr="00504175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:rsidR="00047385" w:rsidRPr="00504175" w:rsidRDefault="00CD6F9C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</w:tcPr>
          <w:p w:rsidR="006B517F" w:rsidRPr="00504175" w:rsidRDefault="00047385" w:rsidP="0004738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573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047385" w:rsidRPr="00504175" w:rsidRDefault="00047385" w:rsidP="000573E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41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573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C26FC7" w:rsidRDefault="00C26FC7" w:rsidP="000D7158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У формі ДДНФ дана перемикальна функція має вигляд:</w:t>
      </w:r>
    </w:p>
    <w:p w:rsidR="000573EA" w:rsidRPr="00504175" w:rsidRDefault="000573EA" w:rsidP="000D7158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573EA" w:rsidRDefault="000573EA" w:rsidP="000D7158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DB01602" wp14:editId="27491342">
            <wp:extent cx="404622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5" r="31836" b="77489"/>
                    <a:stretch/>
                  </pic:blipFill>
                  <pic:spPr bwMode="auto">
                    <a:xfrm>
                      <a:off x="0" y="0"/>
                      <a:ext cx="4046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3EA" w:rsidRDefault="000573EA" w:rsidP="000D7158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0D7158">
      <w:pPr>
        <w:pStyle w:val="a4"/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Виходячи із ДДНФ з урахуванням правила де Моргана та аксіоми ,</w:t>
      </w:r>
    </w:p>
    <w:p w:rsidR="00B62A2D" w:rsidRDefault="00B62A2D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отримаємо перші чотири нормальні форми:</w:t>
      </w:r>
    </w:p>
    <w:p w:rsidR="000573EA" w:rsidRPr="00504175" w:rsidRDefault="000573EA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B62A2D" w:rsidRDefault="00B62A2D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5980" cy="1668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5" b="-1"/>
                    <a:stretch/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2D" w:rsidRDefault="00B62A2D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lastRenderedPageBreak/>
        <w:t>Останні чотири нормальні форми отримаємо із форми ДКНФ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573EA" w:rsidRDefault="002B679C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5980" cy="1798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EA" w:rsidRDefault="000573EA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Із числа восьми нормальних форм знайдемо ті форми, які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дозволяють побудувати комбінаційні схеми, виходячи з умови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завд</w:t>
      </w:r>
      <w:r w:rsidR="00910BD8">
        <w:rPr>
          <w:rFonts w:ascii="Times New Roman" w:hAnsi="Times New Roman" w:cs="Times New Roman"/>
          <w:sz w:val="28"/>
          <w:szCs w:val="28"/>
          <w:lang w:val="uk-UA"/>
        </w:rPr>
        <w:t>ання (табл. 1.2.). Для мого варіанту</w:t>
      </w:r>
      <w:r w:rsidR="00FE1057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можна використовувати наступні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елементи:</w:t>
      </w:r>
    </w:p>
    <w:p w:rsidR="00FE1057" w:rsidRPr="00504175" w:rsidRDefault="00910BD8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2АБО</w:t>
      </w:r>
      <w:r w:rsidR="00FE1057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-НЕ </w:t>
      </w:r>
    </w:p>
    <w:p w:rsidR="00C26FC7" w:rsidRPr="00504175" w:rsidRDefault="00910BD8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4Н</w:t>
      </w:r>
      <w:r w:rsidR="00FE1057" w:rsidRPr="00504175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910BD8" w:rsidRPr="00504175" w:rsidRDefault="00C26FC7" w:rsidP="00910BD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Відповідно до завдання ма</w:t>
      </w:r>
      <w:r w:rsidR="00FF7614">
        <w:rPr>
          <w:rFonts w:ascii="Times New Roman" w:hAnsi="Times New Roman" w:cs="Times New Roman"/>
          <w:sz w:val="28"/>
          <w:szCs w:val="28"/>
          <w:lang w:val="uk-UA"/>
        </w:rPr>
        <w:t xml:space="preserve">ємо лише дві форми, що задовольняють умовам: </w:t>
      </w:r>
      <w:r w:rsidR="00910BD8">
        <w:rPr>
          <w:rFonts w:ascii="Times New Roman" w:hAnsi="Times New Roman" w:cs="Times New Roman"/>
          <w:sz w:val="28"/>
          <w:szCs w:val="28"/>
          <w:lang w:val="uk-UA"/>
        </w:rPr>
        <w:t>АБО-НЕ та І/АБО-НЕ.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Оцінка роботи комбінаційних схем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Для схеми</w:t>
      </w:r>
      <w:r w:rsidR="00D45CFE" w:rsidRPr="00D45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CFE">
        <w:rPr>
          <w:rFonts w:ascii="Times New Roman" w:hAnsi="Times New Roman" w:cs="Times New Roman"/>
          <w:sz w:val="28"/>
          <w:szCs w:val="28"/>
          <w:lang w:val="uk-UA"/>
        </w:rPr>
        <w:t>АБО-НЕ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К = </w:t>
      </w:r>
      <w:r w:rsidR="00835088">
        <w:rPr>
          <w:rFonts w:ascii="Times New Roman" w:hAnsi="Times New Roman" w:cs="Times New Roman"/>
          <w:sz w:val="28"/>
          <w:szCs w:val="28"/>
          <w:lang w:val="uk-UA"/>
        </w:rPr>
        <w:t xml:space="preserve">50 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(складність за </w:t>
      </w:r>
      <w:proofErr w:type="spellStart"/>
      <w:r w:rsidRPr="00504175">
        <w:rPr>
          <w:rFonts w:ascii="Times New Roman" w:hAnsi="Times New Roman" w:cs="Times New Roman"/>
          <w:sz w:val="28"/>
          <w:szCs w:val="28"/>
          <w:lang w:val="uk-UA"/>
        </w:rPr>
        <w:t>Квайном</w:t>
      </w:r>
      <w:proofErr w:type="spellEnd"/>
      <w:r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26FC7" w:rsidRDefault="00722690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 = </w:t>
      </w:r>
      <w:r w:rsidR="00C26FC7"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5088">
        <w:rPr>
          <w:rFonts w:ascii="Times New Roman" w:hAnsi="Times New Roman" w:cs="Times New Roman"/>
          <w:sz w:val="28"/>
          <w:szCs w:val="28"/>
          <w:lang w:val="uk-UA"/>
        </w:rPr>
        <w:t xml:space="preserve">6*12=72 </w:t>
      </w:r>
      <w:r w:rsidR="00C26FC7" w:rsidRPr="00504175">
        <w:rPr>
          <w:rFonts w:ascii="Times New Roman" w:hAnsi="Times New Roman" w:cs="Times New Roman"/>
          <w:sz w:val="28"/>
          <w:szCs w:val="28"/>
          <w:lang w:val="uk-UA"/>
        </w:rPr>
        <w:t>(За формулою T=</w:t>
      </w:r>
      <w:proofErr w:type="spellStart"/>
      <w:r w:rsidR="00C26FC7" w:rsidRPr="00504175">
        <w:rPr>
          <w:rFonts w:ascii="Times New Roman" w:hAnsi="Times New Roman" w:cs="Times New Roman"/>
          <w:sz w:val="28"/>
          <w:szCs w:val="28"/>
          <w:lang w:val="uk-UA"/>
        </w:rPr>
        <w:t>Lt</w:t>
      </w:r>
      <w:proofErr w:type="spellEnd"/>
      <w:r w:rsidR="00C26FC7" w:rsidRPr="00504175">
        <w:rPr>
          <w:rFonts w:ascii="Times New Roman" w:hAnsi="Times New Roman" w:cs="Times New Roman"/>
          <w:sz w:val="28"/>
          <w:szCs w:val="28"/>
          <w:lang w:val="uk-UA"/>
        </w:rPr>
        <w:t>, де L</w:t>
      </w:r>
      <w:r w:rsidR="00FF7614">
        <w:rPr>
          <w:rFonts w:ascii="Times New Roman" w:hAnsi="Times New Roman" w:cs="Times New Roman"/>
          <w:sz w:val="28"/>
          <w:szCs w:val="28"/>
          <w:lang w:val="uk-UA"/>
        </w:rPr>
        <w:t xml:space="preserve"> – рівень схеми, дорівнює числу однотипних </w:t>
      </w:r>
      <w:r w:rsidR="00C26FC7" w:rsidRPr="00504175">
        <w:rPr>
          <w:rFonts w:ascii="Times New Roman" w:hAnsi="Times New Roman" w:cs="Times New Roman"/>
          <w:sz w:val="28"/>
          <w:szCs w:val="28"/>
          <w:lang w:val="uk-UA"/>
        </w:rPr>
        <w:t>елементів, що входять в максим</w:t>
      </w:r>
      <w:r w:rsidR="00FF7614">
        <w:rPr>
          <w:rFonts w:ascii="Times New Roman" w:hAnsi="Times New Roman" w:cs="Times New Roman"/>
          <w:sz w:val="28"/>
          <w:szCs w:val="28"/>
          <w:lang w:val="uk-UA"/>
        </w:rPr>
        <w:t>альний по довжині ланцюжок елементів</w:t>
      </w:r>
      <w:r w:rsidR="008350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28C3" w:rsidRPr="00481315" w:rsidRDefault="006628C3" w:rsidP="00C26FC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315">
        <w:rPr>
          <w:rFonts w:ascii="Times New Roman" w:hAnsi="Times New Roman" w:cs="Times New Roman"/>
          <w:sz w:val="28"/>
          <w:szCs w:val="28"/>
        </w:rPr>
        <w:t xml:space="preserve"> = 25</w:t>
      </w:r>
    </w:p>
    <w:p w:rsidR="006628C3" w:rsidRPr="00481315" w:rsidRDefault="006628C3" w:rsidP="00C26FC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>Для схеми</w:t>
      </w:r>
      <w:r w:rsidR="00D45CFE" w:rsidRPr="00D45CFE">
        <w:rPr>
          <w:rFonts w:ascii="Times New Roman" w:hAnsi="Times New Roman" w:cs="Times New Roman"/>
          <w:sz w:val="28"/>
          <w:szCs w:val="28"/>
        </w:rPr>
        <w:t xml:space="preserve"> </w:t>
      </w:r>
      <w:r w:rsidR="00D45CFE">
        <w:rPr>
          <w:rFonts w:ascii="Times New Roman" w:hAnsi="Times New Roman" w:cs="Times New Roman"/>
          <w:sz w:val="28"/>
          <w:szCs w:val="28"/>
          <w:lang w:val="uk-UA"/>
        </w:rPr>
        <w:t>І/АБО-НЕ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К =  </w:t>
      </w:r>
      <w:r w:rsidR="00835088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(складність за </w:t>
      </w:r>
      <w:proofErr w:type="spellStart"/>
      <w:r w:rsidRPr="00504175">
        <w:rPr>
          <w:rFonts w:ascii="Times New Roman" w:hAnsi="Times New Roman" w:cs="Times New Roman"/>
          <w:sz w:val="28"/>
          <w:szCs w:val="28"/>
          <w:lang w:val="uk-UA"/>
        </w:rPr>
        <w:t>Квайном</w:t>
      </w:r>
      <w:proofErr w:type="spellEnd"/>
      <w:r w:rsidRPr="0050417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26FC7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Т =  </w:t>
      </w:r>
      <w:r w:rsidR="00835088">
        <w:rPr>
          <w:rFonts w:ascii="Times New Roman" w:hAnsi="Times New Roman" w:cs="Times New Roman"/>
          <w:sz w:val="28"/>
          <w:szCs w:val="28"/>
          <w:lang w:val="uk-UA"/>
        </w:rPr>
        <w:t>1*14+3*12=50</w:t>
      </w:r>
    </w:p>
    <w:p w:rsidR="006628C3" w:rsidRPr="006628C3" w:rsidRDefault="006628C3" w:rsidP="00C26FC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9</w:t>
      </w:r>
    </w:p>
    <w:p w:rsidR="00C26FC7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3D6" w:rsidRDefault="005A13D6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10BD8" w:rsidRPr="00835088" w:rsidRDefault="00910BD8" w:rsidP="00C26FC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АБО-НЕ:</w:t>
      </w:r>
    </w:p>
    <w:p w:rsidR="00E11400" w:rsidRDefault="00E11400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10BD8" w:rsidRDefault="00E11400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5980" cy="3322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31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10BD8" w:rsidRDefault="00910BD8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10BD8" w:rsidRPr="00504175" w:rsidRDefault="00E11400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І/АБО-НЕ:</w:t>
      </w:r>
    </w:p>
    <w:p w:rsidR="006A5D3E" w:rsidRPr="00504175" w:rsidRDefault="00910BD8" w:rsidP="00C26FC7">
      <w:pPr>
        <w:pStyle w:val="a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5913120" cy="3833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49" cy="38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A13D6" w:rsidRDefault="005A13D6" w:rsidP="00C26FC7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6FC7" w:rsidRDefault="00FF7614" w:rsidP="00C26FC7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C26FC7" w:rsidRPr="00FF761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0573EA" w:rsidRPr="00FF7614" w:rsidRDefault="000573EA" w:rsidP="00C26FC7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6FC7" w:rsidRPr="00504175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r w:rsidR="00D45CFE">
        <w:rPr>
          <w:rFonts w:ascii="Times New Roman" w:hAnsi="Times New Roman" w:cs="Times New Roman"/>
          <w:sz w:val="28"/>
          <w:szCs w:val="28"/>
          <w:lang w:val="uk-UA"/>
        </w:rPr>
        <w:t>І/АБО-НЕ</w:t>
      </w: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 має кращі параметри за обома критеріями</w:t>
      </w:r>
    </w:p>
    <w:p w:rsidR="006628C3" w:rsidRPr="006628C3" w:rsidRDefault="00C26FC7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04175"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зі схемою </w:t>
      </w:r>
      <w:r w:rsidR="00D45CFE">
        <w:rPr>
          <w:rFonts w:ascii="Times New Roman" w:hAnsi="Times New Roman" w:cs="Times New Roman"/>
          <w:sz w:val="28"/>
          <w:szCs w:val="28"/>
          <w:lang w:val="uk-UA"/>
        </w:rPr>
        <w:t>АБО-НЕ</w:t>
      </w:r>
      <w:r w:rsidR="005A13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5A13D6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8. </w:t>
      </w:r>
      <w:r w:rsidRPr="006628C3">
        <w:rPr>
          <w:rFonts w:ascii="Times New Roman" w:hAnsi="Times New Roman"/>
          <w:b/>
          <w:bCs/>
          <w:sz w:val="28"/>
          <w:szCs w:val="28"/>
          <w:u w:color="000000"/>
        </w:rPr>
        <w:t>Відповіді на контрольні запитання</w:t>
      </w:r>
    </w:p>
    <w:p w:rsidR="006628C3" w:rsidRP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1)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Функція y=f(x1, x2,..., </w:t>
      </w:r>
      <w:proofErr w:type="spellStart"/>
      <w:r w:rsidR="006628C3" w:rsidRPr="006628C3">
        <w:rPr>
          <w:rFonts w:ascii="Times New Roman" w:hAnsi="Times New Roman"/>
          <w:sz w:val="28"/>
          <w:szCs w:val="28"/>
          <w:u w:color="000000"/>
        </w:rPr>
        <w:t>xn</w:t>
      </w:r>
      <w:proofErr w:type="spellEnd"/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) називається 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перемикальною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, або 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логічною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>, якщо сама функція y і кожен з її аргументів x, приймають значення тільки із множини {0,1}.</w:t>
      </w:r>
    </w:p>
    <w:p w:rsidR="005A13D6" w:rsidRPr="005A13D6" w:rsidRDefault="006628C3" w:rsidP="005A13D6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hAnsi="Times New Roman"/>
          <w:sz w:val="28"/>
          <w:szCs w:val="28"/>
          <w:u w:color="000000"/>
        </w:rPr>
      </w:pPr>
      <w:r w:rsidRPr="006628C3">
        <w:rPr>
          <w:rFonts w:ascii="Times New Roman" w:hAnsi="Times New Roman"/>
          <w:bCs/>
          <w:sz w:val="28"/>
          <w:szCs w:val="28"/>
          <w:u w:val="single" w:color="000000"/>
        </w:rPr>
        <w:t>Логічний елемент</w:t>
      </w:r>
      <w:r w:rsidRPr="006628C3">
        <w:rPr>
          <w:rFonts w:ascii="Times New Roman" w:hAnsi="Times New Roman"/>
          <w:sz w:val="28"/>
          <w:szCs w:val="28"/>
          <w:u w:color="000000"/>
        </w:rPr>
        <w:t xml:space="preserve"> — пристрій, призначений для обробки інформації  в цифровій формі (послідовності сигналів високого — «1» і низького - «0» рівнів у двійковій </w:t>
      </w:r>
      <w:proofErr w:type="spellStart"/>
      <w:r w:rsidRPr="006628C3">
        <w:rPr>
          <w:rFonts w:ascii="Times New Roman" w:hAnsi="Times New Roman"/>
          <w:sz w:val="28"/>
          <w:szCs w:val="28"/>
          <w:u w:color="000000"/>
        </w:rPr>
        <w:t>логіці</w:t>
      </w:r>
      <w:proofErr w:type="spellEnd"/>
      <w:r w:rsidRPr="006628C3">
        <w:rPr>
          <w:rFonts w:ascii="Times New Roman" w:hAnsi="Times New Roman"/>
          <w:sz w:val="28"/>
          <w:szCs w:val="28"/>
          <w:u w:color="000000"/>
        </w:rPr>
        <w:t>)</w:t>
      </w:r>
    </w:p>
    <w:p w:rsid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hAnsi="Times New Roman"/>
          <w:sz w:val="28"/>
          <w:szCs w:val="28"/>
          <w:u w:color="000000"/>
        </w:rPr>
      </w:pPr>
      <w:r w:rsidRPr="006628C3">
        <w:rPr>
          <w:rFonts w:ascii="Times New Roman" w:hAnsi="Times New Roman"/>
          <w:bCs/>
          <w:sz w:val="28"/>
          <w:szCs w:val="28"/>
          <w:u w:val="single" w:color="000000"/>
        </w:rPr>
        <w:t>Комбінаційні схеми</w:t>
      </w:r>
      <w:r w:rsidRPr="006628C3">
        <w:rPr>
          <w:rFonts w:ascii="Times New Roman" w:hAnsi="Times New Roman"/>
          <w:sz w:val="28"/>
          <w:szCs w:val="28"/>
          <w:u w:color="000000"/>
        </w:rPr>
        <w:t xml:space="preserve"> – це логічні схеми, в яких застосовується двійкові змінні, а кожному двійковому коду на вході КС відповідає якийсь визначений код двійкових чисел на виході схеми в конкретний момент часу.</w:t>
      </w:r>
    </w:p>
    <w:p w:rsidR="005A13D6" w:rsidRP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2)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Властивості комбінаційної схеми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 повністю визначає таблиця значень відповідної логічної функції, в якій вказується, що за сигнал має бути на виході при кожному можливому наборі та сигналів на входах КС</w:t>
      </w:r>
    </w:p>
    <w:p w:rsidR="005A13D6" w:rsidRP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hAnsi="Times New Roman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 xml:space="preserve">3)У процесі проектування будь-якого устаткування доводиться виконувати ряд дій, які можуть бути віднесені до завдань аналізу та синтезу. При аналізі комбінаційної схеми (КС) передбачається, що вона </w:t>
      </w:r>
      <w:proofErr w:type="spellStart"/>
      <w:r w:rsidRPr="006628C3">
        <w:rPr>
          <w:rFonts w:ascii="Times New Roman" w:hAnsi="Times New Roman"/>
          <w:sz w:val="28"/>
          <w:szCs w:val="28"/>
          <w:u w:color="000000"/>
        </w:rPr>
        <w:t>задасться</w:t>
      </w:r>
      <w:proofErr w:type="spellEnd"/>
      <w:r w:rsidRPr="006628C3">
        <w:rPr>
          <w:rFonts w:ascii="Times New Roman" w:hAnsi="Times New Roman"/>
          <w:sz w:val="28"/>
          <w:szCs w:val="28"/>
          <w:u w:color="000000"/>
        </w:rPr>
        <w:t xml:space="preserve"> у вигляді закінченої структури на логічних елементах. У процесі аналізу оцінюються деякі характеристики наявної структури КС. Наприклад, можна скласти логічний вираз, який визначає перетворення інформації в КС, оцінити апаратні затрати на реалізацію структури, швидкодію, споживану потужність, розглянути створення у структурі імпульсних завад, затримок та інші характеристики.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628C3" w:rsidRP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4)З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акон функціонування комбінаційної схеми можна задати</w:t>
      </w:r>
      <w:r w:rsidR="006628C3" w:rsidRPr="006628C3">
        <w:rPr>
          <w:rFonts w:ascii="Times New Roman" w:hAnsi="Times New Roman"/>
          <w:b/>
          <w:bCs/>
          <w:sz w:val="28"/>
          <w:szCs w:val="28"/>
          <w:u w:color="000000"/>
        </w:rPr>
        <w:t>: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за допомогою словесного опису через прості та складні висловлювання;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за допомогою таблиць істинності;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у вигляді рівнянь або систем рівнянь аналітичних функцій алгебри логіки;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за допомогою рівнянь ненульових коефіцієнтів ФАЛ;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за допомогою карт - Карно;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27"/>
        <w:jc w:val="both"/>
        <w:rPr>
          <w:rFonts w:ascii="Arial" w:hAnsi="Arial"/>
          <w:sz w:val="28"/>
          <w:szCs w:val="28"/>
          <w:u w:color="000000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>- за допомогою часової діаграми.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56"/>
        <w:jc w:val="both"/>
        <w:rPr>
          <w:rFonts w:ascii="Arial" w:hAnsi="Arial"/>
          <w:sz w:val="28"/>
          <w:szCs w:val="28"/>
          <w:u w:color="000000"/>
        </w:rPr>
      </w:pPr>
    </w:p>
    <w:p w:rsid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5)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Операторна форма функції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 - це форма подання функції з урахуванням кількості входів логічних елементів, на основі яких будується комбінаційна схема.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628C3" w:rsidRPr="006628C3" w:rsidRDefault="005A13D6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6)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Існує кілька способів </w:t>
      </w:r>
      <w:r w:rsidR="006628C3" w:rsidRPr="006628C3">
        <w:rPr>
          <w:rFonts w:ascii="Times New Roman" w:hAnsi="Times New Roman"/>
          <w:bCs/>
          <w:sz w:val="28"/>
          <w:szCs w:val="28"/>
          <w:u w:val="single" w:color="000000"/>
        </w:rPr>
        <w:t>оцінки складності схем</w:t>
      </w:r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. Часто використовують оцінку по </w:t>
      </w:r>
      <w:proofErr w:type="spellStart"/>
      <w:r w:rsidR="006628C3" w:rsidRPr="006628C3">
        <w:rPr>
          <w:rFonts w:ascii="Times New Roman" w:hAnsi="Times New Roman"/>
          <w:sz w:val="28"/>
          <w:szCs w:val="28"/>
          <w:u w:color="000000"/>
        </w:rPr>
        <w:t>Квайну</w:t>
      </w:r>
      <w:proofErr w:type="spellEnd"/>
      <w:r w:rsidR="006628C3" w:rsidRPr="006628C3">
        <w:rPr>
          <w:rFonts w:ascii="Times New Roman" w:hAnsi="Times New Roman"/>
          <w:sz w:val="28"/>
          <w:szCs w:val="28"/>
          <w:u w:color="000000"/>
        </w:rPr>
        <w:t xml:space="preserve"> (К), яка визначається як сумарне число входів усіх логічних елементів. Складність можна також оцінити в числі логічних елементів (М) чи в числі умовних корпусів мікросхем, що визначається по формулі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6628C3"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lastRenderedPageBreak/>
        <w:drawing>
          <wp:inline distT="0" distB="0" distL="0" distR="0" wp14:anchorId="7A67FA7C" wp14:editId="02015845">
            <wp:extent cx="877367" cy="442062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67" cy="4420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6628C3">
        <w:rPr>
          <w:rFonts w:ascii="Times New Roman" w:hAnsi="Times New Roman"/>
          <w:sz w:val="28"/>
          <w:szCs w:val="28"/>
          <w:u w:color="000000"/>
        </w:rPr>
        <w:t xml:space="preserve"> ,</w:t>
      </w:r>
    </w:p>
    <w:p w:rsidR="006628C3" w:rsidRPr="006628C3" w:rsidRDefault="006628C3" w:rsidP="006628C3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567"/>
        <w:jc w:val="both"/>
        <w:rPr>
          <w:sz w:val="28"/>
          <w:szCs w:val="28"/>
        </w:rPr>
      </w:pPr>
      <w:r w:rsidRPr="006628C3">
        <w:rPr>
          <w:rFonts w:ascii="Times New Roman" w:hAnsi="Times New Roman"/>
          <w:sz w:val="28"/>
          <w:szCs w:val="28"/>
          <w:u w:color="000000"/>
        </w:rPr>
        <w:t xml:space="preserve">де r – число типів мікросхем; m i , n i – кількість відповідно мікросхем i-го типу і виводів такої мікросхеми, g – число виводів умовного </w:t>
      </w:r>
      <w:proofErr w:type="spellStart"/>
      <w:r w:rsidRPr="006628C3">
        <w:rPr>
          <w:rFonts w:ascii="Times New Roman" w:hAnsi="Times New Roman"/>
          <w:sz w:val="28"/>
          <w:szCs w:val="28"/>
          <w:u w:color="000000"/>
        </w:rPr>
        <w:t>корпуса</w:t>
      </w:r>
      <w:proofErr w:type="spellEnd"/>
      <w:r w:rsidRPr="006628C3">
        <w:rPr>
          <w:rFonts w:ascii="Times New Roman" w:hAnsi="Times New Roman"/>
          <w:sz w:val="28"/>
          <w:szCs w:val="28"/>
          <w:u w:color="000000"/>
        </w:rPr>
        <w:t>.</w:t>
      </w:r>
    </w:p>
    <w:p w:rsidR="006628C3" w:rsidRPr="006628C3" w:rsidRDefault="006628C3" w:rsidP="00C26FC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628C3" w:rsidRPr="0066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0263"/>
    <w:multiLevelType w:val="hybridMultilevel"/>
    <w:tmpl w:val="980CA724"/>
    <w:styleLink w:val="a"/>
    <w:lvl w:ilvl="0" w:tplc="804C628C">
      <w:start w:val="1"/>
      <w:numFmt w:val="bullet"/>
      <w:lvlText w:val="•"/>
      <w:lvlJc w:val="left"/>
      <w:pPr>
        <w:tabs>
          <w:tab w:val="num" w:pos="76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8EC344">
      <w:start w:val="1"/>
      <w:numFmt w:val="bullet"/>
      <w:lvlText w:val="•"/>
      <w:lvlJc w:val="left"/>
      <w:pPr>
        <w:tabs>
          <w:tab w:val="left" w:pos="709"/>
          <w:tab w:val="num" w:pos="94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4B2B570">
      <w:start w:val="1"/>
      <w:numFmt w:val="bullet"/>
      <w:lvlText w:val="•"/>
      <w:lvlJc w:val="left"/>
      <w:pPr>
        <w:tabs>
          <w:tab w:val="left" w:pos="709"/>
          <w:tab w:val="num" w:pos="112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5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A2ED05E">
      <w:start w:val="1"/>
      <w:numFmt w:val="bullet"/>
      <w:lvlText w:val="•"/>
      <w:lvlJc w:val="left"/>
      <w:pPr>
        <w:tabs>
          <w:tab w:val="left" w:pos="709"/>
          <w:tab w:val="num" w:pos="13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3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2369F0E">
      <w:start w:val="1"/>
      <w:numFmt w:val="bullet"/>
      <w:lvlText w:val="•"/>
      <w:lvlJc w:val="left"/>
      <w:pPr>
        <w:tabs>
          <w:tab w:val="left" w:pos="709"/>
          <w:tab w:val="num" w:pos="1483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1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46A57E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663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9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FDA91B8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843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7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90E7ECE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023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5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BEAE626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203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36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57B317E"/>
    <w:multiLevelType w:val="hybridMultilevel"/>
    <w:tmpl w:val="58540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5364"/>
    <w:multiLevelType w:val="hybridMultilevel"/>
    <w:tmpl w:val="980CA724"/>
    <w:numStyleLink w:val="a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CB"/>
    <w:rsid w:val="00047385"/>
    <w:rsid w:val="000573EA"/>
    <w:rsid w:val="000C6CD6"/>
    <w:rsid w:val="000D7158"/>
    <w:rsid w:val="000E0DDB"/>
    <w:rsid w:val="00121BFA"/>
    <w:rsid w:val="001703F4"/>
    <w:rsid w:val="001D1C2A"/>
    <w:rsid w:val="0028041E"/>
    <w:rsid w:val="002B679C"/>
    <w:rsid w:val="00351224"/>
    <w:rsid w:val="003E54A1"/>
    <w:rsid w:val="004458F1"/>
    <w:rsid w:val="00481315"/>
    <w:rsid w:val="00504175"/>
    <w:rsid w:val="005A13D6"/>
    <w:rsid w:val="00602B84"/>
    <w:rsid w:val="00633328"/>
    <w:rsid w:val="006526EE"/>
    <w:rsid w:val="006628C3"/>
    <w:rsid w:val="00680656"/>
    <w:rsid w:val="006A5D3E"/>
    <w:rsid w:val="006B517F"/>
    <w:rsid w:val="00701CE1"/>
    <w:rsid w:val="00722690"/>
    <w:rsid w:val="00736BAB"/>
    <w:rsid w:val="007422F4"/>
    <w:rsid w:val="00787969"/>
    <w:rsid w:val="00835088"/>
    <w:rsid w:val="00835316"/>
    <w:rsid w:val="008841D5"/>
    <w:rsid w:val="00910BD8"/>
    <w:rsid w:val="009D747E"/>
    <w:rsid w:val="00A3725E"/>
    <w:rsid w:val="00AE43CF"/>
    <w:rsid w:val="00B045AA"/>
    <w:rsid w:val="00B3523E"/>
    <w:rsid w:val="00B62A2D"/>
    <w:rsid w:val="00C17BD1"/>
    <w:rsid w:val="00C217EF"/>
    <w:rsid w:val="00C26FC7"/>
    <w:rsid w:val="00CD6F9C"/>
    <w:rsid w:val="00CE7863"/>
    <w:rsid w:val="00D430E9"/>
    <w:rsid w:val="00D45CFE"/>
    <w:rsid w:val="00E11400"/>
    <w:rsid w:val="00F15154"/>
    <w:rsid w:val="00F85647"/>
    <w:rsid w:val="00FB714A"/>
    <w:rsid w:val="00FE03CB"/>
    <w:rsid w:val="00FE1057"/>
    <w:rsid w:val="00FE6825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4486"/>
  <w15:chartTrackingRefBased/>
  <w15:docId w15:val="{2C2F9A84-BE64-4324-A1EE-0DDA3F56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5316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E03CB"/>
    <w:pPr>
      <w:spacing w:after="0" w:line="240" w:lineRule="auto"/>
    </w:pPr>
  </w:style>
  <w:style w:type="table" w:styleId="a5">
    <w:name w:val="Table Grid"/>
    <w:basedOn w:val="a2"/>
    <w:uiPriority w:val="39"/>
    <w:rsid w:val="000C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0573EA"/>
    <w:rPr>
      <w:u w:val="single"/>
    </w:rPr>
  </w:style>
  <w:style w:type="paragraph" w:customStyle="1" w:styleId="a7">
    <w:name w:val="По умолчанию"/>
    <w:rsid w:val="000573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uk-UA" w:eastAsia="uk-UA"/>
    </w:rPr>
  </w:style>
  <w:style w:type="numbering" w:customStyle="1" w:styleId="a">
    <w:name w:val="Пункт"/>
    <w:rsid w:val="006628C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5298</Words>
  <Characters>3020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Ivan Fedorusov</cp:lastModifiedBy>
  <cp:revision>19</cp:revision>
  <dcterms:created xsi:type="dcterms:W3CDTF">2017-09-13T13:19:00Z</dcterms:created>
  <dcterms:modified xsi:type="dcterms:W3CDTF">2018-09-28T11:37:00Z</dcterms:modified>
</cp:coreProperties>
</file>