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92" w:rsidRP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МИНИСТЕРСТВО ОБРАЗОВАНИЯ И НАУКИ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НАЦИОНАЛЬНЫЙ ТЕХНИЧЕСКИЙ УНИВЕРСИТЕТ  УКРАИНЫ</w:t>
      </w:r>
    </w:p>
    <w:p w:rsidR="00406B92" w:rsidRDefault="00406B92" w:rsidP="00A86F68">
      <w:pPr>
        <w:spacing w:after="0"/>
        <w:jc w:val="center"/>
        <w:rPr>
          <w:rFonts w:ascii="Tahoma" w:hAnsi="Tahoma" w:cs="Tahoma"/>
          <w:sz w:val="20"/>
          <w:szCs w:val="20"/>
        </w:rPr>
      </w:pPr>
      <w:r w:rsidRPr="00406B92">
        <w:rPr>
          <w:rFonts w:ascii="Tahoma" w:hAnsi="Tahoma" w:cs="Tahoma"/>
          <w:sz w:val="20"/>
          <w:szCs w:val="20"/>
        </w:rPr>
        <w:t>«КИЕВСКИЙ ПОЛИТЕХНИЧЕСКИЙ ИНСТИТУТ»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A86F68" w:rsidRPr="00F34B3F" w:rsidRDefault="00463394" w:rsidP="00F34B3F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F34B3F">
        <w:rPr>
          <w:rFonts w:ascii="Tahoma" w:hAnsi="Tahoma" w:cs="Tahoma"/>
          <w:b/>
          <w:sz w:val="36"/>
          <w:szCs w:val="36"/>
        </w:rPr>
        <w:t>Пр</w:t>
      </w:r>
      <w:r w:rsidR="00497047">
        <w:rPr>
          <w:rFonts w:ascii="Tahoma" w:hAnsi="Tahoma" w:cs="Tahoma"/>
          <w:b/>
          <w:sz w:val="36"/>
          <w:szCs w:val="36"/>
        </w:rPr>
        <w:t>отокол по лабораторной работе №6</w:t>
      </w:r>
    </w:p>
    <w:p w:rsidR="00A86F68" w:rsidRPr="00A86F68" w:rsidRDefault="00552E33" w:rsidP="00552E33">
      <w:pPr>
        <w:tabs>
          <w:tab w:val="left" w:pos="6330"/>
        </w:tabs>
        <w:spacing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Дискретная математика</w:t>
      </w: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P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B32B84" w:rsidRPr="00406B92" w:rsidRDefault="00B32B84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Pr="00B32B84" w:rsidRDefault="00A86F68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Выполнил:</w:t>
      </w:r>
    </w:p>
    <w:p w:rsidR="00A86F68" w:rsidRPr="00B32B84" w:rsidRDefault="00A86F68" w:rsidP="00B32B84">
      <w:pPr>
        <w:tabs>
          <w:tab w:val="left" w:pos="8505"/>
          <w:tab w:val="left" w:pos="8931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 xml:space="preserve">Студент </w:t>
      </w:r>
      <w:r w:rsidRPr="00B32B84">
        <w:rPr>
          <w:rFonts w:ascii="Tahoma" w:hAnsi="Tahoma" w:cs="Tahoma"/>
          <w:sz w:val="28"/>
          <w:szCs w:val="28"/>
          <w:lang w:val="en-US"/>
        </w:rPr>
        <w:t>I</w:t>
      </w:r>
      <w:r w:rsidRPr="00B32B84">
        <w:rPr>
          <w:rFonts w:ascii="Tahoma" w:hAnsi="Tahoma" w:cs="Tahoma"/>
          <w:sz w:val="28"/>
          <w:szCs w:val="28"/>
        </w:rPr>
        <w:t xml:space="preserve"> курса ФИ</w:t>
      </w:r>
      <w:r w:rsidR="00463394">
        <w:rPr>
          <w:rFonts w:ascii="Tahoma" w:hAnsi="Tahoma" w:cs="Tahoma"/>
          <w:sz w:val="28"/>
          <w:szCs w:val="28"/>
        </w:rPr>
        <w:t>В</w:t>
      </w:r>
      <w:r w:rsidRPr="00B32B84">
        <w:rPr>
          <w:rFonts w:ascii="Tahoma" w:hAnsi="Tahoma" w:cs="Tahoma"/>
          <w:sz w:val="28"/>
          <w:szCs w:val="28"/>
        </w:rPr>
        <w:t>Т</w:t>
      </w:r>
      <w:r w:rsidR="00B32B84" w:rsidRPr="00B32B84">
        <w:rPr>
          <w:rFonts w:ascii="Tahoma" w:hAnsi="Tahoma" w:cs="Tahoma"/>
          <w:sz w:val="28"/>
          <w:szCs w:val="28"/>
        </w:rPr>
        <w:t xml:space="preserve"> </w:t>
      </w:r>
      <w:r w:rsidR="00463394">
        <w:rPr>
          <w:rFonts w:ascii="Tahoma" w:hAnsi="Tahoma" w:cs="Tahoma"/>
          <w:sz w:val="28"/>
          <w:szCs w:val="28"/>
        </w:rPr>
        <w:t>ИВ</w:t>
      </w:r>
      <w:r w:rsidRPr="00B32B84">
        <w:rPr>
          <w:rFonts w:ascii="Tahoma" w:hAnsi="Tahoma" w:cs="Tahoma"/>
          <w:sz w:val="28"/>
          <w:szCs w:val="28"/>
        </w:rPr>
        <w:t xml:space="preserve"> </w:t>
      </w:r>
      <w:r w:rsidR="00B32B84">
        <w:rPr>
          <w:rFonts w:ascii="Tahoma" w:hAnsi="Tahoma" w:cs="Tahoma"/>
          <w:sz w:val="28"/>
          <w:szCs w:val="28"/>
        </w:rPr>
        <w:t>-</w:t>
      </w:r>
      <w:r w:rsidRPr="00B32B84">
        <w:rPr>
          <w:rFonts w:ascii="Tahoma" w:hAnsi="Tahoma" w:cs="Tahoma"/>
          <w:sz w:val="28"/>
          <w:szCs w:val="28"/>
        </w:rPr>
        <w:t xml:space="preserve"> 91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Гурбан Мирослав.</w:t>
      </w: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</w:p>
    <w:p w:rsidR="00B32B84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Проверил:</w:t>
      </w:r>
    </w:p>
    <w:p w:rsidR="00A86F68" w:rsidRPr="00B32B84" w:rsidRDefault="00B32B84" w:rsidP="00B32B84">
      <w:pPr>
        <w:tabs>
          <w:tab w:val="left" w:pos="2040"/>
        </w:tabs>
        <w:spacing w:after="0"/>
        <w:ind w:firstLine="5954"/>
        <w:rPr>
          <w:rFonts w:ascii="Tahoma" w:hAnsi="Tahoma" w:cs="Tahoma"/>
          <w:sz w:val="28"/>
          <w:szCs w:val="28"/>
        </w:rPr>
      </w:pPr>
      <w:r w:rsidRPr="00B32B84">
        <w:rPr>
          <w:rFonts w:ascii="Tahoma" w:hAnsi="Tahoma" w:cs="Tahoma"/>
          <w:sz w:val="28"/>
          <w:szCs w:val="28"/>
        </w:rPr>
        <w:t>___________________</w:t>
      </w:r>
      <w:r>
        <w:rPr>
          <w:rFonts w:ascii="Tahoma" w:hAnsi="Tahoma" w:cs="Tahoma"/>
          <w:sz w:val="28"/>
          <w:szCs w:val="28"/>
        </w:rPr>
        <w:t>_</w:t>
      </w: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406B92" w:rsidRDefault="00406B92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DB7F70" w:rsidRDefault="00DB7F70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B32B84" w:rsidRDefault="00B32B84" w:rsidP="00A86F68">
      <w:pPr>
        <w:tabs>
          <w:tab w:val="left" w:pos="2040"/>
        </w:tabs>
        <w:spacing w:after="0"/>
        <w:rPr>
          <w:rFonts w:ascii="Tahoma" w:hAnsi="Tahoma" w:cs="Tahoma"/>
          <w:sz w:val="20"/>
          <w:szCs w:val="20"/>
        </w:rPr>
      </w:pPr>
    </w:p>
    <w:p w:rsidR="00AA196D" w:rsidRDefault="00AA196D" w:rsidP="00A86F68">
      <w:pPr>
        <w:tabs>
          <w:tab w:val="left" w:pos="2040"/>
        </w:tabs>
        <w:spacing w:after="0"/>
        <w:jc w:val="center"/>
        <w:rPr>
          <w:rFonts w:ascii="Tahoma" w:hAnsi="Tahoma" w:cs="Tahoma"/>
          <w:sz w:val="20"/>
          <w:szCs w:val="20"/>
        </w:rPr>
      </w:pPr>
    </w:p>
    <w:p w:rsidR="00463394" w:rsidRDefault="00AC2E77" w:rsidP="00DB7F70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КИЕВ 2010</w:t>
      </w:r>
    </w:p>
    <w:p w:rsidR="00247CC6" w:rsidRPr="00F07955" w:rsidRDefault="002610B9">
      <w:pPr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Задание</w:t>
      </w:r>
      <w:r w:rsidR="00463394" w:rsidRPr="00604C74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415C5E" w:rsidRDefault="00415C5E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Заданы графы </w:t>
      </w:r>
      <w:r>
        <w:rPr>
          <w:rFonts w:ascii="Tahoma" w:eastAsiaTheme="minorEastAsia" w:hAnsi="Tahoma" w:cs="Tahoma"/>
          <w:sz w:val="28"/>
          <w:szCs w:val="28"/>
          <w:lang w:val="en-US"/>
        </w:rPr>
        <w:t>G</w:t>
      </w:r>
      <w:r w:rsidRPr="00415C5E">
        <w:rPr>
          <w:rFonts w:ascii="Tahoma" w:eastAsiaTheme="minorEastAsia" w:hAnsi="Tahoma" w:cs="Tahoma"/>
          <w:sz w:val="28"/>
          <w:szCs w:val="28"/>
        </w:rPr>
        <w:t>1 = (</w:t>
      </w:r>
      <w:r>
        <w:rPr>
          <w:rFonts w:ascii="Tahoma" w:eastAsiaTheme="minorEastAsia" w:hAnsi="Tahoma" w:cs="Tahoma"/>
          <w:sz w:val="28"/>
          <w:szCs w:val="28"/>
          <w:lang w:val="en-US"/>
        </w:rPr>
        <w:t>V</w:t>
      </w:r>
      <w:r>
        <w:rPr>
          <w:rFonts w:ascii="Tahoma" w:eastAsiaTheme="minorEastAsia" w:hAnsi="Tahoma" w:cs="Tahoma"/>
          <w:sz w:val="28"/>
          <w:szCs w:val="28"/>
        </w:rPr>
        <w:t>1</w:t>
      </w:r>
      <w:r w:rsidRPr="00415C5E">
        <w:rPr>
          <w:rFonts w:ascii="Tahoma" w:eastAsiaTheme="minorEastAsia" w:hAnsi="Tahoma" w:cs="Tahoma"/>
          <w:sz w:val="28"/>
          <w:szCs w:val="28"/>
        </w:rPr>
        <w:t>,</w:t>
      </w:r>
      <w:r>
        <w:rPr>
          <w:rFonts w:ascii="Tahoma" w:eastAsiaTheme="minorEastAsia" w:hAnsi="Tahoma" w:cs="Tahoma"/>
          <w:sz w:val="28"/>
          <w:szCs w:val="28"/>
          <w:lang w:val="en-US"/>
        </w:rPr>
        <w:t>E</w:t>
      </w:r>
      <w:r w:rsidRPr="00415C5E">
        <w:rPr>
          <w:rFonts w:ascii="Tahoma" w:eastAsiaTheme="minorEastAsia" w:hAnsi="Tahoma" w:cs="Tahoma"/>
          <w:sz w:val="28"/>
          <w:szCs w:val="28"/>
        </w:rPr>
        <w:t xml:space="preserve">1) </w:t>
      </w:r>
      <w:r>
        <w:rPr>
          <w:rFonts w:ascii="Tahoma" w:eastAsiaTheme="minorEastAsia" w:hAnsi="Tahoma" w:cs="Tahoma"/>
          <w:sz w:val="28"/>
          <w:szCs w:val="28"/>
        </w:rPr>
        <w:t>и</w:t>
      </w:r>
      <w:r w:rsidRPr="00415C5E">
        <w:rPr>
          <w:rFonts w:ascii="Tahoma" w:eastAsiaTheme="minorEastAsia" w:hAnsi="Tahoma" w:cs="Tahoma"/>
          <w:sz w:val="28"/>
          <w:szCs w:val="28"/>
        </w:rPr>
        <w:t xml:space="preserve"> </w:t>
      </w:r>
      <w:r>
        <w:rPr>
          <w:rFonts w:ascii="Tahoma" w:eastAsiaTheme="minorEastAsia" w:hAnsi="Tahoma" w:cs="Tahoma"/>
          <w:sz w:val="28"/>
          <w:szCs w:val="28"/>
          <w:lang w:val="en-US"/>
        </w:rPr>
        <w:t>G</w:t>
      </w:r>
      <w:r w:rsidRPr="00415C5E">
        <w:rPr>
          <w:rFonts w:ascii="Tahoma" w:eastAsiaTheme="minorEastAsia" w:hAnsi="Tahoma" w:cs="Tahoma"/>
          <w:sz w:val="28"/>
          <w:szCs w:val="28"/>
        </w:rPr>
        <w:t>2 = (</w:t>
      </w:r>
      <w:r>
        <w:rPr>
          <w:rFonts w:ascii="Tahoma" w:eastAsiaTheme="minorEastAsia" w:hAnsi="Tahoma" w:cs="Tahoma"/>
          <w:sz w:val="28"/>
          <w:szCs w:val="28"/>
          <w:lang w:val="en-US"/>
        </w:rPr>
        <w:t>V</w:t>
      </w:r>
      <w:r w:rsidRPr="00415C5E">
        <w:rPr>
          <w:rFonts w:ascii="Tahoma" w:eastAsiaTheme="minorEastAsia" w:hAnsi="Tahoma" w:cs="Tahoma"/>
          <w:sz w:val="28"/>
          <w:szCs w:val="28"/>
        </w:rPr>
        <w:t>2,</w:t>
      </w:r>
      <w:r>
        <w:rPr>
          <w:rFonts w:ascii="Tahoma" w:eastAsiaTheme="minorEastAsia" w:hAnsi="Tahoma" w:cs="Tahoma"/>
          <w:sz w:val="28"/>
          <w:szCs w:val="28"/>
          <w:lang w:val="en-US"/>
        </w:rPr>
        <w:t>E</w:t>
      </w:r>
      <w:r w:rsidRPr="00415C5E">
        <w:rPr>
          <w:rFonts w:ascii="Tahoma" w:eastAsiaTheme="minorEastAsia" w:hAnsi="Tahoma" w:cs="Tahoma"/>
          <w:sz w:val="28"/>
          <w:szCs w:val="28"/>
        </w:rPr>
        <w:t>2)</w:t>
      </w:r>
      <w:r>
        <w:rPr>
          <w:rFonts w:ascii="Tahoma" w:eastAsiaTheme="minorEastAsia" w:hAnsi="Tahoma" w:cs="Tahoma"/>
          <w:sz w:val="28"/>
          <w:szCs w:val="28"/>
        </w:rPr>
        <w:t>, конфигурация графов представлена графически (таблично) для каждого варианта.</w:t>
      </w:r>
    </w:p>
    <w:p w:rsidR="00415C5E" w:rsidRDefault="00415C5E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На заданных графах выполнить задания по пунктам, разработать программу реализации выполняемых заданий, результаты выполнения заданий представить в листингах программ, содержащих таблицы, матрицы и другие данные.</w:t>
      </w:r>
    </w:p>
    <w:p w:rsidR="00415C5E" w:rsidRDefault="00415C5E">
      <w:pPr>
        <w:rPr>
          <w:rFonts w:ascii="Tahoma" w:eastAsiaTheme="minorEastAsia" w:hAnsi="Tahoma" w:cs="Tahoma"/>
          <w:sz w:val="28"/>
          <w:szCs w:val="28"/>
        </w:rPr>
      </w:pPr>
    </w:p>
    <w:p w:rsidR="00415C5E" w:rsidRPr="00415C5E" w:rsidRDefault="00415C5E">
      <w:pPr>
        <w:rPr>
          <w:rFonts w:ascii="Tahoma" w:eastAsiaTheme="minorEastAsia" w:hAnsi="Tahoma" w:cs="Tahoma"/>
          <w:sz w:val="28"/>
          <w:szCs w:val="28"/>
          <w:u w:val="single"/>
        </w:rPr>
      </w:pPr>
      <w:r w:rsidRPr="00415C5E">
        <w:rPr>
          <w:rFonts w:ascii="Tahoma" w:eastAsiaTheme="minorEastAsia" w:hAnsi="Tahoma" w:cs="Tahoma"/>
          <w:sz w:val="28"/>
          <w:szCs w:val="28"/>
          <w:u w:val="single"/>
        </w:rPr>
        <w:t>Вариант 24</w:t>
      </w:r>
    </w:p>
    <w:p w:rsidR="00415C5E" w:rsidRDefault="00415C5E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Построить матрицу смежности графа </w:t>
      </w:r>
      <w:r>
        <w:rPr>
          <w:rFonts w:ascii="Tahoma" w:eastAsiaTheme="minorEastAsia" w:hAnsi="Tahoma" w:cs="Tahoma"/>
          <w:sz w:val="28"/>
          <w:szCs w:val="28"/>
          <w:lang w:val="en-US"/>
        </w:rPr>
        <w:t>G</w:t>
      </w:r>
      <w:r w:rsidRPr="00415C5E">
        <w:rPr>
          <w:rFonts w:ascii="Tahoma" w:eastAsiaTheme="minorEastAsia" w:hAnsi="Tahoma" w:cs="Tahoma"/>
          <w:sz w:val="28"/>
          <w:szCs w:val="28"/>
        </w:rPr>
        <w:t xml:space="preserve">1, </w:t>
      </w:r>
      <w:r>
        <w:rPr>
          <w:rFonts w:ascii="Tahoma" w:eastAsiaTheme="minorEastAsia" w:hAnsi="Tahoma" w:cs="Tahoma"/>
          <w:sz w:val="28"/>
          <w:szCs w:val="28"/>
        </w:rPr>
        <w:t>определить метрические характеристики графа.</w:t>
      </w:r>
    </w:p>
    <w:p w:rsidR="00415C5E" w:rsidRDefault="00415C5E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На графе </w:t>
      </w:r>
      <w:r>
        <w:rPr>
          <w:rFonts w:ascii="Tahoma" w:eastAsiaTheme="minorEastAsia" w:hAnsi="Tahoma" w:cs="Tahoma"/>
          <w:sz w:val="28"/>
          <w:szCs w:val="28"/>
          <w:lang w:val="en-US"/>
        </w:rPr>
        <w:t>G</w:t>
      </w:r>
      <w:r w:rsidRPr="00415C5E">
        <w:rPr>
          <w:rFonts w:ascii="Tahoma" w:eastAsiaTheme="minorEastAsia" w:hAnsi="Tahoma" w:cs="Tahoma"/>
          <w:sz w:val="28"/>
          <w:szCs w:val="28"/>
        </w:rPr>
        <w:t xml:space="preserve">1 </w:t>
      </w:r>
      <w:r>
        <w:rPr>
          <w:rFonts w:ascii="Tahoma" w:eastAsiaTheme="minorEastAsia" w:hAnsi="Tahoma" w:cs="Tahoma"/>
          <w:sz w:val="28"/>
          <w:szCs w:val="28"/>
        </w:rPr>
        <w:t>выделить остов графа.</w:t>
      </w:r>
    </w:p>
    <w:p w:rsidR="00415C5E" w:rsidRPr="00415C5E" w:rsidRDefault="00415C5E">
      <w:pPr>
        <w:rPr>
          <w:rFonts w:ascii="Tahoma" w:eastAsiaTheme="minorEastAsia" w:hAnsi="Tahoma" w:cs="Tahoma"/>
          <w:sz w:val="28"/>
          <w:szCs w:val="28"/>
        </w:rPr>
      </w:pPr>
    </w:p>
    <w:p w:rsidR="003D4995" w:rsidRPr="00816D60" w:rsidRDefault="003D4995">
      <w:pPr>
        <w:rPr>
          <w:rFonts w:ascii="Tahoma" w:eastAsiaTheme="minorEastAsia" w:hAnsi="Tahoma" w:cs="Tahoma"/>
          <w:b/>
          <w:sz w:val="28"/>
          <w:szCs w:val="28"/>
        </w:rPr>
      </w:pPr>
      <w:r w:rsidRPr="003D4995">
        <w:rPr>
          <w:rFonts w:ascii="Tahoma" w:eastAsiaTheme="minorEastAsia" w:hAnsi="Tahoma" w:cs="Tahoma"/>
          <w:b/>
          <w:sz w:val="28"/>
          <w:szCs w:val="28"/>
        </w:rPr>
        <w:t xml:space="preserve">Граф </w:t>
      </w:r>
      <w:r w:rsidRPr="003D4995">
        <w:rPr>
          <w:rFonts w:ascii="Tahoma" w:eastAsiaTheme="minorEastAsia" w:hAnsi="Tahoma" w:cs="Tahoma"/>
          <w:b/>
          <w:sz w:val="28"/>
          <w:szCs w:val="28"/>
          <w:lang w:val="en-US"/>
        </w:rPr>
        <w:t>G</w:t>
      </w:r>
      <w:r w:rsidRPr="00816D60">
        <w:rPr>
          <w:rFonts w:ascii="Tahoma" w:eastAsiaTheme="minorEastAsia" w:hAnsi="Tahoma" w:cs="Tahoma"/>
          <w:b/>
          <w:sz w:val="28"/>
          <w:szCs w:val="28"/>
        </w:rPr>
        <w:t>1</w:t>
      </w:r>
    </w:p>
    <w:p w:rsidR="003D4995" w:rsidRPr="00816D60" w:rsidRDefault="003D4995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i/>
          <w:noProof/>
          <w:sz w:val="28"/>
          <w:szCs w:val="28"/>
          <w:lang w:eastAsia="ru-RU"/>
        </w:rPr>
        <w:pict>
          <v:group id="_x0000_s1054" style="position:absolute;margin-left:55.8pt;margin-top:22pt;width:308.75pt;height:134.25pt;z-index:251686912" coordorigin="1085,9799" coordsize="6175,2685">
            <v:oval id="_x0000_s1026" style="position:absolute;left:2355;top:9799;width:170;height:170" fillcolor="black [3213]"/>
            <v:oval id="_x0000_s1027" style="position:absolute;left:4125;top:9799;width:170;height:170" fillcolor="black [3213]"/>
            <v:oval id="_x0000_s1028" style="position:absolute;left:5920;top:9799;width:170;height:170" fillcolor="black [3213]"/>
            <v:oval id="_x0000_s1029" style="position:absolute;left:7090;top:10979;width:170;height:170" fillcolor="black [3213]"/>
            <v:oval id="_x0000_s1030" style="position:absolute;left:6010;top:12314;width:170;height:170" fillcolor="black [3213]"/>
            <v:oval id="_x0000_s1031" style="position:absolute;left:2440;top:12314;width:170;height:170" fillcolor="black [3213]"/>
            <v:oval id="_x0000_s1032" style="position:absolute;left:1085;top:11149;width:170;height:170" fillcolor="black [3213]"/>
            <v:oval id="_x0000_s1033" style="position:absolute;left:2355;top:11149;width:170;height:170" fillcolor="black [3213]"/>
            <v:oval id="_x0000_s1034" style="position:absolute;left:3790;top:10504;width:170;height:170" fillcolor="black [3213]"/>
            <v:oval id="_x0000_s1035" style="position:absolute;left:5175;top:11224;width:170;height:170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2440;top:9874;width:1760;height:0" o:connectortype="straight"/>
            <v:shape id="_x0000_s1037" type="#_x0000_t32" style="position:absolute;left:4200;top:9874;width:1810;height:0" o:connectortype="straight"/>
            <v:shape id="_x0000_s1038" type="#_x0000_t32" style="position:absolute;left:6010;top:9874;width:1160;height:1185" o:connectortype="straight"/>
            <v:shape id="_x0000_s1039" type="#_x0000_t32" style="position:absolute;left:6090;top:11059;width:1080;height:1350;flip:x" o:connectortype="straight"/>
            <v:shape id="_x0000_s1040" type="#_x0000_t32" style="position:absolute;left:2525;top:12409;width:3565;height:0;flip:x" o:connectortype="straight"/>
            <v:shape id="_x0000_s1041" type="#_x0000_t32" style="position:absolute;left:1170;top:11224;width:1355;height:1185" o:connectortype="straight"/>
            <v:shape id="_x0000_s1042" type="#_x0000_t32" style="position:absolute;left:1170;top:9874;width:3030;height:1350;flip:y" o:connectortype="straight"/>
            <v:shape id="_x0000_s1043" type="#_x0000_t32" style="position:absolute;left:2395;top:9874;width:3735;height:2535" o:connectortype="straight"/>
            <v:shape id="_x0000_s1044" type="#_x0000_t32" style="position:absolute;left:2440;top:11224;width:85;height:1185" o:connectortype="straight"/>
            <v:shape id="_x0000_s1045" type="#_x0000_t32" style="position:absolute;left:2440;top:10594;width:1430;height:630;flip:y" o:connectortype="straight"/>
            <v:shape id="_x0000_s1046" type="#_x0000_t32" style="position:absolute;left:2395;top:11224;width:2870;height:95" o:connectortype="straight"/>
            <v:shape id="_x0000_s1047" type="#_x0000_t32" style="position:absolute;left:2525;top:11319;width:2740;height:1090;flip:y" o:connectortype="straight"/>
            <v:shape id="_x0000_s1048" type="#_x0000_t32" style="position:absolute;left:2440;top:9874;width:1430;height:720" o:connectortype="straight"/>
            <v:shape id="_x0000_s1049" type="#_x0000_t32" style="position:absolute;left:3870;top:10594;width:3300;height:465" o:connectortype="straight"/>
            <v:shape id="_x0000_s1050" type="#_x0000_t32" style="position:absolute;left:3870;top:10594;width:1395;height:725" o:connectortype="straight"/>
            <v:shape id="_x0000_s1051" type="#_x0000_t32" style="position:absolute;left:4200;top:9874;width:1065;height:1445" o:connectortype="straight"/>
            <v:shape id="_x0000_s1052" type="#_x0000_t32" style="position:absolute;left:4200;top:9874;width:2970;height:1185" o:connectortype="straight"/>
            <v:shape id="_x0000_s1053" type="#_x0000_t32" style="position:absolute;left:5265;top:9874;width:745;height:1445;flip:x" o:connectortype="straight"/>
          </v:group>
        </w:pict>
      </w:r>
    </w:p>
    <w:p w:rsidR="003D4995" w:rsidRPr="00816D60" w:rsidRDefault="003D4995">
      <w:pPr>
        <w:rPr>
          <w:rFonts w:ascii="Tahoma" w:eastAsiaTheme="minorEastAsia" w:hAnsi="Tahoma" w:cs="Tahoma"/>
          <w:sz w:val="28"/>
          <w:szCs w:val="28"/>
        </w:rPr>
      </w:pPr>
    </w:p>
    <w:p w:rsidR="003D4995" w:rsidRPr="00816D60" w:rsidRDefault="003D4995">
      <w:pPr>
        <w:rPr>
          <w:rFonts w:ascii="Tahoma" w:eastAsiaTheme="minorEastAsia" w:hAnsi="Tahoma" w:cs="Tahoma"/>
          <w:sz w:val="28"/>
          <w:szCs w:val="28"/>
        </w:rPr>
      </w:pPr>
    </w:p>
    <w:p w:rsidR="003D4995" w:rsidRPr="00816D60" w:rsidRDefault="003D4995">
      <w:pPr>
        <w:rPr>
          <w:rFonts w:ascii="Tahoma" w:eastAsiaTheme="minorEastAsia" w:hAnsi="Tahoma" w:cs="Tahoma"/>
          <w:sz w:val="28"/>
          <w:szCs w:val="28"/>
        </w:rPr>
      </w:pPr>
    </w:p>
    <w:p w:rsidR="003D4995" w:rsidRPr="00816D60" w:rsidRDefault="003D4995">
      <w:pPr>
        <w:rPr>
          <w:rFonts w:ascii="Tahoma" w:eastAsiaTheme="minorEastAsia" w:hAnsi="Tahoma" w:cs="Tahoma"/>
          <w:sz w:val="28"/>
          <w:szCs w:val="28"/>
        </w:rPr>
      </w:pPr>
    </w:p>
    <w:p w:rsidR="003D4995" w:rsidRPr="00816D60" w:rsidRDefault="003D4995">
      <w:pPr>
        <w:rPr>
          <w:rFonts w:ascii="Tahoma" w:eastAsiaTheme="minorEastAsia" w:hAnsi="Tahoma" w:cs="Tahoma"/>
          <w:sz w:val="28"/>
          <w:szCs w:val="28"/>
        </w:rPr>
      </w:pPr>
    </w:p>
    <w:p w:rsidR="003D4995" w:rsidRPr="00816D60" w:rsidRDefault="003D4995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816D60">
        <w:rPr>
          <w:rFonts w:ascii="Tahoma" w:eastAsiaTheme="minorEastAsia" w:hAnsi="Tahoma" w:cs="Tahoma"/>
          <w:b/>
          <w:i/>
          <w:sz w:val="28"/>
          <w:szCs w:val="28"/>
        </w:rPr>
        <w:br w:type="page"/>
      </w:r>
    </w:p>
    <w:p w:rsidR="003D4995" w:rsidRDefault="003D4995" w:rsidP="003D4995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415C5E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Выполнение задания:</w:t>
      </w:r>
    </w:p>
    <w:p w:rsidR="003D4995" w:rsidRPr="003D4995" w:rsidRDefault="003D4995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Построим таблицу смежности графа </w:t>
      </w:r>
      <w:r>
        <w:rPr>
          <w:rFonts w:ascii="Tahoma" w:eastAsiaTheme="minorEastAsia" w:hAnsi="Tahoma" w:cs="Tahoma"/>
          <w:sz w:val="28"/>
          <w:szCs w:val="28"/>
          <w:lang w:val="en-US"/>
        </w:rPr>
        <w:t>G</w:t>
      </w:r>
      <w:r w:rsidRPr="003D4995">
        <w:rPr>
          <w:rFonts w:ascii="Tahoma" w:eastAsiaTheme="minorEastAsia" w:hAnsi="Tahoma" w:cs="Tahoma"/>
          <w:sz w:val="28"/>
          <w:szCs w:val="28"/>
        </w:rPr>
        <w:t>1</w:t>
      </w:r>
      <w:r w:rsidR="00816D60">
        <w:rPr>
          <w:rFonts w:ascii="Tahoma" w:eastAsiaTheme="minorEastAsia" w:hAnsi="Tahoma" w:cs="Tahoma"/>
          <w:sz w:val="28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47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71"/>
      </w:tblGrid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</w:tr>
      <w:tr w:rsidR="004D0318" w:rsidRPr="00EE2BFE" w:rsidTr="00EE2BFE">
        <w:trPr>
          <w:trHeight w:val="397"/>
        </w:trPr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4D0318" w:rsidRPr="00EE2BFE" w:rsidRDefault="004D0318" w:rsidP="004D0318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</w:tr>
    </w:tbl>
    <w:p w:rsidR="003D4995" w:rsidRDefault="003D4995">
      <w:pPr>
        <w:rPr>
          <w:rFonts w:ascii="Tahoma" w:eastAsiaTheme="minorEastAsia" w:hAnsi="Tahoma" w:cs="Tahoma"/>
          <w:i/>
          <w:sz w:val="28"/>
          <w:szCs w:val="28"/>
          <w:lang w:val="en-US"/>
        </w:rPr>
      </w:pPr>
    </w:p>
    <w:p w:rsidR="00EE2BFE" w:rsidRDefault="00EE2BFE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Определим метрические параметры:</w:t>
      </w:r>
    </w:p>
    <w:p w:rsidR="00EE2BFE" w:rsidRDefault="00EE2BFE">
      <w:pPr>
        <w:rPr>
          <w:rFonts w:ascii="Tahoma" w:eastAsiaTheme="minorEastAsia" w:hAnsi="Tahoma" w:cs="Tahoma"/>
          <w:i/>
          <w:sz w:val="28"/>
          <w:szCs w:val="28"/>
        </w:rPr>
      </w:pPr>
      <w:r w:rsidRPr="00EE2BFE">
        <w:rPr>
          <w:rFonts w:ascii="Tahoma" w:eastAsiaTheme="minorEastAsia" w:hAnsi="Tahoma" w:cs="Tahoma"/>
          <w:i/>
          <w:sz w:val="28"/>
          <w:szCs w:val="28"/>
        </w:rPr>
        <w:t>Эксцентриситет</w:t>
      </w:r>
    </w:p>
    <w:tbl>
      <w:tblPr>
        <w:tblStyle w:val="a6"/>
        <w:tblW w:w="0" w:type="auto"/>
        <w:tblLook w:val="04A0"/>
      </w:tblPr>
      <w:tblGrid>
        <w:gridCol w:w="47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71"/>
        <w:gridCol w:w="1879"/>
      </w:tblGrid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EE2BFE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b/>
                <w:sz w:val="20"/>
                <w:szCs w:val="20"/>
              </w:rPr>
              <w:t>Эксцентриситет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  <w:tr w:rsidR="00EE2BFE" w:rsidRPr="00EE2BFE" w:rsidTr="00EE2BFE">
        <w:trPr>
          <w:trHeight w:val="397"/>
        </w:trPr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EE2BFE" w:rsidRPr="00EE2BFE" w:rsidRDefault="00EE2BFE" w:rsidP="00EE2BFE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</w:tr>
    </w:tbl>
    <w:p w:rsidR="00EE2BFE" w:rsidRPr="00EE2BFE" w:rsidRDefault="00EE2BFE">
      <w:pPr>
        <w:rPr>
          <w:rFonts w:ascii="Tahoma" w:eastAsiaTheme="minorEastAsia" w:hAnsi="Tahoma" w:cs="Tahoma"/>
          <w:i/>
          <w:sz w:val="28"/>
          <w:szCs w:val="28"/>
        </w:rPr>
      </w:pPr>
    </w:p>
    <w:p w:rsidR="00EE2BFE" w:rsidRDefault="00EE2BFE">
      <w:pPr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i/>
          <w:sz w:val="28"/>
          <w:szCs w:val="28"/>
        </w:rPr>
        <w:t>Радиус = 2</w:t>
      </w:r>
    </w:p>
    <w:p w:rsidR="00EE2BFE" w:rsidRDefault="00EE2BFE">
      <w:pPr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i/>
          <w:sz w:val="28"/>
          <w:szCs w:val="28"/>
        </w:rPr>
        <w:t>Диаметр = 3</w:t>
      </w:r>
    </w:p>
    <w:p w:rsidR="00EE2BFE" w:rsidRDefault="00EE2BFE">
      <w:pPr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i/>
          <w:sz w:val="28"/>
          <w:szCs w:val="28"/>
        </w:rPr>
        <w:t>Центральные вершины = 2, 3, 4, 6, 7, 8, 9, 10</w:t>
      </w:r>
    </w:p>
    <w:p w:rsidR="00EE2BFE" w:rsidRDefault="00EE2BFE">
      <w:pPr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i/>
          <w:sz w:val="28"/>
          <w:szCs w:val="28"/>
        </w:rPr>
        <w:t>Перефирийные вершины = 1, 5</w:t>
      </w:r>
    </w:p>
    <w:p w:rsidR="00816D60" w:rsidRDefault="00816D60">
      <w:pPr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i/>
          <w:sz w:val="28"/>
          <w:szCs w:val="28"/>
        </w:rPr>
        <w:lastRenderedPageBreak/>
        <w:t>Передаточное число</w:t>
      </w:r>
    </w:p>
    <w:tbl>
      <w:tblPr>
        <w:tblStyle w:val="a6"/>
        <w:tblW w:w="0" w:type="auto"/>
        <w:tblLook w:val="04A0"/>
      </w:tblPr>
      <w:tblGrid>
        <w:gridCol w:w="47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71"/>
        <w:gridCol w:w="1705"/>
      </w:tblGrid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b/>
                <w:sz w:val="20"/>
                <w:szCs w:val="20"/>
              </w:rPr>
              <w:t>Передаточное число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17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14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13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13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15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16</w:t>
            </w:r>
          </w:p>
        </w:tc>
      </w:tr>
      <w:tr w:rsidR="00816D60" w:rsidRPr="00EE2BFE" w:rsidTr="006717EC">
        <w:trPr>
          <w:trHeight w:val="397"/>
        </w:trPr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jc w:val="center"/>
              <w:rPr>
                <w:rFonts w:ascii="Tahoma" w:eastAsiaTheme="minorEastAsia" w:hAnsi="Tahoma" w:cs="Tahoma"/>
                <w:sz w:val="20"/>
                <w:szCs w:val="20"/>
                <w:lang w:val="en-US"/>
              </w:rPr>
            </w:pPr>
            <w:r w:rsidRPr="00EE2BFE">
              <w:rPr>
                <w:rFonts w:ascii="Tahoma" w:eastAsiaTheme="minorEastAsi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471" w:type="dxa"/>
            <w:vAlign w:val="center"/>
          </w:tcPr>
          <w:p w:rsidR="00816D60" w:rsidRPr="00EE2BFE" w:rsidRDefault="00816D60" w:rsidP="006717EC">
            <w:pPr>
              <w:rPr>
                <w:rFonts w:ascii="Tahoma" w:eastAsiaTheme="minorEastAsia" w:hAnsi="Tahoma" w:cs="Tahoma"/>
                <w:sz w:val="20"/>
                <w:szCs w:val="20"/>
              </w:rPr>
            </w:pPr>
            <w:r>
              <w:rPr>
                <w:rFonts w:ascii="Tahoma" w:eastAsiaTheme="minorEastAsia" w:hAnsi="Tahoma" w:cs="Tahoma"/>
                <w:sz w:val="20"/>
                <w:szCs w:val="20"/>
              </w:rPr>
              <w:t>14</w:t>
            </w:r>
          </w:p>
        </w:tc>
      </w:tr>
    </w:tbl>
    <w:p w:rsid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i/>
          <w:sz w:val="28"/>
          <w:szCs w:val="28"/>
        </w:rPr>
      </w:pPr>
    </w:p>
    <w:p w:rsid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sz w:val="28"/>
          <w:szCs w:val="28"/>
          <w:lang w:val="en-US"/>
        </w:rPr>
      </w:pPr>
      <w:r>
        <w:rPr>
          <w:rFonts w:ascii="Tahoma" w:eastAsiaTheme="minorEastAsia" w:hAnsi="Tahoma" w:cs="Tahoma"/>
          <w:sz w:val="28"/>
          <w:szCs w:val="28"/>
          <w:lang w:val="en-US"/>
        </w:rPr>
        <w:t>max = 17</w:t>
      </w:r>
    </w:p>
    <w:p w:rsidR="00816D60" w:rsidRP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sz w:val="28"/>
          <w:szCs w:val="28"/>
          <w:lang w:val="en-US"/>
        </w:rPr>
      </w:pPr>
      <w:r>
        <w:rPr>
          <w:rFonts w:ascii="Tahoma" w:eastAsiaTheme="minorEastAsia" w:hAnsi="Tahoma" w:cs="Tahoma"/>
          <w:sz w:val="28"/>
          <w:szCs w:val="28"/>
          <w:lang w:val="en-US"/>
        </w:rPr>
        <w:t>min = 13</w:t>
      </w:r>
    </w:p>
    <w:p w:rsid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sz w:val="28"/>
          <w:szCs w:val="28"/>
          <w:lang w:val="en-US"/>
        </w:rPr>
      </w:pPr>
    </w:p>
    <w:p w:rsid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i/>
          <w:sz w:val="28"/>
          <w:szCs w:val="28"/>
        </w:rPr>
        <w:t>Медиана = 6, 7</w:t>
      </w:r>
    </w:p>
    <w:p w:rsid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i/>
          <w:sz w:val="28"/>
          <w:szCs w:val="28"/>
        </w:rPr>
      </w:pPr>
    </w:p>
    <w:p w:rsidR="00816D60" w:rsidRP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Выделим остов графа:</w:t>
      </w:r>
    </w:p>
    <w:p w:rsidR="00816D60" w:rsidRDefault="00816D60" w:rsidP="00816D60">
      <w:pPr>
        <w:tabs>
          <w:tab w:val="left" w:pos="6255"/>
        </w:tabs>
        <w:rPr>
          <w:rFonts w:ascii="Tahoma" w:eastAsiaTheme="minorEastAsia" w:hAnsi="Tahoma" w:cs="Tahoma"/>
          <w:i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  <w:lang w:eastAsia="ru-RU"/>
        </w:rPr>
        <w:pict>
          <v:group id="_x0000_s1084" style="position:absolute;margin-left:67.8pt;margin-top:25.3pt;width:308.75pt;height:134.25pt;z-index:251717632" coordorigin="2490,10369" coordsize="6175,2685">
            <v:oval id="_x0000_s1056" style="position:absolute;left:3760;top:10369;width:170;height:170" o:regroupid="1" fillcolor="black [3213]"/>
            <v:oval id="_x0000_s1057" style="position:absolute;left:5530;top:10369;width:170;height:170" o:regroupid="1" fillcolor="black [3213]"/>
            <v:oval id="_x0000_s1058" style="position:absolute;left:7325;top:10369;width:170;height:170" o:regroupid="1" fillcolor="black [3213]"/>
            <v:oval id="_x0000_s1059" style="position:absolute;left:8495;top:11549;width:170;height:170" o:regroupid="1" fillcolor="black [3213]"/>
            <v:oval id="_x0000_s1060" style="position:absolute;left:7415;top:12884;width:170;height:170" o:regroupid="1" fillcolor="black [3213]"/>
            <v:oval id="_x0000_s1061" style="position:absolute;left:3845;top:12884;width:170;height:170" o:regroupid="1" fillcolor="black [3213]"/>
            <v:oval id="_x0000_s1062" style="position:absolute;left:2490;top:11719;width:170;height:170" o:regroupid="1" fillcolor="black [3213]"/>
            <v:oval id="_x0000_s1063" style="position:absolute;left:3760;top:11719;width:170;height:170" o:regroupid="1" fillcolor="black [3213]"/>
            <v:oval id="_x0000_s1064" style="position:absolute;left:5195;top:11074;width:170;height:170" o:regroupid="1" fillcolor="black [3213]"/>
            <v:oval id="_x0000_s1065" style="position:absolute;left:6580;top:11794;width:170;height:170" o:regroupid="1" fillcolor="black [3213]"/>
            <v:shape id="_x0000_s1069" type="#_x0000_t32" style="position:absolute;left:7495;top:11629;width:1080;height:1350;flip:x" o:connectortype="straight" o:regroupid="1"/>
            <v:shape id="_x0000_s1070" type="#_x0000_t32" style="position:absolute;left:3930;top:12979;width:3565;height:0;flip:x" o:connectortype="straight" o:regroupid="1"/>
            <v:shape id="_x0000_s1071" type="#_x0000_t32" style="position:absolute;left:2575;top:11794;width:1355;height:1185" o:connectortype="straight" o:regroupid="1"/>
            <v:shape id="_x0000_s1072" type="#_x0000_t32" style="position:absolute;left:2575;top:10444;width:3030;height:1350;flip:y" o:connectortype="straight" o:regroupid="1"/>
            <v:shape id="_x0000_s1074" type="#_x0000_t32" style="position:absolute;left:3845;top:11794;width:85;height:1185" o:connectortype="straight" o:regroupid="1"/>
            <v:shape id="_x0000_s1077" type="#_x0000_t32" style="position:absolute;left:3930;top:11889;width:2740;height:1090;flip:y" o:connectortype="straight" o:regroupid="1"/>
            <v:shape id="_x0000_s1078" type="#_x0000_t32" style="position:absolute;left:3845;top:10444;width:1430;height:720" o:connectortype="straight" o:regroupid="1"/>
            <v:shape id="_x0000_s1080" type="#_x0000_t32" style="position:absolute;left:5275;top:11164;width:1395;height:725" o:connectortype="straight" o:regroupid="1"/>
            <v:shape id="_x0000_s1083" type="#_x0000_t32" style="position:absolute;left:6670;top:10444;width:745;height:1445;flip:x" o:connectortype="straight" o:regroupid="1"/>
          </v:group>
        </w:pict>
      </w:r>
      <w:r w:rsidR="00EE2BFE" w:rsidRPr="00816D60">
        <w:rPr>
          <w:rFonts w:ascii="Tahoma" w:eastAsiaTheme="minorEastAsia" w:hAnsi="Tahoma" w:cs="Tahoma"/>
          <w:sz w:val="28"/>
          <w:szCs w:val="28"/>
        </w:rPr>
        <w:br w:type="page"/>
      </w:r>
    </w:p>
    <w:p w:rsidR="00C1649E" w:rsidRPr="00415C5E" w:rsidRDefault="00FA700A" w:rsidP="00FA700A">
      <w:pPr>
        <w:rPr>
          <w:rFonts w:ascii="Tahoma" w:eastAsiaTheme="minorEastAsia" w:hAnsi="Tahoma" w:cs="Tahoma"/>
          <w:b/>
          <w:i/>
          <w:sz w:val="28"/>
          <w:szCs w:val="28"/>
        </w:rPr>
      </w:pPr>
      <w:r w:rsidRPr="00604C74">
        <w:rPr>
          <w:rFonts w:ascii="Tahoma" w:eastAsiaTheme="minorEastAsia" w:hAnsi="Tahoma" w:cs="Tahoma"/>
          <w:b/>
          <w:i/>
          <w:sz w:val="28"/>
          <w:szCs w:val="28"/>
        </w:rPr>
        <w:lastRenderedPageBreak/>
        <w:t>Код</w:t>
      </w:r>
      <w:r w:rsidRPr="00415C5E">
        <w:rPr>
          <w:rFonts w:ascii="Tahoma" w:eastAsiaTheme="minorEastAsia" w:hAnsi="Tahoma" w:cs="Tahoma"/>
          <w:b/>
          <w:i/>
          <w:sz w:val="28"/>
          <w:szCs w:val="28"/>
        </w:rPr>
        <w:t xml:space="preserve"> </w:t>
      </w:r>
      <w:r w:rsidRPr="00604C74">
        <w:rPr>
          <w:rFonts w:ascii="Tahoma" w:eastAsiaTheme="minorEastAsia" w:hAnsi="Tahoma" w:cs="Tahoma"/>
          <w:b/>
          <w:i/>
          <w:sz w:val="28"/>
          <w:szCs w:val="28"/>
        </w:rPr>
        <w:t>программы</w:t>
      </w:r>
      <w:r w:rsidRPr="00415C5E">
        <w:rPr>
          <w:rFonts w:ascii="Tahoma" w:eastAsiaTheme="minorEastAsia" w:hAnsi="Tahoma" w:cs="Tahoma"/>
          <w:b/>
          <w:i/>
          <w:sz w:val="28"/>
          <w:szCs w:val="28"/>
        </w:rPr>
        <w:t>:</w:t>
      </w:r>
    </w:p>
    <w:p w:rsidR="0003291E" w:rsidRPr="00415C5E" w:rsidRDefault="0003291E" w:rsidP="0003291E">
      <w:pPr>
        <w:autoSpaceDE w:val="0"/>
        <w:autoSpaceDN w:val="0"/>
        <w:adjustRightInd w:val="0"/>
        <w:spacing w:after="0" w:line="240" w:lineRule="auto"/>
      </w:pPr>
      <w:r w:rsidRPr="00CB3E63">
        <w:rPr>
          <w:lang w:val="en-US"/>
        </w:rPr>
        <w:t>program</w:t>
      </w:r>
      <w:r w:rsidRPr="00415C5E">
        <w:t xml:space="preserve"> </w:t>
      </w:r>
      <w:r w:rsidRPr="00CB3E63">
        <w:rPr>
          <w:lang w:val="en-US"/>
        </w:rPr>
        <w:t>otnoshenie</w:t>
      </w:r>
      <w:r w:rsidRPr="00415C5E">
        <w:t>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Type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Tindex=1..10;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Tarray=array[Tindex] of 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Tmat=array[1..2] of Tarray;</w:t>
      </w:r>
    </w:p>
    <w:p w:rsidR="0003291E" w:rsidRPr="00BD3DA9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procedure tranz (var m:Tmat;p:integer;v:Tarray;n:integer); {</w:t>
      </w:r>
      <w:r>
        <w:t>процедура</w:t>
      </w:r>
      <w:r w:rsidRPr="006921C7">
        <w:rPr>
          <w:lang w:val="en-US"/>
        </w:rPr>
        <w:t xml:space="preserve"> </w:t>
      </w:r>
      <w:r>
        <w:t>по</w:t>
      </w:r>
      <w:r w:rsidRPr="006921C7">
        <w:rPr>
          <w:lang w:val="en-US"/>
        </w:rPr>
        <w:t xml:space="preserve"> </w:t>
      </w:r>
      <w:r>
        <w:t>определению</w:t>
      </w:r>
      <w:r w:rsidRPr="006921C7">
        <w:rPr>
          <w:lang w:val="en-US"/>
        </w:rPr>
        <w:t xml:space="preserve"> </w:t>
      </w:r>
      <w:r>
        <w:t>транзитивности</w:t>
      </w:r>
      <w:r w:rsidRPr="006921C7">
        <w:rPr>
          <w:lang w:val="en-US"/>
        </w:rPr>
        <w:t xml:space="preserve"> </w:t>
      </w:r>
      <w:r>
        <w:rPr>
          <w:lang w:val="en-US"/>
        </w:rPr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l,i,j,s:integer;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s:=p;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l:=0;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n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((m[j,1]=v[i]) and (m[j,2]=v[i]))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break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else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l:=l+1;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if  (l=p)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m[(s+1),1]:=v[i];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m[(s+1),2]:=v[i];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s:=s+1;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procedure sim(m:Tmat;p:integer); {</w:t>
      </w:r>
      <w:r>
        <w:t>процедура</w:t>
      </w:r>
      <w:r w:rsidRPr="00552E33">
        <w:rPr>
          <w:lang w:val="en-US"/>
        </w:rPr>
        <w:t xml:space="preserve"> </w:t>
      </w:r>
      <w:r>
        <w:t>по</w:t>
      </w:r>
      <w:r w:rsidRPr="00552E33">
        <w:rPr>
          <w:lang w:val="en-US"/>
        </w:rPr>
        <w:t xml:space="preserve"> </w:t>
      </w:r>
      <w:r>
        <w:t>определению</w:t>
      </w:r>
      <w:r w:rsidRPr="00552E33">
        <w:rPr>
          <w:lang w:val="en-US"/>
        </w:rPr>
        <w:t xml:space="preserve"> </w:t>
      </w:r>
      <w:r>
        <w:rPr>
          <w:lang w:val="uk-UA"/>
        </w:rPr>
        <w:t>симметричности</w:t>
      </w:r>
      <w:r w:rsidRPr="00552E33">
        <w:rPr>
          <w:lang w:val="en-US"/>
        </w:rPr>
        <w:t xml:space="preserve"> 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i,j,k:integer;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j:=i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if ((m[i,1]=m[j,2]) and (m[i,2]=m[j,1])) then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for k:=j to p-1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m[k,1]:=m[k+1,1];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m[k,2]:=m[k+1,2];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Var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m,w:Tmat;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v:Tarray;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i,j,n,p:integer;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number of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readln(n);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lastRenderedPageBreak/>
        <w:t>Writeln('Write elements of set');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n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readln(v[i]);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numbers of otnosheniy');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readln(p);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Writeln('Write  elements of otnosheniya');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2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For j:=1 to p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readln(m[i,j]);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readln(w[i,j]);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tranz(m,p,v,n);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sim(w,p);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3291E" w:rsidRPr="006921C7" w:rsidRDefault="0003291E" w:rsidP="0003291E">
      <w:pPr>
        <w:autoSpaceDE w:val="0"/>
        <w:autoSpaceDN w:val="0"/>
        <w:adjustRightInd w:val="0"/>
        <w:spacing w:after="0" w:line="240" w:lineRule="auto"/>
      </w:pPr>
      <w:r>
        <w:t>writeln</w:t>
      </w:r>
      <w:r w:rsidRPr="006921C7">
        <w:t>('</w:t>
      </w:r>
      <w:r>
        <w:t>Tranzetivnost</w:t>
      </w:r>
      <w:r w:rsidRPr="006921C7">
        <w:t>'); {</w:t>
      </w:r>
      <w:r>
        <w:t xml:space="preserve"> Выводим результаты транзитивного отношения</w:t>
      </w:r>
      <w:r w:rsidRPr="006921C7"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writeln(m[i,1]);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writeln(m[i,2]);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writeln('Simetrichost'); {</w:t>
      </w:r>
      <w:r>
        <w:t>Выводим</w:t>
      </w:r>
      <w:r w:rsidRPr="00552E33">
        <w:rPr>
          <w:lang w:val="en-US"/>
        </w:rPr>
        <w:t xml:space="preserve"> </w:t>
      </w:r>
      <w:r>
        <w:t>результаты</w:t>
      </w:r>
      <w:r w:rsidRPr="00552E33">
        <w:rPr>
          <w:lang w:val="en-US"/>
        </w:rPr>
        <w:t xml:space="preserve"> </w:t>
      </w:r>
      <w:r>
        <w:t>симметричного</w:t>
      </w:r>
      <w:r w:rsidRPr="00552E33">
        <w:rPr>
          <w:lang w:val="en-US"/>
        </w:rPr>
        <w:t xml:space="preserve"> </w:t>
      </w:r>
      <w:r>
        <w:t>отношения</w:t>
      </w:r>
      <w:r w:rsidRPr="00552E33">
        <w:rPr>
          <w:lang w:val="en-US"/>
        </w:rPr>
        <w:t>}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>for i:=1 to 10 do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begin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writeln(w[i,1]);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writeln(w[i,2]);</w:t>
      </w:r>
    </w:p>
    <w:p w:rsidR="0003291E" w:rsidRPr="00552E33" w:rsidRDefault="0003291E" w:rsidP="0003291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52E33">
        <w:rPr>
          <w:lang w:val="en-US"/>
        </w:rPr>
        <w:t xml:space="preserve">    end;</w:t>
      </w:r>
    </w:p>
    <w:p w:rsidR="0003291E" w:rsidRPr="00903638" w:rsidRDefault="0003291E" w:rsidP="0003291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 w:rsidRPr="00552E33">
        <w:rPr>
          <w:lang w:val="en-US"/>
        </w:rPr>
        <w:t>end.</w:t>
      </w:r>
    </w:p>
    <w:p w:rsidR="0003291E" w:rsidRPr="0003291E" w:rsidRDefault="0003291E" w:rsidP="00FA700A">
      <w:pPr>
        <w:rPr>
          <w:rFonts w:ascii="Tahoma" w:eastAsiaTheme="minorEastAsia" w:hAnsi="Tahoma" w:cs="Tahoma"/>
          <w:b/>
          <w:i/>
          <w:sz w:val="28"/>
          <w:szCs w:val="28"/>
          <w:lang w:val="uk-UA"/>
        </w:rPr>
      </w:pPr>
    </w:p>
    <w:sectPr w:rsidR="0003291E" w:rsidRPr="0003291E" w:rsidSect="00A86F68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198" w:rsidRDefault="004A7198" w:rsidP="00F07955">
      <w:pPr>
        <w:spacing w:after="0" w:line="240" w:lineRule="auto"/>
      </w:pPr>
      <w:r>
        <w:separator/>
      </w:r>
    </w:p>
  </w:endnote>
  <w:endnote w:type="continuationSeparator" w:id="0">
    <w:p w:rsidR="004A7198" w:rsidRDefault="004A7198" w:rsidP="00F0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198" w:rsidRDefault="004A7198" w:rsidP="00F07955">
      <w:pPr>
        <w:spacing w:after="0" w:line="240" w:lineRule="auto"/>
      </w:pPr>
      <w:r>
        <w:separator/>
      </w:r>
    </w:p>
  </w:footnote>
  <w:footnote w:type="continuationSeparator" w:id="0">
    <w:p w:rsidR="004A7198" w:rsidRDefault="004A7198" w:rsidP="00F07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B92"/>
    <w:rsid w:val="0003291E"/>
    <w:rsid w:val="0006327D"/>
    <w:rsid w:val="00065F23"/>
    <w:rsid w:val="000C4293"/>
    <w:rsid w:val="00127A5A"/>
    <w:rsid w:val="001A33B5"/>
    <w:rsid w:val="001A5189"/>
    <w:rsid w:val="001C5F44"/>
    <w:rsid w:val="001F1794"/>
    <w:rsid w:val="00247CC6"/>
    <w:rsid w:val="002610B9"/>
    <w:rsid w:val="003C13E3"/>
    <w:rsid w:val="003C22F3"/>
    <w:rsid w:val="003D4995"/>
    <w:rsid w:val="00406B92"/>
    <w:rsid w:val="00415C5E"/>
    <w:rsid w:val="00463394"/>
    <w:rsid w:val="00497047"/>
    <w:rsid w:val="00497898"/>
    <w:rsid w:val="004A7198"/>
    <w:rsid w:val="004D0318"/>
    <w:rsid w:val="004D2970"/>
    <w:rsid w:val="00552E33"/>
    <w:rsid w:val="00584278"/>
    <w:rsid w:val="005E7F77"/>
    <w:rsid w:val="00604C74"/>
    <w:rsid w:val="00663E03"/>
    <w:rsid w:val="00686A10"/>
    <w:rsid w:val="006A1AEF"/>
    <w:rsid w:val="00731A9E"/>
    <w:rsid w:val="007A3C2F"/>
    <w:rsid w:val="007B414A"/>
    <w:rsid w:val="007F6F6D"/>
    <w:rsid w:val="00816D60"/>
    <w:rsid w:val="008D418A"/>
    <w:rsid w:val="00A30FE0"/>
    <w:rsid w:val="00A86F68"/>
    <w:rsid w:val="00A96576"/>
    <w:rsid w:val="00AA196D"/>
    <w:rsid w:val="00AC2E77"/>
    <w:rsid w:val="00B32B84"/>
    <w:rsid w:val="00B353D9"/>
    <w:rsid w:val="00B77CE9"/>
    <w:rsid w:val="00B95F79"/>
    <w:rsid w:val="00BF4B11"/>
    <w:rsid w:val="00C1649E"/>
    <w:rsid w:val="00C24344"/>
    <w:rsid w:val="00C673F4"/>
    <w:rsid w:val="00C70B0A"/>
    <w:rsid w:val="00C71B49"/>
    <w:rsid w:val="00C7632A"/>
    <w:rsid w:val="00C94F14"/>
    <w:rsid w:val="00CB3E63"/>
    <w:rsid w:val="00D277C3"/>
    <w:rsid w:val="00D925CB"/>
    <w:rsid w:val="00D95558"/>
    <w:rsid w:val="00DA525D"/>
    <w:rsid w:val="00DB7F70"/>
    <w:rsid w:val="00E25E39"/>
    <w:rsid w:val="00E26E89"/>
    <w:rsid w:val="00E61120"/>
    <w:rsid w:val="00EA1C0A"/>
    <w:rsid w:val="00EB23F1"/>
    <w:rsid w:val="00EE2BFE"/>
    <w:rsid w:val="00F07955"/>
    <w:rsid w:val="00F34B3F"/>
    <w:rsid w:val="00F41B87"/>
    <w:rsid w:val="00F45C6C"/>
    <w:rsid w:val="00FA700A"/>
    <w:rsid w:val="00FD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3]" strokecolor="none"/>
    </o:shapedefaults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9" type="connector" idref="#_x0000_s1040"/>
        <o:r id="V:Rule11" type="connector" idref="#_x0000_s1041"/>
        <o:r id="V:Rule13" type="connector" idref="#_x0000_s1042"/>
        <o:r id="V:Rule15" type="connector" idref="#_x0000_s1043"/>
        <o:r id="V:Rule17" type="connector" idref="#_x0000_s1044"/>
        <o:r id="V:Rule19" type="connector" idref="#_x0000_s1045"/>
        <o:r id="V:Rule21" type="connector" idref="#_x0000_s1046"/>
        <o:r id="V:Rule23" type="connector" idref="#_x0000_s1047"/>
        <o:r id="V:Rule25" type="connector" idref="#_x0000_s1048"/>
        <o:r id="V:Rule27" type="connector" idref="#_x0000_s1049"/>
        <o:r id="V:Rule29" type="connector" idref="#_x0000_s1050"/>
        <o:r id="V:Rule31" type="connector" idref="#_x0000_s1051"/>
        <o:r id="V:Rule33" type="connector" idref="#_x0000_s1052"/>
        <o:r id="V:Rule35" type="connector" idref="#_x0000_s1053"/>
        <o:r id="V:Rule39" type="connector" idref="#_x0000_s1069"/>
        <o:r id="V:Rule40" type="connector" idref="#_x0000_s1070"/>
        <o:r id="V:Rule41" type="connector" idref="#_x0000_s1071"/>
        <o:r id="V:Rule42" type="connector" idref="#_x0000_s1072"/>
        <o:r id="V:Rule44" type="connector" idref="#_x0000_s1074"/>
        <o:r id="V:Rule47" type="connector" idref="#_x0000_s1077"/>
        <o:r id="V:Rule48" type="connector" idref="#_x0000_s1078"/>
        <o:r id="V:Rule50" type="connector" idref="#_x0000_s1080"/>
        <o:r id="V:Rule53" type="connector" idref="#_x0000_s108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27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6327D"/>
    <w:rPr>
      <w:color w:val="808080"/>
    </w:rPr>
  </w:style>
  <w:style w:type="table" w:styleId="a6">
    <w:name w:val="Table Grid"/>
    <w:basedOn w:val="a1"/>
    <w:uiPriority w:val="59"/>
    <w:rsid w:val="00604C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7955"/>
  </w:style>
  <w:style w:type="paragraph" w:styleId="a9">
    <w:name w:val="footer"/>
    <w:basedOn w:val="a"/>
    <w:link w:val="aa"/>
    <w:uiPriority w:val="99"/>
    <w:semiHidden/>
    <w:unhideWhenUsed/>
    <w:rsid w:val="00F07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079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22EE8-3D4F-4B15-AECD-692B0A69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Мирослав</cp:lastModifiedBy>
  <cp:revision>4</cp:revision>
  <dcterms:created xsi:type="dcterms:W3CDTF">2009-10-15T18:03:00Z</dcterms:created>
  <dcterms:modified xsi:type="dcterms:W3CDTF">2010-05-19T20:54:00Z</dcterms:modified>
</cp:coreProperties>
</file>