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bookmarkStart w:id="0" w:name="_Toc190709198"/>
      <w:r>
        <w:rPr>
          <w:rFonts w:ascii="Lato Light" w:hAnsi="Lato Light"/>
          <w:bCs/>
          <w:sz w:val="28"/>
          <w:szCs w:val="28"/>
          <w:lang w:val="uk-UA"/>
        </w:rPr>
        <w:t>Національний технічний університет України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en-US"/>
        </w:rPr>
      </w:pPr>
      <w:r>
        <w:rPr>
          <w:rFonts w:ascii="Lato Light" w:hAnsi="Lato Light"/>
          <w:bCs/>
          <w:sz w:val="28"/>
          <w:szCs w:val="28"/>
          <w:lang w:val="en-US"/>
        </w:rPr>
        <w:t>“</w:t>
      </w:r>
      <w:r>
        <w:rPr>
          <w:rFonts w:ascii="Lato Light" w:hAnsi="Lato Light"/>
          <w:bCs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Lato Light" w:hAnsi="Lato Light"/>
          <w:bCs/>
          <w:sz w:val="28"/>
          <w:szCs w:val="28"/>
          <w:lang w:val="en-US"/>
        </w:rPr>
        <w:t>”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Кафедра обчислювальної техніки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Комп</w:t>
      </w:r>
      <w:r>
        <w:rPr>
          <w:rFonts w:ascii="Lato Light" w:hAnsi="Lato Light"/>
          <w:bCs/>
          <w:sz w:val="28"/>
          <w:szCs w:val="28"/>
        </w:rPr>
        <w:t>’</w:t>
      </w:r>
      <w:r>
        <w:rPr>
          <w:rFonts w:ascii="Lato Light" w:hAnsi="Lato Light"/>
          <w:bCs/>
          <w:sz w:val="28"/>
          <w:szCs w:val="28"/>
          <w:lang w:val="uk-UA"/>
        </w:rPr>
        <w:t>ютерна арифметика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</w:rPr>
      </w:pPr>
      <w:r>
        <w:rPr>
          <w:rFonts w:ascii="Lato Light" w:hAnsi="Lato Light"/>
          <w:bCs/>
          <w:sz w:val="28"/>
          <w:szCs w:val="28"/>
          <w:lang w:val="uk-UA"/>
        </w:rPr>
        <w:t>Лабораторна робота</w:t>
      </w:r>
      <w:r>
        <w:rPr>
          <w:rFonts w:ascii="Lato Light" w:hAnsi="Lato Light"/>
          <w:bCs/>
          <w:caps/>
          <w:sz w:val="28"/>
          <w:szCs w:val="28"/>
          <w:lang w:val="uk-UA"/>
        </w:rPr>
        <w:t xml:space="preserve"> №</w:t>
      </w:r>
      <w:r>
        <w:rPr>
          <w:rFonts w:ascii="Lato Light" w:hAnsi="Lato Light"/>
          <w:bCs/>
          <w:caps/>
          <w:sz w:val="28"/>
          <w:szCs w:val="28"/>
        </w:rPr>
        <w:t>4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  <w:r>
        <w:rPr>
          <w:rFonts w:ascii="Lato Light" w:hAnsi="Lato Light"/>
          <w:bCs/>
          <w:caps/>
          <w:sz w:val="28"/>
          <w:szCs w:val="28"/>
          <w:lang w:val="uk-UA"/>
        </w:rPr>
        <w:t xml:space="preserve">ДОСЛІДЖЕННЯ ОПЕРАЦІЙ додавання та віднімання В ДВІЙКОВО-КОДОВАНИх СИСТЕМАХ </w:t>
      </w:r>
      <w:r>
        <w:rPr>
          <w:rFonts w:ascii="Lato Light" w:hAnsi="Lato Light"/>
          <w:bCs/>
          <w:caps/>
          <w:position w:val="-12"/>
          <w:sz w:val="28"/>
          <w:szCs w:val="28"/>
          <w:lang w:val="uk-UA"/>
        </w:rPr>
        <w:object w:dxaOrig="180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9pt;height:19.2pt" o:ole="">
            <v:imagedata r:id="rId5" o:title=""/>
          </v:shape>
          <o:OLEObject Type="Embed" ProgID="Equation.3" ShapeID="_x0000_i1061" DrawAspect="Content" ObjectID="_1557403877" r:id="rId6"/>
        </w:object>
      </w:r>
      <w:r>
        <w:rPr>
          <w:rFonts w:ascii="Lato Light" w:hAnsi="Lato Light"/>
          <w:bCs/>
          <w:caps/>
          <w:sz w:val="28"/>
          <w:szCs w:val="28"/>
          <w:lang w:val="uk-UA"/>
        </w:rPr>
        <w:t>ЧИСЛЕННя</w:t>
      </w: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caps/>
          <w:sz w:val="28"/>
          <w:szCs w:val="28"/>
          <w:lang w:val="uk-UA"/>
        </w:rPr>
      </w:pP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sz w:val="28"/>
          <w:szCs w:val="28"/>
        </w:rPr>
      </w:pPr>
      <w:r>
        <w:rPr>
          <w:rFonts w:ascii="Lato Light" w:hAnsi="Lato Light"/>
          <w:bCs/>
          <w:sz w:val="28"/>
          <w:szCs w:val="28"/>
          <w:lang w:val="uk-UA"/>
        </w:rPr>
        <w:t>Виконав</w:t>
      </w:r>
      <w:r>
        <w:rPr>
          <w:rFonts w:ascii="Lato Light" w:hAnsi="Lato Light"/>
          <w:bCs/>
          <w:sz w:val="28"/>
          <w:szCs w:val="28"/>
        </w:rPr>
        <w:t>:</w:t>
      </w: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sz w:val="28"/>
          <w:szCs w:val="28"/>
        </w:rPr>
      </w:pPr>
      <w:r>
        <w:rPr>
          <w:rFonts w:ascii="Lato Light" w:hAnsi="Lato Light"/>
          <w:bCs/>
          <w:sz w:val="28"/>
          <w:szCs w:val="28"/>
          <w:lang w:val="uk-UA"/>
        </w:rPr>
        <w:t xml:space="preserve">Студент групи </w:t>
      </w:r>
      <w:r>
        <w:rPr>
          <w:rFonts w:ascii="Lato Light" w:hAnsi="Lato Light"/>
          <w:bCs/>
          <w:sz w:val="28"/>
          <w:szCs w:val="28"/>
          <w:lang w:val="en-US"/>
        </w:rPr>
        <w:t>IO</w:t>
      </w:r>
      <w:r>
        <w:rPr>
          <w:rFonts w:ascii="Lato Light" w:hAnsi="Lato Light"/>
          <w:bCs/>
          <w:sz w:val="28"/>
          <w:szCs w:val="28"/>
        </w:rPr>
        <w:t>-62</w:t>
      </w: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sz w:val="28"/>
          <w:szCs w:val="28"/>
        </w:rPr>
      </w:pPr>
      <w:r>
        <w:rPr>
          <w:rFonts w:ascii="Lato Light" w:hAnsi="Lato Light"/>
          <w:bCs/>
          <w:sz w:val="28"/>
          <w:szCs w:val="28"/>
          <w:lang w:val="uk-UA"/>
        </w:rPr>
        <w:t>Бурбіль М.А</w:t>
      </w:r>
      <w:r>
        <w:rPr>
          <w:rFonts w:ascii="Lato Light" w:hAnsi="Lato Light"/>
          <w:bCs/>
          <w:sz w:val="28"/>
          <w:szCs w:val="28"/>
        </w:rPr>
        <w:t>.</w:t>
      </w: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Залікова книжка №6203</w:t>
      </w:r>
    </w:p>
    <w:p w:rsidR="00D62F6E" w:rsidRDefault="00D62F6E" w:rsidP="00D62F6E">
      <w:pPr>
        <w:suppressAutoHyphens/>
        <w:spacing w:before="0" w:line="360" w:lineRule="auto"/>
        <w:jc w:val="right"/>
        <w:rPr>
          <w:rFonts w:ascii="Lato Light" w:hAnsi="Lato Light"/>
          <w:bCs/>
          <w:sz w:val="28"/>
          <w:szCs w:val="28"/>
        </w:rPr>
      </w:pPr>
      <w:r>
        <w:rPr>
          <w:rFonts w:ascii="Lato Light" w:hAnsi="Lato Light"/>
          <w:bCs/>
          <w:sz w:val="28"/>
          <w:szCs w:val="28"/>
          <w:lang w:val="uk-UA"/>
        </w:rPr>
        <w:t>Перевірив Верба О</w:t>
      </w:r>
      <w:r>
        <w:rPr>
          <w:rFonts w:ascii="Lato Light" w:hAnsi="Lato Light"/>
          <w:bCs/>
          <w:sz w:val="28"/>
          <w:szCs w:val="28"/>
        </w:rPr>
        <w:t>.</w:t>
      </w:r>
      <w:r>
        <w:rPr>
          <w:rFonts w:ascii="Lato Light" w:hAnsi="Lato Light"/>
          <w:bCs/>
          <w:sz w:val="28"/>
          <w:szCs w:val="28"/>
          <w:lang w:val="uk-UA"/>
        </w:rPr>
        <w:t>А</w:t>
      </w:r>
      <w:r>
        <w:rPr>
          <w:rFonts w:ascii="Lato Light" w:hAnsi="Lato Light"/>
          <w:bCs/>
          <w:sz w:val="28"/>
          <w:szCs w:val="28"/>
        </w:rPr>
        <w:t>.</w:t>
      </w:r>
    </w:p>
    <w:p w:rsidR="00D62F6E" w:rsidRDefault="00D62F6E" w:rsidP="00D62F6E">
      <w:pPr>
        <w:suppressAutoHyphens/>
        <w:spacing w:before="0" w:line="360" w:lineRule="auto"/>
        <w:rPr>
          <w:rFonts w:ascii="Lato Light" w:hAnsi="Lato Light"/>
          <w:bCs/>
          <w:sz w:val="28"/>
          <w:szCs w:val="28"/>
        </w:rPr>
      </w:pPr>
    </w:p>
    <w:p w:rsidR="00D62F6E" w:rsidRDefault="00D62F6E" w:rsidP="00D62F6E">
      <w:pPr>
        <w:suppressAutoHyphens/>
        <w:spacing w:before="0" w:line="360" w:lineRule="auto"/>
        <w:rPr>
          <w:rFonts w:ascii="Lato Light" w:hAnsi="Lato Light"/>
          <w:bCs/>
          <w:sz w:val="28"/>
          <w:szCs w:val="28"/>
        </w:rPr>
      </w:pPr>
    </w:p>
    <w:p w:rsid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Київ</w:t>
      </w:r>
    </w:p>
    <w:p w:rsidR="00D62F6E" w:rsidRPr="00D62F6E" w:rsidRDefault="00D62F6E" w:rsidP="00D62F6E">
      <w:pPr>
        <w:suppressAutoHyphens/>
        <w:spacing w:before="0" w:line="360" w:lineRule="auto"/>
        <w:jc w:val="center"/>
        <w:rPr>
          <w:rFonts w:ascii="Lato Light" w:hAnsi="Lato Light"/>
          <w:bCs/>
          <w:sz w:val="28"/>
          <w:szCs w:val="28"/>
          <w:lang w:val="uk-UA"/>
        </w:rPr>
      </w:pPr>
      <w:r>
        <w:rPr>
          <w:rFonts w:ascii="Lato Light" w:hAnsi="Lato Light"/>
          <w:bCs/>
          <w:sz w:val="28"/>
          <w:szCs w:val="28"/>
          <w:lang w:val="uk-UA"/>
        </w:rPr>
        <w:t>2017</w:t>
      </w:r>
      <w:bookmarkStart w:id="1" w:name="_GoBack"/>
      <w:bookmarkEnd w:id="1"/>
    </w:p>
    <w:p w:rsidR="003375BB" w:rsidRDefault="003375BB" w:rsidP="003375BB">
      <w:pPr>
        <w:suppressAutoHyphens/>
        <w:spacing w:before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0977A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Лабораторна робота</w:t>
      </w:r>
      <w:r w:rsidRPr="000977A0"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>№</w:t>
      </w:r>
      <w:r w:rsidRPr="000977A0">
        <w:rPr>
          <w:rFonts w:ascii="Times New Roman" w:hAnsi="Times New Roman"/>
          <w:b/>
          <w:bCs/>
          <w:caps/>
          <w:sz w:val="28"/>
          <w:szCs w:val="28"/>
        </w:rPr>
        <w:t>4</w:t>
      </w:r>
    </w:p>
    <w:p w:rsidR="003375BB" w:rsidRPr="00176D56" w:rsidRDefault="003375BB" w:rsidP="003375BB">
      <w:pPr>
        <w:suppressAutoHyphens/>
        <w:spacing w:before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  <w:r w:rsidRPr="00176D56"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ДОСЛІДЖЕННЯ ОПЕРАЦІЙ додавання та віднімання В ДВІЙКОВО-КОДОВАНИх СИСТЕМАХ </w:t>
      </w:r>
      <w:r w:rsidRPr="00176D56">
        <w:rPr>
          <w:rFonts w:ascii="Times New Roman" w:hAnsi="Times New Roman"/>
          <w:b/>
          <w:bCs/>
          <w:caps/>
          <w:position w:val="-12"/>
          <w:sz w:val="28"/>
          <w:szCs w:val="28"/>
          <w:lang w:val="uk-UA"/>
        </w:rPr>
        <w:object w:dxaOrig="200" w:dyaOrig="380">
          <v:shape id="_x0000_i1025" type="#_x0000_t75" style="width:10.2pt;height:18.6pt" o:ole="">
            <v:imagedata r:id="rId5" o:title=""/>
          </v:shape>
          <o:OLEObject Type="Embed" ProgID="Equation.3" ShapeID="_x0000_i1025" DrawAspect="Content" ObjectID="_1557403878" r:id="rId7"/>
        </w:object>
      </w:r>
      <w:r w:rsidRPr="00176D56">
        <w:rPr>
          <w:rFonts w:ascii="Times New Roman" w:hAnsi="Times New Roman"/>
          <w:b/>
          <w:bCs/>
          <w:caps/>
          <w:sz w:val="28"/>
          <w:szCs w:val="28"/>
          <w:lang w:val="uk-UA"/>
        </w:rPr>
        <w:t>ЧИСЛЕННЯ</w:t>
      </w:r>
    </w:p>
    <w:p w:rsidR="003375BB" w:rsidRPr="009705B0" w:rsidRDefault="003375BB" w:rsidP="003375B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sz w:val="30"/>
          <w:szCs w:val="28"/>
        </w:rPr>
      </w:pPr>
    </w:p>
    <w:p w:rsidR="003375BB" w:rsidRPr="009705B0" w:rsidRDefault="003375BB" w:rsidP="003375BB">
      <w:pPr>
        <w:pStyle w:val="1"/>
        <w:numPr>
          <w:ilvl w:val="0"/>
          <w:numId w:val="8"/>
        </w:numPr>
        <w:spacing w:before="0" w:after="0" w:line="360" w:lineRule="auto"/>
        <w:jc w:val="center"/>
        <w:outlineLvl w:val="9"/>
        <w:rPr>
          <w:rFonts w:ascii="Times New Roman" w:hAnsi="Times New Roman" w:cs="Times New Roman"/>
          <w:sz w:val="30"/>
          <w:szCs w:val="28"/>
        </w:rPr>
      </w:pPr>
      <w:r w:rsidRPr="009705B0">
        <w:rPr>
          <w:rFonts w:ascii="Times New Roman" w:hAnsi="Times New Roman" w:cs="Times New Roman"/>
          <w:sz w:val="30"/>
          <w:szCs w:val="28"/>
        </w:rPr>
        <w:t>Теоретичні відомості</w:t>
      </w:r>
    </w:p>
    <w:p w:rsidR="003375BB" w:rsidRPr="009705B0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30"/>
          <w:szCs w:val="28"/>
        </w:rPr>
      </w:pPr>
      <w:r w:rsidRPr="009705B0">
        <w:rPr>
          <w:rFonts w:ascii="Times New Roman" w:hAnsi="Times New Roman" w:cs="Times New Roman"/>
          <w:b w:val="0"/>
          <w:bCs w:val="0"/>
          <w:i/>
          <w:iCs/>
          <w:sz w:val="30"/>
          <w:szCs w:val="28"/>
        </w:rPr>
        <w:t>Додавання чисел в двійково-кодованих системах числення.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705B0">
        <w:rPr>
          <w:rFonts w:ascii="Times New Roman" w:hAnsi="Times New Roman" w:cs="Times New Roman"/>
          <w:b w:val="0"/>
          <w:bCs w:val="0"/>
          <w:sz w:val="30"/>
          <w:szCs w:val="28"/>
        </w:rPr>
        <w:t xml:space="preserve">В системах числення з основою </w:t>
      </w:r>
      <w:r w:rsidRPr="009705B0">
        <w:rPr>
          <w:rFonts w:ascii="Times New Roman" w:hAnsi="Times New Roman" w:cs="Times New Roman"/>
          <w:b w:val="0"/>
          <w:bCs w:val="0"/>
          <w:position w:val="-6"/>
          <w:sz w:val="30"/>
          <w:szCs w:val="28"/>
        </w:rPr>
        <w:object w:dxaOrig="560" w:dyaOrig="279">
          <v:shape id="_x0000_i1026" type="#_x0000_t75" style="width:27.6pt;height:13.8pt" o:ole="">
            <v:imagedata r:id="rId8" o:title=""/>
          </v:shape>
          <o:OLEObject Type="Embed" ProgID="Equation.3" ShapeID="_x0000_i1026" DrawAspect="Content" ObjectID="_1557403879" r:id="rId9"/>
        </w:object>
      </w:r>
      <w:r w:rsidRPr="009705B0">
        <w:rPr>
          <w:rFonts w:ascii="Times New Roman" w:hAnsi="Times New Roman" w:cs="Times New Roman"/>
          <w:b w:val="0"/>
          <w:bCs w:val="0"/>
          <w:sz w:val="30"/>
          <w:szCs w:val="28"/>
        </w:rPr>
        <w:t xml:space="preserve"> та цифрами </w:t>
      </w:r>
      <w:r w:rsidRPr="009705B0">
        <w:rPr>
          <w:rFonts w:ascii="Times New Roman" w:hAnsi="Times New Roman" w:cs="Times New Roman"/>
          <w:b w:val="0"/>
          <w:bCs w:val="0"/>
          <w:position w:val="-12"/>
          <w:sz w:val="30"/>
          <w:szCs w:val="28"/>
        </w:rPr>
        <w:object w:dxaOrig="1560" w:dyaOrig="360">
          <v:shape id="_x0000_i1027" type="#_x0000_t75" style="width:78pt;height:17.4pt" o:ole="">
            <v:imagedata r:id="rId10" o:title=""/>
          </v:shape>
          <o:OLEObject Type="Embed" ProgID="Equation.3" ShapeID="_x0000_i1027" DrawAspect="Content" ObjectID="_1557403880" r:id="rId11"/>
        </w:object>
      </w:r>
      <w:r w:rsidRPr="009705B0">
        <w:rPr>
          <w:rFonts w:ascii="Times New Roman" w:hAnsi="Times New Roman" w:cs="Times New Roman"/>
          <w:b w:val="0"/>
          <w:bCs w:val="0"/>
          <w:sz w:val="30"/>
          <w:szCs w:val="28"/>
        </w:rPr>
        <w:t xml:space="preserve">для подання цифр використовують двійкову систему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числення. Для представлення однієї цифри необхідно мати не менше ніж </w:t>
      </w:r>
      <w:r w:rsidRPr="00E409C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1620" w:dyaOrig="340">
          <v:shape id="_x0000_i1028" type="#_x0000_t75" style="width:81.6pt;height:16.8pt" o:ole="">
            <v:imagedata r:id="rId12" o:title=""/>
          </v:shape>
          <o:OLEObject Type="Embed" ProgID="Equation.3" ShapeID="_x0000_i1028" DrawAspect="Content" ObjectID="_1557403881" r:id="rId13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двійкових розрядів (</w:t>
      </w:r>
      <w:r w:rsidRPr="001A5174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40" w:dyaOrig="340">
          <v:shape id="_x0000_i1029" type="#_x0000_t75" style="width:16.8pt;height:16.8pt" o:ole="">
            <v:imagedata r:id="rId14" o:title=""/>
          </v:shape>
          <o:OLEObject Type="Embed" ProgID="Equation.3" ShapeID="_x0000_i1029" DrawAspect="Content" ObjectID="_1557403882" r:id="rId15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функція округлення числа до найближчого цілого). Наприклад, для десяткової системи числення цифри кодуються не менш ніж чотирма двійковими розрядами (тетрадами), хоча двійково-десяткові коди (ДДК) можуть мати і більше розрядів, якщо це дає переваги при виконанні певних операцій (табл. 4.1)</w:t>
      </w:r>
    </w:p>
    <w:p w:rsidR="003375BB" w:rsidRPr="00BA1BCA" w:rsidRDefault="003375BB" w:rsidP="003375B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BA1BCA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Табл. 4.1. Двійково-десяткові коди</w:t>
      </w:r>
    </w:p>
    <w:tbl>
      <w:tblPr>
        <w:tblW w:w="6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696"/>
        <w:gridCol w:w="696"/>
        <w:gridCol w:w="698"/>
        <w:gridCol w:w="698"/>
        <w:gridCol w:w="953"/>
        <w:gridCol w:w="818"/>
        <w:gridCol w:w="1098"/>
      </w:tblGrid>
      <w:tr w:rsidR="003375BB" w:rsidRPr="001E1D10" w:rsidTr="002F6E5E">
        <w:trPr>
          <w:jc w:val="center"/>
        </w:trPr>
        <w:tc>
          <w:tcPr>
            <w:tcW w:w="1313" w:type="dxa"/>
            <w:vMerge w:val="restart"/>
            <w:shd w:val="clear" w:color="auto" w:fill="auto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Десяткова цифра</w:t>
            </w:r>
          </w:p>
        </w:tc>
        <w:tc>
          <w:tcPr>
            <w:tcW w:w="5609" w:type="dxa"/>
            <w:gridSpan w:val="7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  <w:vMerge/>
            <w:shd w:val="clear" w:color="auto" w:fill="auto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8432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2421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5421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7421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8421+3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із 5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Томсона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  <w:shd w:val="clear" w:color="auto" w:fill="auto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00000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00101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11000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11100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01001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11110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01010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11111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01100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01111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0111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10001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00111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1110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1011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00011</w:t>
            </w:r>
          </w:p>
        </w:tc>
      </w:tr>
      <w:tr w:rsidR="003375BB" w:rsidRPr="001E1D10" w:rsidTr="002F6E5E">
        <w:trPr>
          <w:jc w:val="center"/>
        </w:trPr>
        <w:tc>
          <w:tcPr>
            <w:tcW w:w="13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1001</w:t>
            </w:r>
          </w:p>
        </w:tc>
        <w:tc>
          <w:tcPr>
            <w:tcW w:w="415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1111</w:t>
            </w:r>
          </w:p>
        </w:tc>
        <w:tc>
          <w:tcPr>
            <w:tcW w:w="8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81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</w:t>
            </w:r>
          </w:p>
        </w:tc>
        <w:tc>
          <w:tcPr>
            <w:tcW w:w="1037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1100</w:t>
            </w:r>
          </w:p>
        </w:tc>
        <w:tc>
          <w:tcPr>
            <w:tcW w:w="918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10100</w:t>
            </w:r>
          </w:p>
        </w:tc>
        <w:tc>
          <w:tcPr>
            <w:tcW w:w="1193" w:type="dxa"/>
          </w:tcPr>
          <w:p w:rsidR="003375BB" w:rsidRPr="001E1D10" w:rsidRDefault="003375BB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00001</w:t>
            </w:r>
          </w:p>
        </w:tc>
      </w:tr>
    </w:tbl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Наприклад в коді 2 із 5  спрощується дешифрування кодів цифр, а також визначення помилок (зміна будь-якого одного розряду дає заборонену комбінацію двійкових розрядів). Для коду Томсона  лічильник будується на регістрі зсуву з інверсним циклічним ланцюжком, що прискорює мікрооперацію інкремент порівняно з лічильниками, що мають міжрозрядні логічні схеми. Крім того, це також спрощує дешифрування десяткових цифр.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Для арифметичних</w:t>
      </w:r>
      <w:r w:rsidRPr="00594A20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операцій вказані коди не застосовують, бо вони не є адитивними і зваженими.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iCs/>
          <w:sz w:val="28"/>
          <w:szCs w:val="28"/>
          <w:u w:val="single"/>
        </w:rPr>
        <w:t>Адитивними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є коди для яких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сума кодів двох чисел представляє код суми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В </w:t>
      </w:r>
      <w:r w:rsidRPr="00594A20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зважених кодах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ожний розряд в тетраді має постійну вагу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ДДК з вагами розрядів 8421 називають кодом прямого заміщення.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Завдяки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та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зваженості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ручн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ість </w:t>
      </w:r>
      <w:r w:rsidRPr="00747472">
        <w:rPr>
          <w:rFonts w:ascii="Times New Roman" w:hAnsi="Times New Roman" w:cs="Times New Roman"/>
          <w:b w:val="0"/>
          <w:bCs w:val="0"/>
          <w:sz w:val="28"/>
          <w:szCs w:val="28"/>
        </w:rPr>
        <w:t>цього коду проявляються при машинному переводі з десяткової системи в двійкову і назад, а також при підсумовуванні на звичайних двійкових суматорах завдяки його адитивності (сума кодів двох чисел представляє код суми).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Коди 2421, 5421 і 7421 не є адитивними. Код з вагами 2421 дозволяє простим інвертуванням розрядів одержувати обернений, а при ще й додаванні одиниці –  доповняльний код числа. Це зручно для виконання алгебраїчних операцій. В кодах 5421 і 7421 ряд комбінацій має менше одиниць ніж код 8421. Це може зменшити споживання енергії в динамічній елементній базі.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з надлишком 3 не є зваженим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що ускладнює перетворення чисел в системи з різною основою, але він дозволяє автоматично формувати перенос в старшу тетраду при підсумуванні чисел на звичайних суматорах.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Способи додавання чисел з основою </w:t>
      </w:r>
      <w:r w:rsidRPr="004C5D69">
        <w:rPr>
          <w:rFonts w:ascii="Times New Roman" w:hAnsi="Times New Roman" w:cs="Times New Roman"/>
          <w:b w:val="0"/>
          <w:bCs w:val="0"/>
          <w:i/>
          <w:iCs/>
          <w:position w:val="-6"/>
          <w:sz w:val="28"/>
          <w:szCs w:val="28"/>
        </w:rPr>
        <w:object w:dxaOrig="760" w:dyaOrig="300">
          <v:shape id="_x0000_i1030" type="#_x0000_t75" style="width:38.4pt;height:15pt" o:ole="">
            <v:imagedata r:id="rId16" o:title=""/>
          </v:shape>
          <o:OLEObject Type="Embed" ProgID="Equation.3" ShapeID="_x0000_i1030" DrawAspect="Content" ObjectID="_1557403883" r:id="rId17"/>
        </w:object>
      </w:r>
      <w:r w:rsidRPr="004C5D69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на базі двійкових суматорів.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Алгебраїчні операції з десятковими числами, як і з двійковими, виконуються на суматорах з використанням обернених або доповняльних кодів. Для одержання оберненого коду необхідно кожен розряд числа замінити на цифру, що є доповненням до 9. Наприклад, 8 замінюють на 1, 3 – на 6, 5 – на 4 і т.і.  Додавання одиниці в молодший розряд переводить обернений код в доповняльний. Додатні числа в знакових розрядах мають 0, а від’ємні – 1.</w:t>
      </w:r>
    </w:p>
    <w:p w:rsidR="003375BB" w:rsidRDefault="003375BB" w:rsidP="003375BB">
      <w:pPr>
        <w:pStyle w:val="1"/>
        <w:spacing w:before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Наприклад, операції  542+223=765, 542-223=319, 223-542=-319 в доповняльних кодах виконуються наступним чином: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3375BB" w:rsidRPr="001E1D10" w:rsidTr="002F6E5E">
        <w:tc>
          <w:tcPr>
            <w:tcW w:w="2552" w:type="dxa"/>
          </w:tcPr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+0.223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0.765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Результат=+765</w:t>
            </w:r>
          </w:p>
        </w:tc>
        <w:tc>
          <w:tcPr>
            <w:tcW w:w="2552" w:type="dxa"/>
          </w:tcPr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0.542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+1.777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0.319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Результат=+319</w:t>
            </w:r>
          </w:p>
        </w:tc>
        <w:tc>
          <w:tcPr>
            <w:tcW w:w="2552" w:type="dxa"/>
          </w:tcPr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0.223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  <w:t>+1.458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1.681</w:t>
            </w:r>
          </w:p>
          <w:p w:rsidR="003375BB" w:rsidRPr="001E1D10" w:rsidRDefault="003375BB" w:rsidP="002F6E5E">
            <w:pPr>
              <w:pStyle w:val="1"/>
              <w:spacing w:before="0" w:after="0"/>
              <w:jc w:val="right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Результат=-319</w:t>
            </w:r>
          </w:p>
        </w:tc>
      </w:tr>
    </w:tbl>
    <w:p w:rsidR="003375BB" w:rsidRPr="003375BB" w:rsidRDefault="003375BB" w:rsidP="003375B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Віднімання </w:t>
      </w:r>
      <w:r w:rsidRPr="00AA6D95">
        <w:rPr>
          <w:rFonts w:ascii="Times New Roman" w:hAnsi="Times New Roman" w:cs="Times New Roman"/>
          <w:b w:val="0"/>
          <w:bCs w:val="0"/>
          <w:position w:val="-4"/>
          <w:sz w:val="28"/>
          <w:szCs w:val="28"/>
        </w:rPr>
        <w:object w:dxaOrig="1219" w:dyaOrig="279">
          <v:shape id="_x0000_i1031" type="#_x0000_t75" style="width:61.2pt;height:13.8pt" o:ole="">
            <v:imagedata r:id="rId18" o:title=""/>
          </v:shape>
          <o:OLEObject Type="Embed" ProgID="Equation.3" ShapeID="_x0000_i1031" DrawAspect="Content" ObjectID="_1557403884" r:id="rId19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замінюється на додавання </w:t>
      </w:r>
      <w:r w:rsidRPr="00AA6D95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579" w:dyaOrig="360">
          <v:shape id="_x0000_i1032" type="#_x0000_t75" style="width:78.6pt;height:17.4pt" o:ole="">
            <v:imagedata r:id="rId20" o:title=""/>
          </v:shape>
          <o:OLEObject Type="Embed" ProgID="Equation.3" ShapeID="_x0000_i1032" DrawAspect="Content" ObjectID="_1557403885" r:id="rId21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дозволяє виконувати операції на суматорах. Використання різних адитивних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ДДК для подання десяткових цифр потребує корекції при підсумуванні розрядів.</w:t>
      </w:r>
    </w:p>
    <w:p w:rsidR="003375BB" w:rsidRPr="004F795B" w:rsidRDefault="003375BB" w:rsidP="003375B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F795B">
        <w:rPr>
          <w:rFonts w:ascii="Times New Roman" w:hAnsi="Times New Roman" w:cs="Times New Roman"/>
          <w:b w:val="0"/>
          <w:bCs w:val="0"/>
          <w:i/>
          <w:sz w:val="28"/>
          <w:szCs w:val="28"/>
        </w:rPr>
        <w:t>В коді 8421 корекція в десяткових розрядах виконується, якщо після підсумування тетрад виникає перенос в старшу тетраду або результат в тетраді стає більше 9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3375BB" w:rsidRDefault="003375BB" w:rsidP="003375BB">
      <w:pPr>
        <w:pStyle w:val="1"/>
        <w:spacing w:before="24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E12A9">
        <w:rPr>
          <w:rFonts w:ascii="Times New Roman" w:hAnsi="Times New Roman"/>
          <w:b w:val="0"/>
          <w:bCs w:val="0"/>
          <w:sz w:val="28"/>
          <w:szCs w:val="28"/>
        </w:rPr>
        <w:t xml:space="preserve">Необхідна корекція в тетрадах «+6», що пояснюється </w: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наступним. Одиниця, що залишає тетраду, повинна забрати з неї </w:t>
      </w:r>
      <w:r w:rsidRPr="00BE12A9">
        <w:rPr>
          <w:rFonts w:ascii="Times New Roman" w:hAnsi="Times New Roman"/>
          <w:b w:val="0"/>
          <w:bCs w:val="0"/>
          <w:spacing w:val="-1"/>
          <w:position w:val="-6"/>
          <w:sz w:val="28"/>
          <w:szCs w:val="28"/>
        </w:rPr>
        <w:object w:dxaOrig="760" w:dyaOrig="300">
          <v:shape id="_x0000_i1033" type="#_x0000_t75" style="width:38.4pt;height:15pt" o:ole="">
            <v:imagedata r:id="rId22" o:title=""/>
          </v:shape>
          <o:OLEObject Type="Embed" ProgID="Equation.3" ShapeID="_x0000_i1033" DrawAspect="Content" ObjectID="_1557403886" r:id="rId23"/>
        </w:object>
      </w:r>
      <w:r w:rsidRPr="00BE12A9">
        <w:rPr>
          <w:rFonts w:ascii="Times New Roman" w:hAnsi="Times New Roman"/>
          <w:b w:val="0"/>
          <w:bCs w:val="0"/>
          <w:spacing w:val="-1"/>
          <w:sz w:val="28"/>
          <w:szCs w:val="28"/>
        </w:rPr>
        <w:t xml:space="preserve"> 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>одиниць, а фактично забирає 16, тобто  подвійну вагу старшого двійкового розряду тетради (для коду 8421 ця вага дорівнює 8 ). Тому для компенсації до тетради додається число +6 (0110</w:t>
      </w:r>
      <w:r w:rsidRPr="00BE12A9">
        <w:rPr>
          <w:rFonts w:ascii="Times New Roman" w:hAnsi="Times New Roman"/>
          <w:b w:val="0"/>
          <w:bCs w:val="0"/>
          <w:sz w:val="28"/>
          <w:szCs w:val="28"/>
          <w:vertAlign w:val="subscript"/>
        </w:rPr>
        <w:t>2</w:t>
      </w:r>
      <w:r w:rsidRPr="00BE12A9">
        <w:rPr>
          <w:rFonts w:ascii="Times New Roman" w:hAnsi="Times New Roman"/>
          <w:b w:val="0"/>
          <w:bCs w:val="0"/>
          <w:sz w:val="28"/>
          <w:szCs w:val="28"/>
        </w:rPr>
        <w:t>) з розповсюдженням переносу в старшу тетраду .</w:t>
      </w:r>
      <w:r w:rsidRPr="00BE12A9">
        <w:rPr>
          <w:rFonts w:ascii="Times New Roman" w:hAnsi="Times New Roman"/>
          <w:sz w:val="28"/>
          <w:szCs w:val="28"/>
        </w:rPr>
        <w:t xml:space="preserve"> 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рис. </w:t>
      </w:r>
      <w:r w:rsidRPr="003375BB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показано варіанти  корекції при додаванні 2-розрядних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двійково-</w:t>
      </w:r>
      <w:r w:rsidRPr="00BE12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десяткових чисел. </w:t>
      </w:r>
    </w:p>
    <w:p w:rsidR="003375BB" w:rsidRPr="00BE12A9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48"/>
        <w:gridCol w:w="3276"/>
      </w:tblGrid>
      <w:tr w:rsidR="003375BB" w:rsidRPr="001E1D10" w:rsidTr="002F6E5E">
        <w:trPr>
          <w:jc w:val="center"/>
        </w:trPr>
        <w:tc>
          <w:tcPr>
            <w:tcW w:w="3348" w:type="dxa"/>
          </w:tcPr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38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=0011  1000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16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=0001  0110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0100  1110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 xml:space="preserve">а)  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54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=0101  0100</w:t>
            </w:r>
          </w:p>
        </w:tc>
        <w:tc>
          <w:tcPr>
            <w:tcW w:w="3276" w:type="dxa"/>
          </w:tcPr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29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en-US"/>
              </w:rPr>
              <w:t>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=0010  1001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+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58</w:t>
            </w:r>
            <w:r w:rsidRPr="001E1D10">
              <w:rPr>
                <w:color w:val="000000"/>
                <w:sz w:val="27"/>
                <w:szCs w:val="27"/>
                <w:u w:val="single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=0101  1000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lang w:val="en-US"/>
              </w:rPr>
              <w:t>1000  0001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u w:val="single"/>
                <w:lang w:val="en-US"/>
              </w:rPr>
            </w:pPr>
            <w:r w:rsidRPr="001E1D10">
              <w:rPr>
                <w:color w:val="000000"/>
                <w:sz w:val="27"/>
                <w:szCs w:val="27"/>
                <w:u w:val="single"/>
                <w:lang w:val="uk-UA"/>
              </w:rPr>
              <w:t xml:space="preserve">Корекція </w:t>
            </w:r>
            <w:r w:rsidRPr="001E1D10">
              <w:rPr>
                <w:color w:val="000000"/>
                <w:sz w:val="27"/>
                <w:szCs w:val="27"/>
                <w:u w:val="single"/>
                <w:lang w:val="en-US"/>
              </w:rPr>
              <w:t>+0000  0110</w:t>
            </w: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E1D10">
              <w:rPr>
                <w:i/>
                <w:iCs/>
                <w:color w:val="000000"/>
                <w:sz w:val="27"/>
                <w:szCs w:val="27"/>
                <w:lang w:val="uk-UA"/>
              </w:rPr>
              <w:t>б</w:t>
            </w:r>
            <w:r w:rsidRPr="001E1D10">
              <w:rPr>
                <w:color w:val="000000"/>
                <w:sz w:val="27"/>
                <w:szCs w:val="27"/>
                <w:lang w:val="uk-UA"/>
              </w:rPr>
              <w:t xml:space="preserve">)          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87</w:t>
            </w:r>
            <w:r w:rsidRPr="001E1D10">
              <w:rPr>
                <w:color w:val="000000"/>
                <w:sz w:val="27"/>
                <w:szCs w:val="27"/>
                <w:vertAlign w:val="subscript"/>
                <w:lang w:val="uk-UA"/>
              </w:rPr>
              <w:t>2-10</w:t>
            </w:r>
            <w:r w:rsidRPr="001E1D10">
              <w:rPr>
                <w:color w:val="000000"/>
                <w:sz w:val="27"/>
                <w:szCs w:val="27"/>
                <w:lang w:val="en-US"/>
              </w:rPr>
              <w:t>=1000  0111</w:t>
            </w:r>
          </w:p>
        </w:tc>
      </w:tr>
      <w:tr w:rsidR="003375BB" w:rsidRPr="001E1D10" w:rsidTr="002F6E5E">
        <w:trPr>
          <w:jc w:val="center"/>
        </w:trPr>
        <w:tc>
          <w:tcPr>
            <w:tcW w:w="6624" w:type="dxa"/>
            <w:gridSpan w:val="2"/>
          </w:tcPr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uk-UA"/>
              </w:rPr>
            </w:pPr>
          </w:p>
          <w:p w:rsidR="003375BB" w:rsidRPr="001E1D10" w:rsidRDefault="003375BB" w:rsidP="002F6E5E">
            <w:pPr>
              <w:pStyle w:val="a9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Рис. </w:t>
            </w:r>
            <w:r w:rsidRPr="003375BB">
              <w:rPr>
                <w:i/>
                <w:iCs/>
                <w:color w:val="000000"/>
                <w:sz w:val="28"/>
                <w:szCs w:val="28"/>
              </w:rPr>
              <w:t>1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.1. Корекція результату: а – заборонена цифра 14 (1110</w:t>
            </w:r>
            <w:r w:rsidRPr="001E1D10">
              <w:rPr>
                <w:i/>
                <w:iCs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i/>
                <w:iCs/>
                <w:color w:val="000000"/>
                <w:sz w:val="28"/>
                <w:szCs w:val="28"/>
                <w:lang w:val="uk-UA"/>
              </w:rPr>
              <w:t>) в молодшому розряді; б – є перенос в старшу тетраду</w:t>
            </w:r>
          </w:p>
        </w:tc>
      </w:tr>
    </w:tbl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Двійково-десяткові суматори.</w:t>
      </w:r>
    </w:p>
    <w:p w:rsidR="003375BB" w:rsidRPr="00CE144D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Двійково-десяткові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сум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атори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кожному десятковому розряді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повинні реалізувати п'ять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перемикальних функцій (рис. </w:t>
      </w:r>
      <w:r w:rsidRPr="004F795B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.2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). Чотири з них відповідають двійково-кодованій десятковій сумі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34" type="#_x0000_t75" style="width:57pt;height:17.4pt" o:ole="">
            <v:imagedata r:id="rId24" o:title=""/>
          </v:shape>
          <o:OLEObject Type="Embed" ProgID="Equation.3" ShapeID="_x0000_i1034" DrawAspect="Content" ObjectID="_1557403887" r:id="rId25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одна - переносу в старший десятковий розряд </w:t>
      </w:r>
      <w:r w:rsidRPr="00261487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35" type="#_x0000_t75" style="width:16.2pt;height:16.8pt" o:ole="">
            <v:imagedata r:id="rId26" o:title=""/>
          </v:shape>
          <o:OLEObject Type="Embed" ProgID="Equation.3" ShapeID="_x0000_i1035" DrawAspect="Content" ObjectID="_1557403888" r:id="rId27"/>
        </w:objec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Ці функції залежать від десяткових цифр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доданків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80" w:dyaOrig="360">
          <v:shape id="_x0000_i1036" type="#_x0000_t75" style="width:63.6pt;height:17.4pt" o:ole="">
            <v:imagedata r:id="rId28" o:title=""/>
          </v:shape>
          <o:OLEObject Type="Embed" ProgID="Equation.3" ShapeID="_x0000_i1036" DrawAspect="Content" ObjectID="_1557403889" r:id="rId29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261487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240" w:dyaOrig="360">
          <v:shape id="_x0000_i1037" type="#_x0000_t75" style="width:61.8pt;height:17.4pt" o:ole="">
            <v:imagedata r:id="rId30" o:title=""/>
          </v:shape>
          <o:OLEObject Type="Embed" ProgID="Equation.3" ShapeID="_x0000_i1037" DrawAspect="Content" ObjectID="_1557403890" r:id="rId31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а також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осу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 молодшої тетради </w:t>
      </w:r>
      <w:r w:rsidRPr="0035422B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320" w:dyaOrig="360">
          <v:shape id="_x0000_i1038" type="#_x0000_t75" style="width:16.2pt;height:17.4pt" o:ole="">
            <v:imagedata r:id="rId32" o:title=""/>
          </v:shape>
          <o:OLEObject Type="Embed" ProgID="Equation.3" ShapeID="_x0000_i1038" DrawAspect="Content" ObjectID="_1557403891" r:id="rId33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, тобто від 9 аргументів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. Нормальні форми функцій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дуже громіздкі 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погано 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>мініміз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уються.</w:t>
      </w:r>
      <w:r w:rsidRPr="00832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Тому підсумування ДДК доцільно виконувати відповідно до схеми на рис. </w:t>
      </w:r>
      <w:r w:rsidRPr="003375BB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E14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 першому етапі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двійковому суматорі підсумовують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ДДК десяткових цифр за правилами двійковій арифметики. Потім на другому етапі за допомогою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ще одного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суматор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роблять корекцію отриманого результату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шляхом додавання або віднімання деякої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константи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визначається комбінаційною схемою КС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>, а також виділяють десятковий перен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ос </w:t>
      </w:r>
      <w:r w:rsidRPr="000E0B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старшу тетраду. 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ДДК повинен мати властивості адитивності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>Такою властивістю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  <w:lang w:val="ru-RU"/>
        </w:rPr>
        <w:t xml:space="preserve"> (адитивності)</w:t>
      </w:r>
      <w:r w:rsidRPr="004F795B">
        <w:rPr>
          <w:rFonts w:ascii="Times New Roman" w:hAnsi="Times New Roman" w:cs="Times New Roman"/>
          <w:bCs w:val="0"/>
          <w:i/>
          <w:sz w:val="28"/>
          <w:szCs w:val="28"/>
          <w:u w:val="single"/>
        </w:rPr>
        <w:t xml:space="preserve"> володіють ДДК 8421 і 8421+Δ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24CBE">
        <w:rPr>
          <w:rFonts w:ascii="Times New Roman" w:hAnsi="Times New Roman" w:cs="Times New Roman"/>
          <w:b w:val="0"/>
          <w:bCs w:val="0"/>
          <w:sz w:val="28"/>
          <w:szCs w:val="28"/>
        </w:rPr>
        <w:t>Δ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ціле число,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що на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зване надлишком. Якщо використовується ДДК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що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не володіє властивостями адитивності, то цифри доданків слід перед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підсумовування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м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перетворити в адитивний ДДК.</w:t>
      </w:r>
    </w:p>
    <w:p w:rsidR="003375BB" w:rsidRDefault="003375BB" w:rsidP="003375B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3375BB" w:rsidRDefault="003375BB" w:rsidP="003375BB">
      <w:pPr>
        <w:pStyle w:val="1"/>
        <w:spacing w:before="0" w:after="0" w:line="360" w:lineRule="auto"/>
        <w:jc w:val="center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object w:dxaOrig="3119" w:dyaOrig="5039">
          <v:shape id="_x0000_i1039" type="#_x0000_t75" style="width:187.2pt;height:301.8pt" o:ole="">
            <v:imagedata r:id="rId34" o:title=""/>
          </v:shape>
          <o:OLEObject Type="Embed" ProgID="Word.Picture.8" ShapeID="_x0000_i1039" DrawAspect="Content" ObjectID="_1557403892" r:id="rId35"/>
        </w:object>
      </w:r>
    </w:p>
    <w:p w:rsidR="003375BB" w:rsidRPr="008F0BC6" w:rsidRDefault="003375BB" w:rsidP="003375BB">
      <w:pPr>
        <w:pStyle w:val="1"/>
        <w:spacing w:line="360" w:lineRule="auto"/>
        <w:ind w:firstLine="567"/>
        <w:jc w:val="center"/>
        <w:outlineLvl w:val="9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1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2</w:t>
      </w:r>
      <w:r w:rsidRPr="008F0BC6"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 Структура одного розряду десяткового суматора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>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хема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корекції і виділення </w:t>
      </w:r>
      <w:r w:rsidRPr="00D23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переносу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може бути визначена шляхом порівняння </w:t>
      </w:r>
      <w:r w:rsidRPr="00D23F1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80" w:dyaOrig="340">
          <v:shape id="_x0000_i1040" type="#_x0000_t75" style="width:18.6pt;height:16.8pt" o:ole="">
            <v:imagedata r:id="rId36" o:title=""/>
          </v:shape>
          <o:OLEObject Type="Embed" ProgID="Equation.3" ShapeID="_x0000_i1040" DrawAspect="Content" ObjectID="_1557403893" r:id="rId37"/>
        </w:objec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FD4D1D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420" w:dyaOrig="360">
          <v:shape id="_x0000_i1041" type="#_x0000_t75" style="width:71.4pt;height:17.4pt" o:ole="">
            <v:imagedata r:id="rId38" o:title=""/>
          </v:shape>
          <o:OLEObject Type="Embed" ProgID="Equation.3" ShapeID="_x0000_i1041" DrawAspect="Content" ObjectID="_1557403894" r:id="rId39"/>
        </w:objec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, отриман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их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 підсумовуванні цифр доданків,</w:t>
      </w:r>
      <w:r w:rsidRPr="001226B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і необхідного результату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тобто </w:t>
      </w:r>
      <w:r w:rsidRPr="00D23F1B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20" w:dyaOrig="340">
          <v:shape id="_x0000_i1042" type="#_x0000_t75" style="width:16.2pt;height:16.8pt" o:ole="">
            <v:imagedata r:id="rId40" o:title=""/>
          </v:shape>
          <o:OLEObject Type="Embed" ProgID="Equation.3" ShapeID="_x0000_i1042" DrawAspect="Content" ObjectID="_1557403895" r:id="rId41"/>
        </w:object>
      </w:r>
      <w:r w:rsidRPr="00105A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і </w:t>
      </w:r>
      <w:r w:rsidRPr="00832319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140" w:dyaOrig="360">
          <v:shape id="_x0000_i1043" type="#_x0000_t75" style="width:57pt;height:17.4pt" o:ole="">
            <v:imagedata r:id="rId24" o:title=""/>
          </v:shape>
          <o:OLEObject Type="Embed" ProgID="Equation.3" ShapeID="_x0000_i1043" DrawAspect="Content" ObjectID="_1557403896" r:id="rId42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3754F2">
        <w:rPr>
          <w:rFonts w:ascii="Times New Roman" w:hAnsi="Times New Roman" w:cs="Times New Roman"/>
          <w:b w:val="0"/>
          <w:bCs w:val="0"/>
          <w:sz w:val="28"/>
          <w:szCs w:val="28"/>
        </w:rPr>
        <w:t>Нехай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 якості ДДК використовується код 842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. Тоді стан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вих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ідних сигналів 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 схемою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</w:t>
      </w:r>
      <w:r w:rsidRPr="001226B3">
        <w:rPr>
          <w:rFonts w:ascii="Times New Roman" w:hAnsi="Times New Roman" w:cs="Times New Roman"/>
          <w:b w:val="0"/>
          <w:bCs w:val="0"/>
          <w:sz w:val="28"/>
          <w:szCs w:val="28"/>
        </w:rPr>
        <w:t>р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ис.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.2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ожна описати за допомогою табл.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4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.2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де </w:t>
      </w:r>
      <w:r w:rsidRPr="00CC0A48">
        <w:rPr>
          <w:rFonts w:ascii="Times New Roman" w:hAnsi="Times New Roman" w:cs="Times New Roman"/>
          <w:b w:val="0"/>
          <w:bCs w:val="0"/>
          <w:position w:val="-14"/>
          <w:sz w:val="28"/>
          <w:szCs w:val="28"/>
        </w:rPr>
        <w:object w:dxaOrig="380" w:dyaOrig="400">
          <v:shape id="_x0000_i1044" type="#_x0000_t75" style="width:18.6pt;height:19.8pt" o:ole="">
            <v:imagedata r:id="rId43" o:title=""/>
          </v:shape>
          <o:OLEObject Type="Embed" ProgID="Equation.3" ShapeID="_x0000_i1044" DrawAspect="Content" ObjectID="_1557403897" r:id="rId44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– сума в десятковому вигляді</w:t>
      </w:r>
      <w:r w:rsidRPr="002872C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 таблиці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.2 видно, що в залежності від суми, отриманої на першому етапі, корекція результату для ДДК 8421 складається в додаванні 0 або 6. Вважаючи функції </w:t>
      </w:r>
      <w:r w:rsidRPr="00956E34">
        <w:rPr>
          <w:rFonts w:ascii="Times New Roman" w:hAnsi="Times New Roman" w:cs="Times New Roman"/>
          <w:b w:val="0"/>
          <w:bCs w:val="0"/>
          <w:position w:val="-14"/>
          <w:sz w:val="28"/>
          <w:szCs w:val="28"/>
        </w:rPr>
        <w:object w:dxaOrig="1740" w:dyaOrig="380">
          <v:shape id="_x0000_i1045" type="#_x0000_t75" style="width:87pt;height:18.6pt" o:ole="">
            <v:imagedata r:id="rId45" o:title=""/>
          </v:shape>
          <o:OLEObject Type="Embed" ProgID="Equation.3" ShapeID="_x0000_i1045" DrawAspect="Content" ObjectID="_1557403898" r:id="rId46"/>
        </w:objec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частково  визначеними функціями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5-ти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аргументів </w:t>
      </w:r>
      <w:r w:rsidRPr="00956E34">
        <w:rPr>
          <w:rFonts w:ascii="Times New Roman" w:hAnsi="Times New Roman" w:cs="Times New Roman"/>
          <w:b w:val="0"/>
          <w:bCs w:val="0"/>
          <w:position w:val="-14"/>
          <w:sz w:val="28"/>
          <w:szCs w:val="28"/>
        </w:rPr>
        <w:object w:dxaOrig="1600" w:dyaOrig="380">
          <v:shape id="_x0000_i1046" type="#_x0000_t75" style="width:79.8pt;height:18.6pt" o:ole="">
            <v:imagedata r:id="rId47" o:title=""/>
          </v:shape>
          <o:OLEObject Type="Embed" ProgID="Equation.3" ShapeID="_x0000_i1046" DrawAspect="Content" ObjectID="_1557403899" r:id="rId48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можна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мінімізації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>знайти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956E34">
        <w:t xml:space="preserve"> </w:t>
      </w:r>
      <w:r>
        <w:t xml:space="preserve"> </w:t>
      </w:r>
      <w:r w:rsidRPr="00C12902">
        <w:rPr>
          <w:rFonts w:ascii="Times New Roman" w:hAnsi="Times New Roman" w:cs="Times New Roman"/>
          <w:b w:val="0"/>
          <w:bCs w:val="0"/>
          <w:position w:val="-10"/>
          <w:sz w:val="28"/>
          <w:szCs w:val="28"/>
        </w:rPr>
        <w:object w:dxaOrig="3860" w:dyaOrig="300">
          <v:shape id="_x0000_i1047" type="#_x0000_t75" style="width:192.6pt;height:15pt" o:ole="">
            <v:imagedata r:id="rId49" o:title=""/>
          </v:shape>
          <o:OLEObject Type="Embed" ProgID="Equation.3" ShapeID="_x0000_i1047" DrawAspect="Content" ObjectID="_1557403900" r:id="rId50"/>
        </w:object>
      </w:r>
      <w:r w:rsidRPr="00C1290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1290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Знайдені функції у якості одного з доданків 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подаються на суматор другого ярусу, на виходах якого формується  правильний результат, тобто десяткова цифра. З десяткових однорозрядних суматорів, показаних на рис. 1.1, складається суматор на необхідну кількість розрядів. Для цього вихідний перенос </w:t>
      </w:r>
      <w:r w:rsidRPr="002E6D3C">
        <w:rPr>
          <w:rFonts w:ascii="Times New Roman" w:hAnsi="Times New Roman" w:cs="Times New Roman"/>
          <w:b w:val="0"/>
          <w:bCs w:val="0"/>
          <w:position w:val="-6"/>
          <w:sz w:val="28"/>
          <w:szCs w:val="28"/>
        </w:rPr>
        <w:object w:dxaOrig="160" w:dyaOrig="279">
          <v:shape id="_x0000_i1048" type="#_x0000_t75" style="width:10.2pt;height:13.8pt" o:ole="">
            <v:imagedata r:id="rId51" o:title=""/>
          </v:shape>
          <o:OLEObject Type="Embed" ProgID="Equation.3" ShapeID="_x0000_i1048" DrawAspect="Content" ObjectID="_1557403901" r:id="rId52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-го розряду подається на вхідний перенос </w:t>
      </w:r>
      <w:r w:rsidRPr="002E6D3C">
        <w:rPr>
          <w:rFonts w:ascii="Times New Roman" w:hAnsi="Times New Roman" w:cs="Times New Roman"/>
          <w:b w:val="0"/>
          <w:bCs w:val="0"/>
          <w:position w:val="-6"/>
          <w:sz w:val="28"/>
          <w:szCs w:val="28"/>
        </w:rPr>
        <w:object w:dxaOrig="520" w:dyaOrig="300">
          <v:shape id="_x0000_i1049" type="#_x0000_t75" style="width:26.4pt;height:15pt" o:ole="">
            <v:imagedata r:id="rId53" o:title=""/>
          </v:shape>
          <o:OLEObject Type="Embed" ProgID="Equation.3" ShapeID="_x0000_i1049" DrawAspect="Content" ObjectID="_1557403902" r:id="rId54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-го розряду.</w:t>
      </w:r>
    </w:p>
    <w:p w:rsidR="003375BB" w:rsidRPr="00977FAC" w:rsidRDefault="003375BB" w:rsidP="004D2BB2">
      <w:pPr>
        <w:shd w:val="clear" w:color="auto" w:fill="FFFFFF"/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977FAC">
        <w:rPr>
          <w:rFonts w:ascii="Times New Roman" w:hAnsi="Times New Roman"/>
          <w:sz w:val="28"/>
          <w:szCs w:val="28"/>
        </w:rPr>
        <w:t xml:space="preserve">Знайдені функції у якості одного з доданків  подаються на суматор другого ярусу, на виходах якого формується  правильний результат, тобто десяткова цифра. З десяткових однорозрядних суматорів, показаних на рис.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77FA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77FAC">
        <w:rPr>
          <w:rFonts w:ascii="Times New Roman" w:hAnsi="Times New Roman"/>
          <w:sz w:val="28"/>
          <w:szCs w:val="28"/>
        </w:rPr>
        <w:t xml:space="preserve">, складається суматор на необхідну кількість розрядів. Для цього вихідний перенос </w:t>
      </w:r>
      <w:r w:rsidRPr="00977FAC">
        <w:rPr>
          <w:rFonts w:ascii="Times New Roman" w:hAnsi="Times New Roman"/>
          <w:position w:val="-6"/>
          <w:sz w:val="28"/>
          <w:szCs w:val="28"/>
        </w:rPr>
        <w:object w:dxaOrig="160" w:dyaOrig="279">
          <v:shape id="_x0000_i1050" type="#_x0000_t75" style="width:10.2pt;height:13.8pt" o:ole="">
            <v:imagedata r:id="rId51" o:title=""/>
          </v:shape>
          <o:OLEObject Type="Embed" ProgID="Equation.3" ShapeID="_x0000_i1050" DrawAspect="Content" ObjectID="_1557403903" r:id="rId55"/>
        </w:object>
      </w:r>
      <w:r w:rsidRPr="00977FAC">
        <w:rPr>
          <w:rFonts w:ascii="Times New Roman" w:hAnsi="Times New Roman"/>
          <w:sz w:val="28"/>
          <w:szCs w:val="28"/>
        </w:rPr>
        <w:t xml:space="preserve">-го розряду подається на вхідний перенос </w:t>
      </w:r>
      <w:r w:rsidRPr="00977FAC">
        <w:rPr>
          <w:rFonts w:ascii="Times New Roman" w:hAnsi="Times New Roman"/>
          <w:position w:val="-6"/>
          <w:sz w:val="28"/>
          <w:szCs w:val="28"/>
        </w:rPr>
        <w:object w:dxaOrig="520" w:dyaOrig="300">
          <v:shape id="_x0000_i1051" type="#_x0000_t75" style="width:26.4pt;height:15pt" o:ole="">
            <v:imagedata r:id="rId53" o:title=""/>
          </v:shape>
          <o:OLEObject Type="Embed" ProgID="Equation.3" ShapeID="_x0000_i1051" DrawAspect="Content" ObjectID="_1557403904" r:id="rId56"/>
        </w:object>
      </w:r>
      <w:r w:rsidRPr="00977FAC">
        <w:rPr>
          <w:rFonts w:ascii="Times New Roman" w:hAnsi="Times New Roman"/>
          <w:sz w:val="28"/>
          <w:szCs w:val="28"/>
        </w:rPr>
        <w:t>-го розряду.</w:t>
      </w:r>
      <w:bookmarkEnd w:id="0"/>
      <w:r w:rsidRPr="00977FA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375BB" w:rsidRDefault="003375BB" w:rsidP="003375BB">
      <w:pPr>
        <w:suppressAutoHyphens/>
        <w:spacing w:before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375BB" w:rsidRPr="00CB7F37" w:rsidRDefault="003375BB" w:rsidP="003375BB">
      <w:pPr>
        <w:suppressAutoHyphens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2. Визначення варіанту завдання</w:t>
      </w:r>
    </w:p>
    <w:p w:rsidR="003375BB" w:rsidRDefault="003375BB" w:rsidP="003375BB">
      <w:pPr>
        <w:tabs>
          <w:tab w:val="left" w:pos="709"/>
          <w:tab w:val="left" w:pos="1134"/>
        </w:tabs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повний десятковий номер залікової книжки в двійкову систему числення і виділимо сім молодших розрядів </w:t>
      </w:r>
      <w:r w:rsidRPr="00161C65">
        <w:rPr>
          <w:rFonts w:ascii="Times New Roman" w:hAnsi="Times New Roman"/>
          <w:position w:val="-12"/>
          <w:sz w:val="28"/>
          <w:szCs w:val="28"/>
          <w:lang w:val="uk-UA"/>
        </w:rPr>
        <w:object w:dxaOrig="2180" w:dyaOrig="380">
          <v:shape id="_x0000_i1052" type="#_x0000_t75" style="width:109.2pt;height:18.6pt" o:ole="">
            <v:imagedata r:id="rId57" o:title=""/>
          </v:shape>
          <o:OLEObject Type="Embed" ProgID="Equation.3" ShapeID="_x0000_i1052" DrawAspect="Content" ObjectID="_1557403905" r:id="rId58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375BB" w:rsidRPr="00E127A9" w:rsidRDefault="003375BB" w:rsidP="003375BB">
      <w:pPr>
        <w:spacing w:line="360" w:lineRule="auto"/>
        <w:ind w:firstLine="900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>6</w:t>
      </w:r>
      <w:r w:rsidR="000B7CE5">
        <w:rPr>
          <w:rFonts w:ascii="Times New Roman" w:hAnsi="Times New Roman"/>
          <w:sz w:val="28"/>
          <w:szCs w:val="28"/>
          <w:lang w:val="uk-UA"/>
        </w:rPr>
        <w:t>203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0B7CE5">
        <w:rPr>
          <w:rFonts w:ascii="Times New Roman" w:hAnsi="Times New Roman"/>
          <w:sz w:val="28"/>
          <w:szCs w:val="28"/>
          <w:lang w:val="uk-UA"/>
        </w:rPr>
        <w:t>0111 01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2 ,</w:t>
      </w:r>
    </w:p>
    <w:p w:rsidR="003375BB" w:rsidRPr="00E127A9" w:rsidRDefault="003375BB" w:rsidP="003375B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3375B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="000B7CE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E127A9">
        <w:rPr>
          <w:rFonts w:ascii="Times New Roman" w:hAnsi="Times New Roman"/>
          <w:sz w:val="28"/>
          <w:szCs w:val="28"/>
          <w:lang w:val="uk-UA"/>
        </w:rPr>
        <w:t>= 1,</w:t>
      </w:r>
    </w:p>
    <w:p w:rsidR="003375BB" w:rsidRPr="003375BB" w:rsidRDefault="003375BB" w:rsidP="003375B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="000B7CE5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="000B7CE5" w:rsidRPr="00E43EB0">
        <w:rPr>
          <w:rFonts w:ascii="Times New Roman" w:hAnsi="Times New Roman"/>
          <w:i/>
          <w:sz w:val="28"/>
          <w:szCs w:val="28"/>
          <w:vertAlign w:val="subscript"/>
        </w:rPr>
        <w:t xml:space="preserve">, </w:t>
      </w:r>
      <w:r w:rsidR="000B7CE5">
        <w:rPr>
          <w:rFonts w:ascii="Times New Roman" w:hAnsi="Times New Roman"/>
          <w:sz w:val="28"/>
          <w:szCs w:val="28"/>
          <w:lang w:val="en-US"/>
        </w:rPr>
        <w:t>h</w:t>
      </w:r>
      <w:r w:rsidR="000B7CE5" w:rsidRPr="00E43EB0">
        <w:rPr>
          <w:rFonts w:ascii="Times New Roman" w:hAnsi="Times New Roman"/>
          <w:sz w:val="28"/>
          <w:szCs w:val="28"/>
          <w:vertAlign w:val="subscript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>=0</w:t>
      </w:r>
    </w:p>
    <w:p w:rsidR="003375BB" w:rsidRPr="00E127A9" w:rsidRDefault="003375BB" w:rsidP="003375BB">
      <w:pPr>
        <w:spacing w:line="360" w:lineRule="auto"/>
        <w:ind w:firstLine="900"/>
        <w:rPr>
          <w:rFonts w:ascii="Times New Roman" w:hAnsi="Times New Roman"/>
          <w:sz w:val="28"/>
          <w:szCs w:val="28"/>
        </w:rPr>
      </w:pPr>
      <w:r w:rsidRPr="00E127A9">
        <w:rPr>
          <w:rFonts w:ascii="Times New Roman" w:hAnsi="Times New Roman"/>
          <w:sz w:val="28"/>
          <w:szCs w:val="28"/>
        </w:rPr>
        <w:t>Згідно умови, визначимо завдання на лабораторну роботу</w:t>
      </w:r>
      <w:r>
        <w:rPr>
          <w:rFonts w:ascii="Times New Roman" w:hAnsi="Times New Roman"/>
          <w:sz w:val="28"/>
          <w:szCs w:val="28"/>
          <w:lang w:val="uk-UA"/>
        </w:rPr>
        <w:t xml:space="preserve"> табл. 1.3</w:t>
      </w:r>
      <w:r w:rsidRPr="00E127A9">
        <w:rPr>
          <w:rFonts w:ascii="Times New Roman" w:hAnsi="Times New Roman"/>
          <w:sz w:val="28"/>
          <w:szCs w:val="28"/>
        </w:rPr>
        <w:t>:</w:t>
      </w:r>
    </w:p>
    <w:p w:rsidR="003375BB" w:rsidRDefault="003375BB" w:rsidP="003375BB">
      <w:pPr>
        <w:tabs>
          <w:tab w:val="left" w:pos="709"/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 xml:space="preserve">Табл.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1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3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 Вихідні дані для побудови суматора.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3375BB" w:rsidRPr="001E1D10" w:rsidTr="002F6E5E">
        <w:trPr>
          <w:trHeight w:val="340"/>
          <w:jc w:val="center"/>
        </w:trPr>
        <w:tc>
          <w:tcPr>
            <w:tcW w:w="930" w:type="dxa"/>
            <w:vMerge w:val="restart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Лог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чн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</w:p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</w:p>
        </w:tc>
        <w:tc>
          <w:tcPr>
            <w:tcW w:w="906" w:type="dxa"/>
            <w:vMerge w:val="restart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368" w:type="dxa"/>
            <w:gridSpan w:val="2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</w:p>
        </w:tc>
      </w:tr>
      <w:tr w:rsidR="003375BB" w:rsidRPr="001E1D10" w:rsidTr="002F6E5E">
        <w:trPr>
          <w:trHeight w:val="340"/>
          <w:jc w:val="center"/>
        </w:trPr>
        <w:tc>
          <w:tcPr>
            <w:tcW w:w="930" w:type="dxa"/>
            <w:vMerge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vMerge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57" w:type="dxa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3375BB" w:rsidRPr="001E1D10" w:rsidRDefault="003375BB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4D2BB2" w:rsidRPr="001E1D10" w:rsidTr="002F6E5E">
        <w:trPr>
          <w:jc w:val="center"/>
        </w:trPr>
        <w:tc>
          <w:tcPr>
            <w:tcW w:w="930" w:type="dxa"/>
            <w:vAlign w:val="center"/>
          </w:tcPr>
          <w:p w:rsidR="004D2BB2" w:rsidRPr="003375BB" w:rsidRDefault="004D2BB2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4" w:type="dxa"/>
            <w:vAlign w:val="center"/>
          </w:tcPr>
          <w:p w:rsidR="004D2BB2" w:rsidRPr="001E1D10" w:rsidRDefault="004D2BB2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8421+4</w:t>
            </w:r>
          </w:p>
        </w:tc>
        <w:tc>
          <w:tcPr>
            <w:tcW w:w="906" w:type="dxa"/>
            <w:vAlign w:val="center"/>
          </w:tcPr>
          <w:p w:rsidR="004D2BB2" w:rsidRPr="001E1D10" w:rsidRDefault="00142119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2146" w:type="dxa"/>
            <w:vAlign w:val="center"/>
          </w:tcPr>
          <w:p w:rsidR="004D2BB2" w:rsidRPr="00212E2D" w:rsidRDefault="00142119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12E2D">
              <w:rPr>
                <w:rFonts w:ascii="Times New Roman" w:hAnsi="Times New Roman"/>
                <w:sz w:val="28"/>
                <w:szCs w:val="28"/>
                <w:lang w:val="uk-UA"/>
              </w:rPr>
              <w:t>2І-НЕ</w:t>
            </w:r>
          </w:p>
        </w:tc>
        <w:tc>
          <w:tcPr>
            <w:tcW w:w="906" w:type="dxa"/>
            <w:vAlign w:val="center"/>
          </w:tcPr>
          <w:p w:rsidR="004D2BB2" w:rsidRPr="00212E2D" w:rsidRDefault="00B02C08" w:rsidP="002F6E5E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2E2D"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257" w:type="dxa"/>
          </w:tcPr>
          <w:p w:rsidR="004D2BB2" w:rsidRPr="00F63F22" w:rsidRDefault="00B02C08" w:rsidP="00B02C08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1234</w:t>
            </w:r>
          </w:p>
        </w:tc>
        <w:tc>
          <w:tcPr>
            <w:tcW w:w="1111" w:type="dxa"/>
          </w:tcPr>
          <w:p w:rsidR="004D2BB2" w:rsidRPr="000B7CE5" w:rsidRDefault="000B7CE5" w:rsidP="002F6E5E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-7333</w:t>
            </w:r>
          </w:p>
        </w:tc>
      </w:tr>
    </w:tbl>
    <w:p w:rsidR="004D2BB2" w:rsidRDefault="004D2BB2" w:rsidP="003375BB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3375BB" w:rsidRDefault="003375BB" w:rsidP="004D2BB2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Подамо таблицю </w:t>
      </w:r>
      <w:r w:rsidRPr="00321EF9">
        <w:rPr>
          <w:rFonts w:ascii="Times New Roman" w:hAnsi="Times New Roman"/>
          <w:sz w:val="28"/>
          <w:szCs w:val="28"/>
          <w:lang w:val="uk-UA"/>
        </w:rPr>
        <w:t>кодування десяткових цифр 0,1,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321EF9">
        <w:rPr>
          <w:rFonts w:ascii="Times New Roman" w:hAnsi="Times New Roman"/>
          <w:sz w:val="28"/>
          <w:szCs w:val="28"/>
          <w:lang w:val="uk-UA"/>
        </w:rPr>
        <w:t>,9 в ДДК</w:t>
      </w:r>
      <w:r w:rsidR="004D2BB2">
        <w:rPr>
          <w:rFonts w:ascii="Times New Roman" w:hAnsi="Times New Roman"/>
          <w:sz w:val="28"/>
          <w:szCs w:val="28"/>
          <w:lang w:val="uk-UA"/>
        </w:rPr>
        <w:t xml:space="preserve"> 8421+4</w:t>
      </w:r>
      <w:r>
        <w:rPr>
          <w:rFonts w:ascii="Times New Roman" w:hAnsi="Times New Roman"/>
          <w:sz w:val="28"/>
          <w:szCs w:val="28"/>
          <w:lang w:val="uk-UA"/>
        </w:rPr>
        <w:t xml:space="preserve"> (табл. 1.4)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375BB" w:rsidRPr="00C45767" w:rsidRDefault="003375BB" w:rsidP="003375BB">
      <w:pPr>
        <w:spacing w:line="360" w:lineRule="auto"/>
        <w:ind w:firstLine="900"/>
        <w:rPr>
          <w:rFonts w:ascii="Times New Roman" w:hAnsi="Times New Roman"/>
          <w:bCs/>
          <w:color w:val="000000"/>
          <w:sz w:val="28"/>
          <w:szCs w:val="28"/>
        </w:rPr>
      </w:pPr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Табл. 1.4. Таблиця кодування десяткових цифр в ДДК 8421+</w:t>
      </w:r>
      <w:r w:rsidR="000B7CE5">
        <w:rPr>
          <w:rFonts w:ascii="Times New Roman" w:hAnsi="Times New Roman"/>
          <w:bCs/>
          <w:i/>
          <w:iCs/>
          <w:color w:val="000000"/>
          <w:sz w:val="28"/>
          <w:szCs w:val="28"/>
        </w:rPr>
        <w:t>4</w:t>
      </w:r>
    </w:p>
    <w:tbl>
      <w:tblPr>
        <w:tblW w:w="7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3136"/>
        <w:gridCol w:w="2321"/>
      </w:tblGrid>
      <w:tr w:rsidR="00C45F36" w:rsidRPr="001E1D10" w:rsidTr="00C45F36">
        <w:trPr>
          <w:jc w:val="center"/>
        </w:trPr>
        <w:tc>
          <w:tcPr>
            <w:tcW w:w="1739" w:type="dxa"/>
            <w:vMerge w:val="restart"/>
            <w:shd w:val="clear" w:color="auto" w:fill="auto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Десяткова цифра</w:t>
            </w:r>
          </w:p>
        </w:tc>
        <w:tc>
          <w:tcPr>
            <w:tcW w:w="3136" w:type="dxa"/>
          </w:tcPr>
          <w:p w:rsidR="00C45F36" w:rsidRPr="001E1D10" w:rsidRDefault="00C45F36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Двійково-десятковий код</w:t>
            </w:r>
          </w:p>
        </w:tc>
        <w:tc>
          <w:tcPr>
            <w:tcW w:w="2321" w:type="dxa"/>
          </w:tcPr>
          <w:p w:rsidR="00C45F36" w:rsidRPr="001E1D10" w:rsidRDefault="00C45F36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C45F36" w:rsidRPr="001E1D10" w:rsidTr="00F41D47">
        <w:trPr>
          <w:trHeight w:val="283"/>
          <w:jc w:val="center"/>
        </w:trPr>
        <w:tc>
          <w:tcPr>
            <w:tcW w:w="1739" w:type="dxa"/>
            <w:vMerge/>
            <w:shd w:val="clear" w:color="auto" w:fill="auto"/>
          </w:tcPr>
          <w:p w:rsidR="00C45F36" w:rsidRPr="001E1D10" w:rsidRDefault="00C45F36" w:rsidP="002F6E5E">
            <w:pPr>
              <w:pStyle w:val="1"/>
              <w:spacing w:before="0" w:after="0" w:line="360" w:lineRule="auto"/>
              <w:jc w:val="both"/>
              <w:outlineLvl w:val="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84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1+4</w:t>
            </w:r>
          </w:p>
        </w:tc>
        <w:tc>
          <w:tcPr>
            <w:tcW w:w="2321" w:type="dxa"/>
          </w:tcPr>
          <w:p w:rsidR="00C45F36" w:rsidRDefault="00C45F36" w:rsidP="002F6E5E">
            <w:pPr>
              <w:pStyle w:val="1"/>
              <w:spacing w:before="0" w:after="0" w:line="360" w:lineRule="auto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C45F36" w:rsidRPr="001E1D10" w:rsidTr="00F41D47">
        <w:trPr>
          <w:trHeight w:val="275"/>
          <w:jc w:val="center"/>
        </w:trPr>
        <w:tc>
          <w:tcPr>
            <w:tcW w:w="1739" w:type="dxa"/>
            <w:shd w:val="clear" w:color="auto" w:fill="auto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3136" w:type="dxa"/>
          </w:tcPr>
          <w:p w:rsidR="00C45F36" w:rsidRPr="005D6D7F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1101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1100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1011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1010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1001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1000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0111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0110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0101</w:t>
            </w:r>
          </w:p>
        </w:tc>
      </w:tr>
      <w:tr w:rsidR="00C45F36" w:rsidRPr="001E1D10" w:rsidTr="00C45F36">
        <w:trPr>
          <w:jc w:val="center"/>
        </w:trPr>
        <w:tc>
          <w:tcPr>
            <w:tcW w:w="1739" w:type="dxa"/>
          </w:tcPr>
          <w:p w:rsidR="00C45F36" w:rsidRPr="001E1D10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D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136" w:type="dxa"/>
          </w:tcPr>
          <w:p w:rsidR="00C45F36" w:rsidRPr="00F63F22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  <w:r w:rsidRPr="00F63F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2321" w:type="dxa"/>
          </w:tcPr>
          <w:p w:rsidR="00C45F36" w:rsidRPr="00C45F36" w:rsidRDefault="00C45F36" w:rsidP="002F6E5E">
            <w:pPr>
              <w:pStyle w:val="1"/>
              <w:spacing w:before="0" w:after="0"/>
              <w:jc w:val="center"/>
              <w:outlineLvl w:val="9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0100</w:t>
            </w:r>
          </w:p>
        </w:tc>
      </w:tr>
    </w:tbl>
    <w:p w:rsidR="003375BB" w:rsidRDefault="003375BB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D71FC4" w:rsidRPr="005D6D7F" w:rsidRDefault="00D71FC4" w:rsidP="003375BB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:rsidR="003375BB" w:rsidRDefault="003375BB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Зазна</w:t>
      </w:r>
      <w:r w:rsidR="004D2BB2">
        <w:rPr>
          <w:rFonts w:ascii="Times New Roman" w:hAnsi="Times New Roman"/>
          <w:sz w:val="28"/>
          <w:szCs w:val="28"/>
          <w:lang w:val="uk-UA"/>
        </w:rPr>
        <w:t>чимо, що ДДК 8421+4</w:t>
      </w:r>
      <w:r>
        <w:rPr>
          <w:rFonts w:ascii="Times New Roman" w:hAnsi="Times New Roman"/>
          <w:sz w:val="28"/>
          <w:szCs w:val="28"/>
          <w:lang w:val="uk-UA"/>
        </w:rPr>
        <w:t xml:space="preserve"> називаю</w:t>
      </w:r>
      <w:r w:rsidR="004D2BB2">
        <w:rPr>
          <w:rFonts w:ascii="Times New Roman" w:hAnsi="Times New Roman"/>
          <w:sz w:val="28"/>
          <w:szCs w:val="28"/>
          <w:lang w:val="uk-UA"/>
        </w:rPr>
        <w:t>ть «незважений код з надлишком 4</w:t>
      </w:r>
      <w:r>
        <w:rPr>
          <w:rFonts w:ascii="Times New Roman" w:hAnsi="Times New Roman"/>
          <w:sz w:val="28"/>
          <w:szCs w:val="28"/>
          <w:lang w:val="uk-UA"/>
        </w:rPr>
        <w:t xml:space="preserve">». Особливість коду полягає в тому, що при використанні даного ДДК </w:t>
      </w:r>
      <w:r w:rsidRPr="00E674F3">
        <w:rPr>
          <w:rFonts w:ascii="Times New Roman" w:hAnsi="Times New Roman"/>
          <w:bCs/>
          <w:sz w:val="28"/>
          <w:szCs w:val="28"/>
        </w:rPr>
        <w:t>автоматично форму</w:t>
      </w:r>
      <w:r>
        <w:rPr>
          <w:rFonts w:ascii="Times New Roman" w:hAnsi="Times New Roman"/>
          <w:bCs/>
          <w:sz w:val="28"/>
          <w:szCs w:val="28"/>
          <w:lang w:val="uk-UA"/>
        </w:rPr>
        <w:t>ється</w:t>
      </w:r>
      <w:r w:rsidRPr="00E674F3">
        <w:rPr>
          <w:rFonts w:ascii="Times New Roman" w:hAnsi="Times New Roman"/>
          <w:bCs/>
          <w:sz w:val="28"/>
          <w:szCs w:val="28"/>
        </w:rPr>
        <w:t xml:space="preserve"> перенос в старшу тетраду при підсумуванні чисел на звичайних </w:t>
      </w:r>
      <w:r>
        <w:rPr>
          <w:rFonts w:ascii="Times New Roman" w:hAnsi="Times New Roman"/>
          <w:bCs/>
          <w:sz w:val="28"/>
          <w:szCs w:val="28"/>
        </w:rPr>
        <w:t>сумматорах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Відмінність від ДДК 8421 в тому, що після сумування завжди необхідна корекція суми. В випадку, коли в тетраді є перенос «1» в старшу тет</w:t>
      </w:r>
      <w:r w:rsidR="004D2BB2">
        <w:rPr>
          <w:rFonts w:ascii="Times New Roman" w:hAnsi="Times New Roman"/>
          <w:sz w:val="28"/>
          <w:szCs w:val="28"/>
          <w:lang w:val="uk-UA"/>
        </w:rPr>
        <w:t>р</w:t>
      </w:r>
      <w:r w:rsidR="001C73E6">
        <w:rPr>
          <w:rFonts w:ascii="Times New Roman" w:hAnsi="Times New Roman"/>
          <w:sz w:val="28"/>
          <w:szCs w:val="28"/>
          <w:lang w:val="uk-UA"/>
        </w:rPr>
        <w:t>аду, корекція виконується на 0</w:t>
      </w:r>
      <w:r w:rsidR="004A5183" w:rsidRPr="004A5183">
        <w:rPr>
          <w:rFonts w:ascii="Times New Roman" w:hAnsi="Times New Roman"/>
          <w:sz w:val="28"/>
          <w:szCs w:val="28"/>
        </w:rPr>
        <w:t>0</w:t>
      </w:r>
      <w:r w:rsidR="004A5183">
        <w:rPr>
          <w:rFonts w:ascii="Times New Roman" w:hAnsi="Times New Roman"/>
          <w:sz w:val="28"/>
          <w:szCs w:val="28"/>
          <w:lang w:val="uk-UA"/>
        </w:rPr>
        <w:t>1</w:t>
      </w:r>
      <w:r w:rsidR="004D2BB2">
        <w:rPr>
          <w:rFonts w:ascii="Times New Roman" w:hAnsi="Times New Roman"/>
          <w:sz w:val="28"/>
          <w:szCs w:val="28"/>
          <w:lang w:val="uk-UA"/>
        </w:rPr>
        <w:t xml:space="preserve">0 </w:t>
      </w:r>
      <w:r w:rsidR="001C73E6">
        <w:rPr>
          <w:rFonts w:ascii="Times New Roman" w:hAnsi="Times New Roman"/>
          <w:sz w:val="28"/>
          <w:szCs w:val="28"/>
          <w:lang w:val="uk-UA"/>
        </w:rPr>
        <w:t>,</w:t>
      </w:r>
      <w:r w:rsidR="004D2BB2">
        <w:rPr>
          <w:rFonts w:ascii="Times New Roman" w:hAnsi="Times New Roman"/>
          <w:sz w:val="28"/>
          <w:szCs w:val="28"/>
          <w:lang w:val="uk-UA"/>
        </w:rPr>
        <w:t>якщо переносу нема – на 1100 (-4</w:t>
      </w:r>
      <w:r w:rsidRPr="00E674F3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в доповняльному коді). Сформуємо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таблицю істинності однорозрядного комбінаційного двійково-десяткового суматора з використанням  ДДК</w:t>
      </w:r>
      <w:r w:rsidR="004D2BB2">
        <w:rPr>
          <w:rFonts w:ascii="Times New Roman" w:hAnsi="Times New Roman"/>
          <w:sz w:val="28"/>
          <w:szCs w:val="28"/>
          <w:lang w:val="uk-UA"/>
        </w:rPr>
        <w:t xml:space="preserve"> 8421+4</w:t>
      </w:r>
      <w:r>
        <w:rPr>
          <w:rFonts w:ascii="Times New Roman" w:hAnsi="Times New Roman"/>
          <w:sz w:val="28"/>
          <w:szCs w:val="28"/>
          <w:lang w:val="uk-UA"/>
        </w:rPr>
        <w:t xml:space="preserve"> (табл. 1.5):</w:t>
      </w: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D2BB2" w:rsidRDefault="004D2BB2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24"/>
      </w:tblGrid>
      <w:tr w:rsidR="003375BB" w:rsidTr="002F6E5E">
        <w:trPr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</w:tcPr>
          <w:p w:rsidR="004D2BB2" w:rsidRPr="00195BB7" w:rsidRDefault="003375BB" w:rsidP="004D2BB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</w:pP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lastRenderedPageBreak/>
              <w:t xml:space="preserve">Табл.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1</w:t>
            </w: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5</w:t>
            </w:r>
            <w:r w:rsidRPr="00195BB7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. Таблиця істинності комбінаційного двійково-десяткового суматора</w:t>
            </w:r>
            <w:r w:rsidR="004D2BB2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для ДДК 8421+4</w:t>
            </w:r>
          </w:p>
        </w:tc>
      </w:tr>
    </w:tbl>
    <w:p w:rsidR="003375BB" w:rsidRDefault="003375BB" w:rsidP="003375B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07"/>
        <w:gridCol w:w="475"/>
        <w:gridCol w:w="558"/>
        <w:gridCol w:w="558"/>
        <w:gridCol w:w="558"/>
        <w:gridCol w:w="394"/>
        <w:gridCol w:w="480"/>
        <w:gridCol w:w="580"/>
        <w:gridCol w:w="530"/>
        <w:gridCol w:w="530"/>
        <w:gridCol w:w="375"/>
        <w:gridCol w:w="598"/>
        <w:gridCol w:w="598"/>
        <w:gridCol w:w="598"/>
        <w:gridCol w:w="484"/>
      </w:tblGrid>
      <w:tr w:rsidR="004D2BB2" w:rsidRPr="00E233D6" w:rsidTr="002F6E5E">
        <w:trPr>
          <w:trHeight w:val="772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D2BB2" w:rsidRPr="00195BB7" w:rsidRDefault="004D2BB2" w:rsidP="002F6E5E">
            <w:pPr>
              <w:rPr>
                <w:lang w:val="uk-UA"/>
              </w:rPr>
            </w:pPr>
          </w:p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sym w:font="Symbol" w:char="F053"/>
            </w:r>
            <w:r w:rsidRPr="00195BB7">
              <w:rPr>
                <w:vertAlign w:val="subscript"/>
                <w:lang w:val="uk-UA"/>
              </w:rPr>
              <w:t>д</w:t>
            </w:r>
          </w:p>
        </w:tc>
        <w:tc>
          <w:tcPr>
            <w:tcW w:w="254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D2BB2" w:rsidRDefault="004D2BB2" w:rsidP="002F6E5E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до </w:t>
            </w:r>
          </w:p>
          <w:p w:rsidR="004D2BB2" w:rsidRPr="00195BB7" w:rsidRDefault="004D2BB2" w:rsidP="002F6E5E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24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 xml:space="preserve">Сума після </w:t>
            </w:r>
          </w:p>
          <w:p w:rsidR="004D2BB2" w:rsidRPr="00195BB7" w:rsidRDefault="004D2BB2" w:rsidP="002F6E5E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95BB7">
              <w:rPr>
                <w:rFonts w:ascii="Arial" w:hAnsi="Arial" w:cs="Arial"/>
                <w:sz w:val="22"/>
                <w:szCs w:val="22"/>
                <w:lang w:val="uk-UA"/>
              </w:rPr>
              <w:t>коре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кції</w:t>
            </w:r>
          </w:p>
        </w:tc>
        <w:tc>
          <w:tcPr>
            <w:tcW w:w="227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BB2" w:rsidRDefault="004D2BB2" w:rsidP="002F6E5E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Код</w:t>
            </w:r>
          </w:p>
          <w:p w:rsidR="004D2BB2" w:rsidRPr="00E233D6" w:rsidRDefault="004D2BB2" w:rsidP="002F6E5E">
            <w:pPr>
              <w:spacing w:before="0"/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2"/>
                <w:szCs w:val="22"/>
                <w:lang w:val="uk-UA"/>
              </w:rPr>
              <w:t>к</w:t>
            </w:r>
            <w:r w:rsidRPr="00E233D6">
              <w:rPr>
                <w:rFonts w:ascii="Arial" w:hAnsi="Arial" w:cs="Arial"/>
                <w:sz w:val="22"/>
                <w:szCs w:val="22"/>
                <w:lang w:val="uk-UA"/>
              </w:rPr>
              <w:t>орекція</w:t>
            </w:r>
          </w:p>
        </w:tc>
      </w:tr>
      <w:tr w:rsidR="004D2BB2" w:rsidRPr="006A01D4" w:rsidTr="002F6E5E">
        <w:trPr>
          <w:trHeight w:hRule="exact" w:val="304"/>
          <w:jc w:val="center"/>
        </w:trPr>
        <w:tc>
          <w:tcPr>
            <w:tcW w:w="507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sz w:val="18"/>
                <w:lang w:val="uk-UA"/>
              </w:rPr>
            </w:pP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P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 w:rsidRPr="00195BB7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195BB7">
              <w:rPr>
                <w:i/>
                <w:iCs/>
                <w:sz w:val="16"/>
                <w:lang w:val="uk-UA"/>
              </w:rPr>
              <w:t>S</w:t>
            </w:r>
            <w:r w:rsidRPr="00195BB7">
              <w:rPr>
                <w:i/>
                <w:iCs/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BB2" w:rsidRPr="00195BB7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195BB7">
              <w:rPr>
                <w:sz w:val="16"/>
                <w:lang w:val="uk-UA"/>
              </w:rPr>
              <w:t>S</w:t>
            </w:r>
            <w:r w:rsidRPr="00195BB7">
              <w:rPr>
                <w:sz w:val="16"/>
                <w:vertAlign w:val="superscript"/>
                <w:lang w:val="uk-UA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P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i/>
                <w:iCs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bscript"/>
                <w:lang w:val="uk-UA"/>
              </w:rPr>
              <w:t>i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  <w:lang w:val="uk-UA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  <w:lang w:val="uk-UA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4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3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2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BB2" w:rsidRPr="006A01D4" w:rsidRDefault="004D2BB2" w:rsidP="002F6E5E">
            <w:pPr>
              <w:spacing w:before="60"/>
              <w:jc w:val="center"/>
              <w:rPr>
                <w:rFonts w:ascii="Times New Roman" w:hAnsi="Times New Roman"/>
                <w:sz w:val="16"/>
                <w:vertAlign w:val="subscript"/>
                <w:lang w:val="uk-UA"/>
              </w:rPr>
            </w:pPr>
            <w:r w:rsidRPr="006A01D4">
              <w:rPr>
                <w:i/>
                <w:iCs/>
                <w:sz w:val="16"/>
              </w:rPr>
              <w:t>S</w:t>
            </w:r>
            <w:r w:rsidRPr="006A01D4">
              <w:rPr>
                <w:i/>
                <w:iCs/>
                <w:sz w:val="16"/>
                <w:vertAlign w:val="superscript"/>
              </w:rPr>
              <w:t>’</w:t>
            </w:r>
            <w:r>
              <w:rPr>
                <w:rFonts w:ascii="Times New Roman" w:hAnsi="Times New Roman"/>
                <w:sz w:val="16"/>
                <w:vertAlign w:val="subscript"/>
                <w:lang w:val="uk-UA"/>
              </w:rPr>
              <w:t>1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 w:rsidRPr="00195BB7"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2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673835" w:rsidRDefault="004D2BB2" w:rsidP="002F6E5E">
            <w:pPr>
              <w:jc w:val="center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3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FF2D10" w:rsidRDefault="004D2BB2" w:rsidP="002F6E5E">
            <w:pPr>
              <w:jc w:val="center"/>
              <w:rPr>
                <w:rFonts w:asciiTheme="minorHAnsi" w:hAnsiTheme="minorHAnsi"/>
                <w:b/>
              </w:rPr>
            </w:pPr>
            <w:r w:rsidRPr="00FF2D10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4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5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6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7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FF2D10" w:rsidRDefault="004D2BB2" w:rsidP="002F6E5E">
            <w:pPr>
              <w:jc w:val="center"/>
              <w:rPr>
                <w:rFonts w:asciiTheme="minorHAnsi" w:hAnsiTheme="minorHAnsi"/>
                <w:b/>
              </w:rPr>
            </w:pPr>
            <w:r w:rsidRPr="00FF2D10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8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9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10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11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12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13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14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15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16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17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7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18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195BB7" w:rsidRDefault="004D2BB2" w:rsidP="002F6E5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81A92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  <w:tr w:rsidR="004D2BB2" w:rsidTr="004D2BB2">
        <w:trPr>
          <w:trHeight w:val="396"/>
          <w:jc w:val="center"/>
        </w:trPr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2BB2" w:rsidRDefault="004D2BB2" w:rsidP="002F6E5E">
            <w:pPr>
              <w:jc w:val="center"/>
            </w:pPr>
            <w:r>
              <w:t>19</w:t>
            </w:r>
          </w:p>
        </w:tc>
        <w:tc>
          <w:tcPr>
            <w:tcW w:w="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5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663259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shd w:val="clear" w:color="auto" w:fill="FBD4B4" w:themeFill="accent6" w:themeFillTint="66"/>
          </w:tcPr>
          <w:p w:rsidR="004D2BB2" w:rsidRPr="000944F7" w:rsidRDefault="004D2BB2" w:rsidP="002F6E5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:rsidR="004D2BB2" w:rsidRDefault="004D2BB2" w:rsidP="002F6E5E">
            <w:pPr>
              <w:jc w:val="center"/>
            </w:pPr>
            <w:r>
              <w:t>0</w:t>
            </w:r>
          </w:p>
        </w:tc>
      </w:tr>
    </w:tbl>
    <w:p w:rsidR="000916CF" w:rsidRDefault="000916CF" w:rsidP="004D2BB2">
      <w:pPr>
        <w:pStyle w:val="1"/>
        <w:spacing w:before="0" w:after="0" w:line="360" w:lineRule="auto"/>
        <w:ind w:firstLine="567"/>
        <w:jc w:val="both"/>
        <w:outlineLvl w:val="9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3375BB" w:rsidRPr="009705B0" w:rsidRDefault="003375BB" w:rsidP="004D2BB2">
      <w:pPr>
        <w:pStyle w:val="1"/>
        <w:spacing w:before="0" w:after="0" w:line="360" w:lineRule="auto"/>
        <w:ind w:firstLine="567"/>
        <w:jc w:val="both"/>
        <w:outlineLvl w:val="9"/>
        <w:rPr>
          <w:lang w:val="ru-RU"/>
        </w:rPr>
      </w:pP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Вважаючи функції </w:t>
      </w:r>
      <w:r w:rsidRPr="00605BFE">
        <w:rPr>
          <w:rFonts w:ascii="Times New Roman" w:hAnsi="Times New Roman" w:cs="Times New Roman"/>
          <w:b w:val="0"/>
          <w:bCs w:val="0"/>
          <w:position w:val="-12"/>
          <w:sz w:val="28"/>
          <w:szCs w:val="28"/>
        </w:rPr>
        <w:object w:dxaOrig="1440" w:dyaOrig="360">
          <v:shape id="_x0000_i1053" type="#_x0000_t75" style="width:1in;height:17.4pt" o:ole="">
            <v:imagedata r:id="rId59" o:title=""/>
          </v:shape>
          <o:OLEObject Type="Embed" ProgID="Equation.3" ShapeID="_x0000_i1053" DrawAspect="Content" ObjectID="_1557403906" r:id="rId60"/>
        </w:objec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частково  визначеними функціями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5-ти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аргументів </w:t>
      </w:r>
      <w:r w:rsidRPr="00956E34">
        <w:rPr>
          <w:rFonts w:ascii="Times New Roman" w:hAnsi="Times New Roman" w:cs="Times New Roman"/>
          <w:b w:val="0"/>
          <w:bCs w:val="0"/>
          <w:position w:val="-14"/>
          <w:sz w:val="28"/>
          <w:szCs w:val="28"/>
        </w:rPr>
        <w:object w:dxaOrig="1600" w:dyaOrig="380">
          <v:shape id="_x0000_i1054" type="#_x0000_t75" style="width:79.8pt;height:18.6pt" o:ole="">
            <v:imagedata r:id="rId47" o:title=""/>
          </v:shape>
          <o:OLEObject Type="Embed" ProgID="Equation.3" ShapeID="_x0000_i1054" DrawAspect="Content" ObjectID="_1557403907" r:id="rId61"/>
        </w:objec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можна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мінімізації </w:t>
      </w:r>
      <w:r w:rsidRPr="00CC76BB">
        <w:rPr>
          <w:rFonts w:ascii="Times New Roman" w:hAnsi="Times New Roman" w:cs="Times New Roman"/>
          <w:b w:val="0"/>
          <w:bCs w:val="0"/>
          <w:sz w:val="28"/>
          <w:szCs w:val="28"/>
        </w:rPr>
        <w:t>знайти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956E34">
        <w:t xml:space="preserve"> </w:t>
      </w:r>
    </w:p>
    <w:p w:rsidR="00E6395C" w:rsidRPr="00E6395C" w:rsidRDefault="00E43EB0" w:rsidP="00C13CBB">
      <w:pPr>
        <w:pStyle w:val="1"/>
        <w:spacing w:before="0" w:after="0" w:line="360" w:lineRule="auto"/>
        <w:ind w:firstLine="567"/>
        <w:jc w:val="center"/>
        <w:outlineLvl w:val="9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1790700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B2" w:rsidRPr="009A6D8A" w:rsidRDefault="00D62F6E" w:rsidP="004D2BB2">
      <w:pPr>
        <w:pStyle w:val="1"/>
        <w:spacing w:before="0" w:after="0" w:line="360" w:lineRule="auto"/>
        <w:ind w:firstLine="567"/>
        <w:jc w:val="both"/>
        <w:outlineLvl w:val="9"/>
        <w:rPr>
          <w:b w:val="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       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A6D8A" w:rsidRPr="009A6D8A" w:rsidRDefault="00D62F6E" w:rsidP="009A6D8A">
      <w:pPr>
        <w:pStyle w:val="1"/>
        <w:spacing w:before="0" w:after="0" w:line="360" w:lineRule="auto"/>
        <w:ind w:firstLine="567"/>
        <w:outlineLvl w:val="9"/>
        <w:rPr>
          <w:b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="009A6D8A">
        <w:rPr>
          <w:b w:val="0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</w:p>
    <w:p w:rsidR="009A6D8A" w:rsidRPr="000916CF" w:rsidRDefault="00D62F6E" w:rsidP="009A6D8A">
      <w:pPr>
        <w:pStyle w:val="1"/>
        <w:spacing w:before="0" w:after="0" w:line="360" w:lineRule="auto"/>
        <w:ind w:firstLine="567"/>
        <w:jc w:val="both"/>
        <w:outlineLvl w:val="9"/>
        <w:rPr>
          <w:b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       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=Q</m:t>
          </m:r>
        </m:oMath>
      </m:oMathPara>
    </w:p>
    <w:p w:rsidR="009A6D8A" w:rsidRDefault="009A6D8A" w:rsidP="009A6D8A">
      <w:pPr>
        <w:pStyle w:val="1"/>
        <w:spacing w:before="0" w:after="0" w:line="360" w:lineRule="auto"/>
        <w:ind w:firstLine="567"/>
        <w:jc w:val="both"/>
        <w:outlineLvl w:val="9"/>
        <w:rPr>
          <w:b w:val="0"/>
          <w:sz w:val="24"/>
          <w:szCs w:val="24"/>
          <w:lang w:val="en-US"/>
        </w:rPr>
      </w:pPr>
    </w:p>
    <w:p w:rsidR="000916CF" w:rsidRPr="00E43EB0" w:rsidRDefault="00C13CBB" w:rsidP="009A6D8A">
      <w:pPr>
        <w:pStyle w:val="1"/>
        <w:spacing w:before="0" w:after="0" w:line="360" w:lineRule="auto"/>
        <w:ind w:firstLine="567"/>
        <w:jc w:val="both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Q </w:t>
      </w:r>
      <w:r w:rsidR="00E43EB0">
        <w:rPr>
          <w:b w:val="0"/>
          <w:sz w:val="24"/>
          <w:szCs w:val="24"/>
        </w:rPr>
        <w:t xml:space="preserve">= </w:t>
      </w:r>
    </w:p>
    <w:p w:rsidR="00C13CBB" w:rsidRDefault="00C13CBB" w:rsidP="009A6D8A">
      <w:pPr>
        <w:pStyle w:val="1"/>
        <w:spacing w:before="0" w:after="0" w:line="360" w:lineRule="auto"/>
        <w:ind w:firstLine="567"/>
        <w:jc w:val="both"/>
        <w:outlineLvl w:val="9"/>
        <w:rPr>
          <w:b w:val="0"/>
          <w:sz w:val="24"/>
          <w:szCs w:val="24"/>
          <w:lang w:val="en-US"/>
        </w:rPr>
      </w:pPr>
    </w:p>
    <w:p w:rsidR="003375BB" w:rsidRDefault="003375BB" w:rsidP="00C13CBB">
      <w:pPr>
        <w:tabs>
          <w:tab w:val="left" w:pos="709"/>
          <w:tab w:val="left" w:pos="1134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854068">
        <w:rPr>
          <w:rFonts w:ascii="Times New Roman" w:hAnsi="Times New Roman"/>
          <w:sz w:val="28"/>
          <w:szCs w:val="28"/>
          <w:lang w:val="uk-UA"/>
        </w:rPr>
        <w:t>икона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r w:rsidRPr="00854068">
        <w:rPr>
          <w:rFonts w:ascii="Times New Roman" w:hAnsi="Times New Roman"/>
          <w:sz w:val="28"/>
          <w:szCs w:val="28"/>
          <w:lang w:val="uk-UA"/>
        </w:rPr>
        <w:t xml:space="preserve"> синтез комбінаційної схеми формування корекції</w:t>
      </w:r>
      <w:r>
        <w:rPr>
          <w:rFonts w:ascii="Times New Roman" w:hAnsi="Times New Roman"/>
          <w:sz w:val="28"/>
          <w:szCs w:val="28"/>
          <w:lang w:val="uk-UA"/>
        </w:rPr>
        <w:t xml:space="preserve"> (рис.1.3)</w:t>
      </w:r>
      <w:r w:rsidRPr="00854068">
        <w:rPr>
          <w:rFonts w:ascii="Times New Roman" w:hAnsi="Times New Roman"/>
          <w:sz w:val="28"/>
          <w:szCs w:val="28"/>
          <w:lang w:val="uk-UA"/>
        </w:rPr>
        <w:t>.</w:t>
      </w:r>
    </w:p>
    <w:p w:rsidR="003375BB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108585</wp:posOffset>
            </wp:positionV>
            <wp:extent cx="3909060" cy="16992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EB0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E43EB0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E43EB0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E43EB0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3375BB" w:rsidRPr="00C70A12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70A12">
        <w:rPr>
          <w:rFonts w:ascii="Times New Roman" w:hAnsi="Times New Roman"/>
          <w:i/>
          <w:sz w:val="28"/>
          <w:szCs w:val="28"/>
          <w:lang w:val="uk-UA"/>
        </w:rPr>
        <w:t>Рис. 1.3. Комбінаційна схема формування КС</w:t>
      </w:r>
    </w:p>
    <w:p w:rsidR="003375BB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54068">
        <w:rPr>
          <w:rFonts w:ascii="Times New Roman" w:hAnsi="Times New Roman"/>
          <w:sz w:val="28"/>
          <w:szCs w:val="28"/>
          <w:lang w:val="uk-UA"/>
        </w:rPr>
        <w:t>обуду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r w:rsidRPr="00854068">
        <w:rPr>
          <w:rFonts w:ascii="Times New Roman" w:hAnsi="Times New Roman"/>
          <w:sz w:val="28"/>
          <w:szCs w:val="28"/>
          <w:lang w:val="uk-UA"/>
        </w:rPr>
        <w:t xml:space="preserve"> функціональну схему одного розряду двійково-десяткового суматора</w:t>
      </w:r>
      <w:r>
        <w:rPr>
          <w:rFonts w:ascii="Times New Roman" w:hAnsi="Times New Roman"/>
          <w:sz w:val="28"/>
          <w:szCs w:val="28"/>
          <w:lang w:val="uk-UA"/>
        </w:rPr>
        <w:t xml:space="preserve"> (рис.1.4.)</w:t>
      </w:r>
      <w:r w:rsidRPr="00854068">
        <w:rPr>
          <w:rFonts w:ascii="Times New Roman" w:hAnsi="Times New Roman"/>
          <w:sz w:val="28"/>
          <w:szCs w:val="28"/>
          <w:lang w:val="uk-UA"/>
        </w:rPr>
        <w:t>.</w:t>
      </w:r>
    </w:p>
    <w:p w:rsidR="00E43EB0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Default="00E43EB0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11886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BB" w:rsidRPr="00727749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</w:rPr>
      </w:pPr>
      <w:r w:rsidRPr="00C70A12">
        <w:rPr>
          <w:rFonts w:ascii="Times New Roman" w:hAnsi="Times New Roman"/>
          <w:i/>
          <w:sz w:val="28"/>
          <w:szCs w:val="28"/>
          <w:lang w:val="uk-UA"/>
        </w:rPr>
        <w:t>Рис. 1.</w:t>
      </w:r>
      <w:r>
        <w:rPr>
          <w:rFonts w:ascii="Times New Roman" w:hAnsi="Times New Roman"/>
          <w:i/>
          <w:sz w:val="28"/>
          <w:szCs w:val="28"/>
          <w:lang w:val="uk-UA"/>
        </w:rPr>
        <w:t>4</w:t>
      </w:r>
      <w:r w:rsidRPr="00C70A12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>Функціональна схема одного розряду</w:t>
      </w:r>
      <w:r w:rsidR="00727749">
        <w:rPr>
          <w:rFonts w:ascii="Times New Roman" w:hAnsi="Times New Roman"/>
          <w:i/>
          <w:sz w:val="28"/>
          <w:szCs w:val="28"/>
          <w:lang w:val="uk-UA"/>
        </w:rPr>
        <w:t xml:space="preserve"> ДДК 8421+</w:t>
      </w:r>
      <w:r w:rsidR="00727749" w:rsidRPr="00727749">
        <w:rPr>
          <w:rFonts w:ascii="Times New Roman" w:hAnsi="Times New Roman"/>
          <w:i/>
          <w:sz w:val="28"/>
          <w:szCs w:val="28"/>
        </w:rPr>
        <w:t>4</w:t>
      </w:r>
    </w:p>
    <w:p w:rsidR="003375BB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тут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A545B">
        <w:rPr>
          <w:rFonts w:ascii="Times New Roman" w:hAnsi="Times New Roman"/>
          <w:sz w:val="28"/>
          <w:szCs w:val="28"/>
        </w:rPr>
        <w:t xml:space="preserve">4 – розряди </w:t>
      </w:r>
      <w:r w:rsidR="00727749">
        <w:rPr>
          <w:rFonts w:ascii="Times New Roman" w:hAnsi="Times New Roman"/>
          <w:sz w:val="28"/>
          <w:szCs w:val="28"/>
          <w:lang w:val="uk-UA"/>
        </w:rPr>
        <w:t>корекції суми, Р</w:t>
      </w:r>
      <w:r>
        <w:rPr>
          <w:rFonts w:ascii="Times New Roman" w:hAnsi="Times New Roman"/>
          <w:sz w:val="28"/>
          <w:szCs w:val="28"/>
          <w:lang w:val="uk-UA"/>
        </w:rPr>
        <w:t xml:space="preserve"> – цифра переносу в наступний розряд двійково-десяткового суматора.</w:t>
      </w:r>
    </w:p>
    <w:p w:rsidR="00727749" w:rsidRPr="000916CF" w:rsidRDefault="003375BB" w:rsidP="000916CF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рис. 1.5. зображена структурна схема 4-розрядного</w:t>
      </w:r>
      <w:r w:rsidR="00727749">
        <w:rPr>
          <w:rFonts w:ascii="Times New Roman" w:hAnsi="Times New Roman"/>
          <w:sz w:val="28"/>
          <w:szCs w:val="28"/>
          <w:lang w:val="uk-UA"/>
        </w:rPr>
        <w:t xml:space="preserve"> двійково-десяткового суматора</w:t>
      </w:r>
    </w:p>
    <w:p w:rsidR="003375BB" w:rsidRPr="00CA545B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123190</wp:posOffset>
                </wp:positionV>
                <wp:extent cx="361950" cy="390525"/>
                <wp:effectExtent l="0" t="3175" r="0" b="0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EB0" w:rsidRPr="00EF12D5" w:rsidRDefault="00E43EB0" w:rsidP="003375B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EF12D5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117.4pt;margin-top:9.7pt;width:2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TwQIAALo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" filled="f" stroked="f">
                <v:textbox>
                  <w:txbxContent>
                    <w:p w:rsidR="00E43EB0" w:rsidRPr="00EF12D5" w:rsidRDefault="00E43EB0" w:rsidP="003375B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EF12D5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123190</wp:posOffset>
                </wp:positionV>
                <wp:extent cx="361950" cy="390525"/>
                <wp:effectExtent l="0" t="3175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EB0" w:rsidRPr="00EF12D5" w:rsidRDefault="00E43EB0" w:rsidP="003375B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EF12D5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7" type="#_x0000_t202" style="position:absolute;left:0;text-align:left;margin-left:233.65pt;margin-top:9.7pt;width:28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" filled="f" stroked="f">
                <v:textbox>
                  <w:txbxContent>
                    <w:p w:rsidR="00E43EB0" w:rsidRPr="00EF12D5" w:rsidRDefault="00E43EB0" w:rsidP="003375B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EF12D5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76200</wp:posOffset>
                </wp:positionV>
                <wp:extent cx="361950" cy="390525"/>
                <wp:effectExtent l="0" t="381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EB0" w:rsidRPr="001E1D10" w:rsidRDefault="00E43EB0" w:rsidP="003375BB">
                            <w:pPr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28" type="#_x0000_t202" style="position:absolute;left:0;text-align:left;margin-left:346.9pt;margin-top:6pt;width:28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QO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" filled="f" stroked="f">
                <v:textbox>
                  <w:txbxContent>
                    <w:p w:rsidR="00E43EB0" w:rsidRPr="001E1D10" w:rsidRDefault="00E43EB0" w:rsidP="003375BB">
                      <w:pPr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9525" t="12700" r="9525" b="635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0" w:rsidRPr="001E1D10" w:rsidRDefault="00E43EB0" w:rsidP="003375B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9" style="position:absolute;left:0;text-align:left;margin-left:367.9pt;margin-top:9.7pt;width:87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">
                <v:textbox>
                  <w:txbxContent>
                    <w:p w:rsidR="00E43EB0" w:rsidRPr="001E1D10" w:rsidRDefault="00E43EB0" w:rsidP="003375B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9525" t="12700" r="9525" b="63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0" w:rsidRPr="001E1D10" w:rsidRDefault="00E43EB0" w:rsidP="003375B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2</w:t>
                            </w:r>
                          </w:p>
                          <w:p w:rsidR="00E43EB0" w:rsidRDefault="00E43EB0" w:rsidP="003375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259.15pt;margin-top:9.7pt;width:87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">
                <v:textbox>
                  <w:txbxContent>
                    <w:p w:rsidR="00E43EB0" w:rsidRPr="001E1D10" w:rsidRDefault="00E43EB0" w:rsidP="003375B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2</w:t>
                      </w:r>
                    </w:p>
                    <w:p w:rsidR="00E43EB0" w:rsidRDefault="00E43EB0" w:rsidP="003375BB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9525" t="12700" r="9525" b="63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0" w:rsidRPr="001E1D10" w:rsidRDefault="00E43EB0" w:rsidP="003375B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3</w:t>
                            </w:r>
                          </w:p>
                          <w:p w:rsidR="00E43EB0" w:rsidRDefault="00E43EB0" w:rsidP="003375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left:0;text-align:left;margin-left:145.9pt;margin-top:9.7pt;width:87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">
                <v:textbox>
                  <w:txbxContent>
                    <w:p w:rsidR="00E43EB0" w:rsidRPr="001E1D10" w:rsidRDefault="00E43EB0" w:rsidP="003375B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3</w:t>
                      </w:r>
                    </w:p>
                    <w:p w:rsidR="00E43EB0" w:rsidRDefault="00E43EB0" w:rsidP="003375BB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123190</wp:posOffset>
                </wp:positionV>
                <wp:extent cx="1114425" cy="904875"/>
                <wp:effectExtent l="9525" t="12700" r="9525" b="63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0" w:rsidRPr="001E1D10" w:rsidRDefault="00E43EB0" w:rsidP="003375BB">
                            <w:pPr>
                              <w:jc w:val="center"/>
                              <w:rPr>
                                <w:rFonts w:ascii="Calibri" w:hAnsi="Calibri"/>
                                <w:lang w:val="uk-UA"/>
                              </w:rPr>
                            </w:pPr>
                            <w:r w:rsidRPr="001E1D10">
                              <w:rPr>
                                <w:rFonts w:ascii="Calibri" w:hAnsi="Calibri"/>
                                <w:lang w:val="uk-UA"/>
                              </w:rPr>
                              <w:t>Розряд 4</w:t>
                            </w:r>
                          </w:p>
                          <w:p w:rsidR="00E43EB0" w:rsidRDefault="00E43EB0" w:rsidP="003375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left:0;text-align:left;margin-left:28.9pt;margin-top:9.7pt;width:87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">
                <v:textbox>
                  <w:txbxContent>
                    <w:p w:rsidR="00E43EB0" w:rsidRPr="001E1D10" w:rsidRDefault="00E43EB0" w:rsidP="003375BB">
                      <w:pPr>
                        <w:jc w:val="center"/>
                        <w:rPr>
                          <w:rFonts w:ascii="Calibri" w:hAnsi="Calibri"/>
                          <w:lang w:val="uk-UA"/>
                        </w:rPr>
                      </w:pPr>
                      <w:r w:rsidRPr="001E1D10">
                        <w:rPr>
                          <w:rFonts w:ascii="Calibri" w:hAnsi="Calibri"/>
                          <w:lang w:val="uk-UA"/>
                        </w:rPr>
                        <w:t>Розряд 4</w:t>
                      </w:r>
                    </w:p>
                    <w:p w:rsidR="00E43EB0" w:rsidRDefault="00E43EB0" w:rsidP="003375BB"/>
                  </w:txbxContent>
                </v:textbox>
              </v:rect>
            </w:pict>
          </mc:Fallback>
        </mc:AlternateContent>
      </w:r>
    </w:p>
    <w:p w:rsidR="000B7CE5" w:rsidRDefault="000B7CE5" w:rsidP="00727749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375BB" w:rsidRPr="000916CF" w:rsidRDefault="003375BB" w:rsidP="00727749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01BE0" wp14:editId="34AA3DE3">
                <wp:simplePos x="0" y="0"/>
                <wp:positionH relativeFrom="column">
                  <wp:posOffset>1481455</wp:posOffset>
                </wp:positionH>
                <wp:positionV relativeFrom="paragraph">
                  <wp:posOffset>83820</wp:posOffset>
                </wp:positionV>
                <wp:extent cx="371475" cy="90805"/>
                <wp:effectExtent l="19050" t="13335" r="9525" b="19685"/>
                <wp:wrapNone/>
                <wp:docPr id="9" name="Стрелка влево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90805"/>
                        </a:xfrm>
                        <a:prstGeom prst="leftArrow">
                          <a:avLst>
                            <a:gd name="adj1" fmla="val 50000"/>
                            <a:gd name="adj2" fmla="val 1022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3B8D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9" o:spid="_x0000_s1026" type="#_x0000_t66" style="position:absolute;margin-left:116.65pt;margin-top:6.6pt;width:29.2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4FB52" wp14:editId="79FA21B2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323850" cy="90805"/>
                <wp:effectExtent l="19050" t="13335" r="9525" b="19685"/>
                <wp:wrapNone/>
                <wp:docPr id="8" name="Стрелка влев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90805"/>
                        </a:xfrm>
                        <a:prstGeom prst="leftArrow">
                          <a:avLst>
                            <a:gd name="adj1" fmla="val 50000"/>
                            <a:gd name="adj2" fmla="val 891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FBB3B" id="Стрелка влево 8" o:spid="_x0000_s1026" type="#_x0000_t66" style="position:absolute;margin-left:233.65pt;margin-top:6.6pt;width:25.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BB09E" wp14:editId="6BE346AE">
                <wp:simplePos x="0" y="0"/>
                <wp:positionH relativeFrom="column">
                  <wp:posOffset>4405630</wp:posOffset>
                </wp:positionH>
                <wp:positionV relativeFrom="paragraph">
                  <wp:posOffset>83820</wp:posOffset>
                </wp:positionV>
                <wp:extent cx="266700" cy="90805"/>
                <wp:effectExtent l="19050" t="22860" r="9525" b="19685"/>
                <wp:wrapNone/>
                <wp:docPr id="7" name="Стрелка влево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0805"/>
                        </a:xfrm>
                        <a:prstGeom prst="leftArrow">
                          <a:avLst>
                            <a:gd name="adj1" fmla="val 50000"/>
                            <a:gd name="adj2" fmla="val 734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4B968" id="Стрелка влево 7" o:spid="_x0000_s1026" type="#_x0000_t66" style="position:absolute;margin-left:346.9pt;margin-top:6.6pt;width:21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"/>
            </w:pict>
          </mc:Fallback>
        </mc:AlternateContent>
      </w:r>
    </w:p>
    <w:p w:rsidR="003375BB" w:rsidRPr="000D43A0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Запишемо приклади додавання </w:t>
      </w:r>
      <w:r w:rsidRPr="00C17C09">
        <w:rPr>
          <w:rFonts w:ascii="Times New Roman" w:hAnsi="Times New Roman"/>
          <w:position w:val="-4"/>
          <w:sz w:val="28"/>
          <w:szCs w:val="28"/>
          <w:lang w:val="uk-UA"/>
        </w:rPr>
        <w:object w:dxaOrig="1240" w:dyaOrig="279">
          <v:shape id="_x0000_i1055" type="#_x0000_t75" style="width:61.8pt;height:13.8pt" o:ole="">
            <v:imagedata r:id="rId65" o:title=""/>
          </v:shape>
          <o:OLEObject Type="Embed" ProgID="Equation.3" ShapeID="_x0000_i1055" DrawAspect="Content" ObjectID="_1557403908" r:id="rId66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і віднімання у формі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56" type="#_x0000_t75" style="width:78.6pt;height:17.4pt" o:ole="">
            <v:imagedata r:id="rId67" o:title=""/>
          </v:shape>
          <o:OLEObject Type="Embed" ProgID="Equation.3" ShapeID="_x0000_i1056" DrawAspect="Content" ObjectID="_1557403909" r:id="rId6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57" type="#_x0000_t75" style="width:78.6pt;height:17.4pt" o:ole="">
            <v:imagedata r:id="rId69" o:title=""/>
          </v:shape>
          <o:OLEObject Type="Embed" ProgID="Equation.3" ShapeID="_x0000_i1057" DrawAspect="Content" ObjectID="_1557403910" r:id="rId70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4-розрядних десяткових чисел на розробленому суматорі. </w:t>
      </w:r>
      <w:r w:rsidRPr="00EF12D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375BB">
        <w:rPr>
          <w:rFonts w:ascii="Times New Roman" w:hAnsi="Times New Roman"/>
          <w:i/>
          <w:sz w:val="28"/>
          <w:szCs w:val="28"/>
        </w:rPr>
        <w:t>=</w:t>
      </w:r>
      <w:r w:rsidR="000D43A0">
        <w:rPr>
          <w:rFonts w:ascii="Times New Roman" w:hAnsi="Times New Roman"/>
          <w:i/>
          <w:sz w:val="28"/>
          <w:szCs w:val="28"/>
          <w:lang w:val="uk-UA"/>
        </w:rPr>
        <w:t>1234</w:t>
      </w:r>
      <w:r w:rsidRPr="003375BB">
        <w:rPr>
          <w:rFonts w:ascii="Times New Roman" w:hAnsi="Times New Roman"/>
          <w:i/>
          <w:sz w:val="28"/>
          <w:szCs w:val="28"/>
        </w:rPr>
        <w:t xml:space="preserve">, </w:t>
      </w:r>
      <w:r w:rsidRPr="00EF12D5">
        <w:rPr>
          <w:rFonts w:ascii="Times New Roman" w:hAnsi="Times New Roman"/>
          <w:i/>
          <w:sz w:val="28"/>
          <w:szCs w:val="28"/>
          <w:lang w:val="en-US"/>
        </w:rPr>
        <w:t>Y</w:t>
      </w:r>
      <w:r w:rsidRPr="003375BB">
        <w:rPr>
          <w:rFonts w:ascii="Times New Roman" w:hAnsi="Times New Roman"/>
          <w:i/>
          <w:sz w:val="28"/>
          <w:szCs w:val="28"/>
        </w:rPr>
        <w:t>=</w:t>
      </w:r>
      <w:r w:rsidR="000D43A0">
        <w:rPr>
          <w:rFonts w:ascii="Times New Roman" w:hAnsi="Times New Roman"/>
          <w:i/>
          <w:sz w:val="28"/>
          <w:szCs w:val="28"/>
          <w:lang w:val="uk-UA"/>
        </w:rPr>
        <w:t>-7333</w:t>
      </w:r>
    </w:p>
    <w:p w:rsidR="003375BB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882523">
        <w:rPr>
          <w:rFonts w:ascii="Times New Roman" w:hAnsi="Times New Roman"/>
          <w:sz w:val="28"/>
          <w:szCs w:val="28"/>
        </w:rPr>
        <w:t>Для запису від’ємного числа будемо використовувати доповняльний код, отже</w:t>
      </w:r>
      <w:r>
        <w:rPr>
          <w:rFonts w:ascii="Times New Roman" w:hAnsi="Times New Roman"/>
          <w:sz w:val="28"/>
          <w:szCs w:val="28"/>
          <w:lang w:val="uk-UA"/>
        </w:rPr>
        <w:t xml:space="preserve">, обрахуємо значення </w:t>
      </w:r>
      <w:r w:rsidRPr="00C17C09">
        <w:rPr>
          <w:rFonts w:ascii="Times New Roman" w:hAnsi="Times New Roman"/>
          <w:position w:val="-4"/>
          <w:sz w:val="28"/>
          <w:szCs w:val="28"/>
          <w:lang w:val="uk-UA"/>
        </w:rPr>
        <w:object w:dxaOrig="1240" w:dyaOrig="279">
          <v:shape id="_x0000_i1058" type="#_x0000_t75" style="width:61.8pt;height:13.8pt" o:ole="">
            <v:imagedata r:id="rId65" o:title=""/>
          </v:shape>
          <o:OLEObject Type="Embed" ProgID="Equation.3" ShapeID="_x0000_i1058" DrawAspect="Content" ObjectID="_1557403911" r:id="rId71"/>
        </w:object>
      </w:r>
      <w:r w:rsidRPr="00882523">
        <w:rPr>
          <w:rFonts w:ascii="Times New Roman" w:hAnsi="Times New Roman"/>
          <w:sz w:val="28"/>
          <w:szCs w:val="28"/>
        </w:rPr>
        <w:t>:</w:t>
      </w:r>
    </w:p>
    <w:p w:rsidR="003375BB" w:rsidRPr="00B15F95" w:rsidRDefault="00E43EB0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= </w:t>
      </w:r>
      <w:r>
        <w:rPr>
          <w:rFonts w:ascii="Times New Roman" w:hAnsi="Times New Roman"/>
          <w:sz w:val="28"/>
          <w:szCs w:val="28"/>
          <w:lang w:val="uk-UA"/>
        </w:rPr>
        <w:tab/>
        <w:t>0</w:t>
      </w:r>
      <w:r w:rsidR="003375B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0101</w:t>
      </w:r>
      <w:r>
        <w:rPr>
          <w:rFonts w:ascii="Times New Roman" w:hAnsi="Times New Roman"/>
          <w:sz w:val="28"/>
          <w:szCs w:val="28"/>
        </w:rPr>
        <w:t xml:space="preserve"> 0110 0111 1000</w:t>
      </w:r>
    </w:p>
    <w:p w:rsidR="003375BB" w:rsidRPr="00135FBC" w:rsidRDefault="00E43EB0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Y =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1</w:t>
      </w:r>
      <w:r w:rsidR="00727749">
        <w:rPr>
          <w:rFonts w:ascii="Times New Roman" w:hAnsi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0110</w:t>
      </w:r>
      <w:r>
        <w:rPr>
          <w:rFonts w:ascii="Times New Roman" w:hAnsi="Times New Roman"/>
          <w:sz w:val="28"/>
          <w:szCs w:val="28"/>
          <w:u w:val="single"/>
        </w:rPr>
        <w:t xml:space="preserve"> 1010 1010 10</w:t>
      </w:r>
      <w:r w:rsidR="008F157D" w:rsidRPr="00B15F95">
        <w:rPr>
          <w:rFonts w:ascii="Times New Roman" w:hAnsi="Times New Roman"/>
          <w:sz w:val="28"/>
          <w:szCs w:val="28"/>
          <w:u w:val="single"/>
        </w:rPr>
        <w:t>1</w:t>
      </w:r>
      <w:r w:rsidR="00135FBC">
        <w:rPr>
          <w:rFonts w:ascii="Times New Roman" w:hAnsi="Times New Roman"/>
          <w:sz w:val="28"/>
          <w:szCs w:val="28"/>
          <w:u w:val="single"/>
          <w:lang w:val="uk-UA"/>
        </w:rPr>
        <w:t>0</w:t>
      </w:r>
    </w:p>
    <w:p w:rsidR="003375BB" w:rsidRPr="00B15F95" w:rsidRDefault="00727749" w:rsidP="003375B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Перенос:   </w:t>
      </w:r>
      <w:r w:rsidRPr="00B15F95">
        <w:rPr>
          <w:rFonts w:ascii="Times New Roman" w:hAnsi="Times New Roman"/>
          <w:sz w:val="28"/>
          <w:szCs w:val="28"/>
        </w:rPr>
        <w:t>0</w:t>
      </w:r>
      <w:r w:rsidR="004A5183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4A5183" w:rsidRPr="00B15F95">
        <w:rPr>
          <w:rFonts w:ascii="Times New Roman" w:hAnsi="Times New Roman"/>
          <w:sz w:val="28"/>
          <w:szCs w:val="28"/>
        </w:rPr>
        <w:t>0</w:t>
      </w:r>
      <w:r w:rsidR="004A5183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4A5183" w:rsidRPr="00B15F95">
        <w:rPr>
          <w:rFonts w:ascii="Times New Roman" w:hAnsi="Times New Roman"/>
          <w:sz w:val="28"/>
          <w:szCs w:val="28"/>
        </w:rPr>
        <w:t>1</w:t>
      </w:r>
      <w:r w:rsidR="004A5183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4A5183" w:rsidRPr="00B15F95">
        <w:rPr>
          <w:rFonts w:ascii="Times New Roman" w:hAnsi="Times New Roman"/>
          <w:sz w:val="28"/>
          <w:szCs w:val="28"/>
        </w:rPr>
        <w:t>1</w:t>
      </w:r>
    </w:p>
    <w:p w:rsidR="003375BB" w:rsidRPr="00135FBC" w:rsidRDefault="003375BB" w:rsidP="003375B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="00BC0F5D" w:rsidRPr="00BC0F5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35FBC">
        <w:rPr>
          <w:rFonts w:ascii="Times New Roman" w:hAnsi="Times New Roman"/>
          <w:sz w:val="28"/>
          <w:szCs w:val="28"/>
          <w:lang w:val="uk-UA"/>
        </w:rPr>
        <w:t>1011</w:t>
      </w:r>
      <w:r w:rsidR="004A51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0001</w:t>
      </w:r>
      <w:r w:rsidR="0072774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0010</w:t>
      </w:r>
      <w:r w:rsidR="00727749" w:rsidRPr="00BC0F5D">
        <w:rPr>
          <w:rFonts w:ascii="Times New Roman" w:hAnsi="Times New Roman"/>
          <w:sz w:val="28"/>
          <w:szCs w:val="28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0010</w:t>
      </w:r>
    </w:p>
    <w:p w:rsidR="003375BB" w:rsidRPr="00B15F95" w:rsidRDefault="003375BB" w:rsidP="003375B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BC0F5D"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 w:rsidR="00BC0F5D" w:rsidRPr="00BC0F5D">
        <w:rPr>
          <w:rFonts w:ascii="Times New Roman" w:hAnsi="Times New Roman"/>
          <w:sz w:val="28"/>
          <w:szCs w:val="28"/>
          <w:u w:val="single"/>
        </w:rPr>
        <w:t xml:space="preserve"> 1100</w:t>
      </w:r>
      <w:r w:rsidR="004A5183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4A5183" w:rsidRPr="00B15F95">
        <w:rPr>
          <w:rFonts w:ascii="Times New Roman" w:hAnsi="Times New Roman"/>
          <w:sz w:val="28"/>
          <w:szCs w:val="28"/>
          <w:u w:val="single"/>
        </w:rPr>
        <w:t>1</w:t>
      </w:r>
      <w:r w:rsidR="00BC0F5D" w:rsidRPr="00BC0F5D">
        <w:rPr>
          <w:rFonts w:ascii="Times New Roman" w:hAnsi="Times New Roman"/>
          <w:sz w:val="28"/>
          <w:szCs w:val="28"/>
          <w:u w:val="single"/>
        </w:rPr>
        <w:t>100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BC0F5D" w:rsidRPr="00BC0F5D">
        <w:rPr>
          <w:rFonts w:ascii="Times New Roman" w:hAnsi="Times New Roman"/>
          <w:sz w:val="28"/>
          <w:szCs w:val="28"/>
          <w:u w:val="single"/>
        </w:rPr>
        <w:t>00</w:t>
      </w:r>
      <w:r w:rsidR="004A5183" w:rsidRPr="00B15F95">
        <w:rPr>
          <w:rFonts w:ascii="Times New Roman" w:hAnsi="Times New Roman"/>
          <w:sz w:val="28"/>
          <w:szCs w:val="28"/>
          <w:u w:val="single"/>
        </w:rPr>
        <w:t>10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BC0F5D" w:rsidRPr="00BC0F5D">
        <w:rPr>
          <w:rFonts w:ascii="Times New Roman" w:hAnsi="Times New Roman"/>
          <w:sz w:val="28"/>
          <w:szCs w:val="28"/>
          <w:u w:val="single"/>
        </w:rPr>
        <w:t>00</w:t>
      </w:r>
      <w:r w:rsidR="004A5183" w:rsidRPr="00B15F95">
        <w:rPr>
          <w:rFonts w:ascii="Times New Roman" w:hAnsi="Times New Roman"/>
          <w:sz w:val="28"/>
          <w:szCs w:val="28"/>
          <w:u w:val="single"/>
        </w:rPr>
        <w:t>10</w:t>
      </w:r>
    </w:p>
    <w:p w:rsidR="003375BB" w:rsidRPr="00135FBC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B15F95">
        <w:rPr>
          <w:rFonts w:ascii="Times New Roman" w:hAnsi="Times New Roman"/>
          <w:sz w:val="28"/>
          <w:szCs w:val="28"/>
          <w:lang w:val="uk-UA"/>
        </w:rPr>
        <w:t>1</w:t>
      </w:r>
      <w:r w:rsidRPr="002967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="00135FBC">
        <w:rPr>
          <w:rFonts w:ascii="Times New Roman" w:hAnsi="Times New Roman"/>
          <w:sz w:val="28"/>
          <w:szCs w:val="28"/>
          <w:lang w:val="uk-UA"/>
        </w:rPr>
        <w:t>1010</w:t>
      </w:r>
      <w:r w:rsidR="00BC0F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0100</w:t>
      </w:r>
      <w:r w:rsidR="00BC0F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1101</w:t>
      </w:r>
      <w:r w:rsidR="00BC0F5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35FBC">
        <w:rPr>
          <w:rFonts w:ascii="Times New Roman" w:hAnsi="Times New Roman"/>
          <w:sz w:val="28"/>
          <w:szCs w:val="28"/>
          <w:lang w:val="uk-UA"/>
        </w:rPr>
        <w:t>1101</w:t>
      </w: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Default="00F300BB" w:rsidP="003375BB">
      <w:pPr>
        <w:tabs>
          <w:tab w:val="left" w:pos="709"/>
          <w:tab w:val="left" w:pos="1134"/>
        </w:tabs>
        <w:ind w:left="-99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1270</wp:posOffset>
            </wp:positionV>
            <wp:extent cx="6111240" cy="3482340"/>
            <wp:effectExtent l="0" t="0" r="381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Pr="00D62F6E" w:rsidRDefault="003375BB" w:rsidP="000B118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Обрахуємо значення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59" type="#_x0000_t75" style="width:78.6pt;height:17.4pt" o:ole="">
            <v:imagedata r:id="rId67" o:title=""/>
          </v:shape>
          <o:OLEObject Type="Embed" ProgID="Equation.3" ShapeID="_x0000_i1059" DrawAspect="Content" ObjectID="_1557403912" r:id="rId73"/>
        </w:object>
      </w: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0D43A0" w:rsidRPr="00B15F95" w:rsidRDefault="000D43A0" w:rsidP="000D43A0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= </w:t>
      </w:r>
      <w:r>
        <w:rPr>
          <w:rFonts w:ascii="Times New Roman" w:hAnsi="Times New Roman"/>
          <w:sz w:val="28"/>
          <w:szCs w:val="28"/>
          <w:lang w:val="uk-UA"/>
        </w:rPr>
        <w:tab/>
        <w:t>0. 0101</w:t>
      </w:r>
      <w:r>
        <w:rPr>
          <w:rFonts w:ascii="Times New Roman" w:hAnsi="Times New Roman"/>
          <w:sz w:val="28"/>
          <w:szCs w:val="28"/>
        </w:rPr>
        <w:t xml:space="preserve"> 0110 0111 1000</w:t>
      </w:r>
    </w:p>
    <w:p w:rsidR="000D43A0" w:rsidRPr="000D43A0" w:rsidRDefault="000D43A0" w:rsidP="000D43A0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Y =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0.1011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0111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0111</w:t>
      </w:r>
    </w:p>
    <w:p w:rsidR="000D43A0" w:rsidRPr="000D43A0" w:rsidRDefault="000D43A0" w:rsidP="000D43A0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Перенос:   </w:t>
      </w:r>
      <w:r w:rsidRPr="00B15F95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B15F95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E23788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E23788">
        <w:rPr>
          <w:rFonts w:ascii="Times New Roman" w:hAnsi="Times New Roman"/>
          <w:sz w:val="28"/>
          <w:szCs w:val="28"/>
          <w:lang w:val="uk-UA"/>
        </w:rPr>
        <w:t>0</w:t>
      </w:r>
    </w:p>
    <w:p w:rsidR="000D43A0" w:rsidRPr="00135FBC" w:rsidRDefault="000D43A0" w:rsidP="000D43A0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="00E2378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E23788">
        <w:rPr>
          <w:rFonts w:ascii="Times New Roman" w:hAnsi="Times New Roman"/>
          <w:sz w:val="28"/>
          <w:szCs w:val="28"/>
          <w:lang w:val="uk-UA"/>
        </w:rPr>
        <w:t>0000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788">
        <w:rPr>
          <w:rFonts w:ascii="Times New Roman" w:hAnsi="Times New Roman"/>
          <w:sz w:val="28"/>
          <w:szCs w:val="28"/>
          <w:lang w:val="uk-UA"/>
        </w:rPr>
        <w:t>1101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788">
        <w:rPr>
          <w:rFonts w:ascii="Times New Roman" w:hAnsi="Times New Roman"/>
          <w:sz w:val="28"/>
          <w:szCs w:val="28"/>
          <w:lang w:val="uk-UA"/>
        </w:rPr>
        <w:t>1110</w:t>
      </w:r>
      <w:r>
        <w:rPr>
          <w:rFonts w:ascii="Times New Roman" w:hAnsi="Times New Roman"/>
          <w:sz w:val="28"/>
          <w:szCs w:val="28"/>
          <w:lang w:val="uk-UA"/>
        </w:rPr>
        <w:t xml:space="preserve"> 1111</w:t>
      </w:r>
    </w:p>
    <w:p w:rsidR="000D43A0" w:rsidRPr="000D43A0" w:rsidRDefault="000D43A0" w:rsidP="000D43A0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 w:rsidRPr="00BC0F5D">
        <w:rPr>
          <w:rFonts w:ascii="Times New Roman" w:hAnsi="Times New Roman"/>
          <w:sz w:val="28"/>
          <w:szCs w:val="28"/>
          <w:u w:val="single"/>
        </w:rPr>
        <w:t xml:space="preserve"> 1100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B15F95">
        <w:rPr>
          <w:rFonts w:ascii="Times New Roman" w:hAnsi="Times New Roman"/>
          <w:sz w:val="28"/>
          <w:szCs w:val="28"/>
          <w:u w:val="single"/>
        </w:rPr>
        <w:t>1</w:t>
      </w:r>
      <w:r w:rsidRPr="00BC0F5D">
        <w:rPr>
          <w:rFonts w:ascii="Times New Roman" w:hAnsi="Times New Roman"/>
          <w:sz w:val="28"/>
          <w:szCs w:val="28"/>
          <w:u w:val="single"/>
        </w:rPr>
        <w:t>100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E23788">
        <w:rPr>
          <w:rFonts w:ascii="Times New Roman" w:hAnsi="Times New Roman"/>
          <w:sz w:val="28"/>
          <w:szCs w:val="28"/>
          <w:u w:val="single"/>
          <w:lang w:val="uk-UA"/>
        </w:rPr>
        <w:t>1100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1100</w:t>
      </w:r>
    </w:p>
    <w:p w:rsidR="000D43A0" w:rsidRPr="00135FBC" w:rsidRDefault="000D43A0" w:rsidP="000D43A0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E23788">
        <w:rPr>
          <w:rFonts w:ascii="Times New Roman" w:hAnsi="Times New Roman"/>
          <w:sz w:val="28"/>
          <w:szCs w:val="28"/>
          <w:lang w:val="uk-UA"/>
        </w:rPr>
        <w:t>0</w:t>
      </w:r>
      <w:r w:rsidRPr="002967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E23788">
        <w:rPr>
          <w:rFonts w:ascii="Times New Roman" w:hAnsi="Times New Roman"/>
          <w:sz w:val="28"/>
          <w:szCs w:val="28"/>
          <w:lang w:val="uk-UA"/>
        </w:rPr>
        <w:t>100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788">
        <w:rPr>
          <w:rFonts w:ascii="Times New Roman" w:hAnsi="Times New Roman"/>
          <w:sz w:val="28"/>
          <w:szCs w:val="28"/>
          <w:lang w:val="uk-UA"/>
        </w:rPr>
        <w:t>1001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788">
        <w:rPr>
          <w:rFonts w:ascii="Times New Roman" w:hAnsi="Times New Roman"/>
          <w:sz w:val="28"/>
          <w:szCs w:val="28"/>
          <w:lang w:val="uk-UA"/>
        </w:rPr>
        <w:t>1010</w:t>
      </w:r>
      <w:r>
        <w:rPr>
          <w:rFonts w:ascii="Times New Roman" w:hAnsi="Times New Roman"/>
          <w:sz w:val="28"/>
          <w:szCs w:val="28"/>
          <w:lang w:val="uk-UA"/>
        </w:rPr>
        <w:t xml:space="preserve"> 1011</w:t>
      </w: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Pr="009705B0" w:rsidRDefault="003375BB" w:rsidP="000B118B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</w:p>
    <w:p w:rsidR="00FB21E3" w:rsidRDefault="00FB21E3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Обрахуємо значення </w:t>
      </w:r>
      <w:r w:rsidRPr="00A91259">
        <w:rPr>
          <w:rFonts w:ascii="Times New Roman" w:hAnsi="Times New Roman"/>
          <w:position w:val="-12"/>
          <w:sz w:val="28"/>
          <w:szCs w:val="28"/>
          <w:lang w:val="uk-UA"/>
        </w:rPr>
        <w:object w:dxaOrig="1579" w:dyaOrig="360">
          <v:shape id="_x0000_i1060" type="#_x0000_t75" style="width:78.6pt;height:17.4pt" o:ole="">
            <v:imagedata r:id="rId69" o:title=""/>
          </v:shape>
          <o:OLEObject Type="Embed" ProgID="Equation.3" ShapeID="_x0000_i1060" DrawAspect="Content" ObjectID="_1557403913" r:id="rId74"/>
        </w:objec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B21E3" w:rsidRPr="00B15F95" w:rsidRDefault="00FB21E3" w:rsidP="00FB21E3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=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1. </w:t>
      </w:r>
      <w:r w:rsidR="008844CC">
        <w:rPr>
          <w:rFonts w:ascii="Times New Roman" w:hAnsi="Times New Roman"/>
          <w:sz w:val="28"/>
          <w:szCs w:val="28"/>
          <w:lang w:val="uk-UA"/>
        </w:rPr>
        <w:t>1100</w:t>
      </w:r>
      <w:r w:rsidR="008844CC">
        <w:rPr>
          <w:rFonts w:ascii="Times New Roman" w:hAnsi="Times New Roman"/>
          <w:sz w:val="28"/>
          <w:szCs w:val="28"/>
        </w:rPr>
        <w:t xml:space="preserve"> </w:t>
      </w:r>
      <w:r w:rsidR="008844CC">
        <w:rPr>
          <w:rFonts w:ascii="Times New Roman" w:hAnsi="Times New Roman"/>
          <w:sz w:val="28"/>
          <w:szCs w:val="28"/>
          <w:lang w:val="uk-UA"/>
        </w:rPr>
        <w:t>1011</w:t>
      </w:r>
      <w:r w:rsidR="008844CC">
        <w:rPr>
          <w:rFonts w:ascii="Times New Roman" w:hAnsi="Times New Roman"/>
          <w:sz w:val="28"/>
          <w:szCs w:val="28"/>
        </w:rPr>
        <w:t xml:space="preserve"> </w:t>
      </w:r>
      <w:r w:rsidR="008844CC">
        <w:rPr>
          <w:rFonts w:ascii="Times New Roman" w:hAnsi="Times New Roman"/>
          <w:sz w:val="28"/>
          <w:szCs w:val="28"/>
          <w:lang w:val="uk-UA"/>
        </w:rPr>
        <w:t>1010</w:t>
      </w:r>
      <w:r w:rsidR="008844CC">
        <w:rPr>
          <w:rFonts w:ascii="Times New Roman" w:hAnsi="Times New Roman"/>
          <w:sz w:val="28"/>
          <w:szCs w:val="28"/>
        </w:rPr>
        <w:t xml:space="preserve"> 1001</w:t>
      </w:r>
    </w:p>
    <w:p w:rsidR="00FB21E3" w:rsidRPr="00135FBC" w:rsidRDefault="00FB21E3" w:rsidP="00FB21E3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Y =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1. 0110</w:t>
      </w:r>
      <w:r>
        <w:rPr>
          <w:rFonts w:ascii="Times New Roman" w:hAnsi="Times New Roman"/>
          <w:sz w:val="28"/>
          <w:szCs w:val="28"/>
          <w:u w:val="single"/>
        </w:rPr>
        <w:t xml:space="preserve"> 1010 1010 10</w:t>
      </w:r>
      <w:r w:rsidRPr="00B15F95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  <w:lang w:val="uk-UA"/>
        </w:rPr>
        <w:t>0</w:t>
      </w:r>
    </w:p>
    <w:p w:rsidR="00FB21E3" w:rsidRPr="00B15F95" w:rsidRDefault="00FB21E3" w:rsidP="00FB21E3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Перенос:   </w:t>
      </w:r>
      <w:r w:rsidR="008844CC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8844CC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B15F9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B15F95">
        <w:rPr>
          <w:rFonts w:ascii="Times New Roman" w:hAnsi="Times New Roman"/>
          <w:sz w:val="28"/>
          <w:szCs w:val="28"/>
        </w:rPr>
        <w:t>1</w:t>
      </w:r>
    </w:p>
    <w:p w:rsidR="00FB21E3" w:rsidRPr="00135FBC" w:rsidRDefault="00FB21E3" w:rsidP="00FB21E3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  <w:lang w:val="uk-UA"/>
        </w:rPr>
      </w:pP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29676D">
        <w:rPr>
          <w:rFonts w:ascii="Times New Roman" w:hAnsi="Times New Roman"/>
          <w:sz w:val="28"/>
          <w:szCs w:val="28"/>
          <w:lang w:val="uk-UA"/>
        </w:rPr>
        <w:tab/>
      </w:r>
      <w:r w:rsidRPr="00BC0F5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54015A">
        <w:rPr>
          <w:rFonts w:ascii="Times New Roman" w:hAnsi="Times New Roman"/>
          <w:sz w:val="28"/>
          <w:szCs w:val="28"/>
          <w:lang w:val="uk-UA"/>
        </w:rPr>
        <w:t>0011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0110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0101</w:t>
      </w:r>
      <w:r w:rsidRPr="00BC0F5D">
        <w:rPr>
          <w:rFonts w:ascii="Times New Roman" w:hAnsi="Times New Roman"/>
          <w:sz w:val="28"/>
          <w:szCs w:val="28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0011</w:t>
      </w:r>
    </w:p>
    <w:p w:rsidR="00FB21E3" w:rsidRPr="00B15F95" w:rsidRDefault="00FB21E3" w:rsidP="00FB21E3">
      <w:pPr>
        <w:tabs>
          <w:tab w:val="left" w:pos="709"/>
          <w:tab w:val="left" w:pos="113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 w:rsidRPr="00BC0F5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844CC">
        <w:rPr>
          <w:rFonts w:ascii="Times New Roman" w:hAnsi="Times New Roman"/>
          <w:sz w:val="28"/>
          <w:szCs w:val="28"/>
          <w:u w:val="single"/>
          <w:lang w:val="uk-UA"/>
        </w:rPr>
        <w:t>0010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8844CC">
        <w:rPr>
          <w:rFonts w:ascii="Times New Roman" w:hAnsi="Times New Roman"/>
          <w:sz w:val="28"/>
          <w:szCs w:val="28"/>
          <w:u w:val="single"/>
          <w:lang w:val="uk-UA"/>
        </w:rPr>
        <w:t>0010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BC0F5D">
        <w:rPr>
          <w:rFonts w:ascii="Times New Roman" w:hAnsi="Times New Roman"/>
          <w:sz w:val="28"/>
          <w:szCs w:val="28"/>
          <w:u w:val="single"/>
        </w:rPr>
        <w:t>00</w:t>
      </w:r>
      <w:r w:rsidRPr="00B15F95">
        <w:rPr>
          <w:rFonts w:ascii="Times New Roman" w:hAnsi="Times New Roman"/>
          <w:sz w:val="28"/>
          <w:szCs w:val="28"/>
          <w:u w:val="single"/>
        </w:rPr>
        <w:t>10</w:t>
      </w:r>
      <w:r w:rsidRPr="0029676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BC0F5D">
        <w:rPr>
          <w:rFonts w:ascii="Times New Roman" w:hAnsi="Times New Roman"/>
          <w:sz w:val="28"/>
          <w:szCs w:val="28"/>
          <w:u w:val="single"/>
        </w:rPr>
        <w:t>00</w:t>
      </w:r>
      <w:r w:rsidRPr="00B15F95">
        <w:rPr>
          <w:rFonts w:ascii="Times New Roman" w:hAnsi="Times New Roman"/>
          <w:sz w:val="28"/>
          <w:szCs w:val="28"/>
          <w:u w:val="single"/>
        </w:rPr>
        <w:t>10</w:t>
      </w:r>
    </w:p>
    <w:p w:rsidR="00FB21E3" w:rsidRPr="00135FBC" w:rsidRDefault="00FB21E3" w:rsidP="00FB21E3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 w:rsidRPr="0029676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ab/>
        <w:t>1</w:t>
      </w:r>
      <w:r w:rsidRPr="0029676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54015A">
        <w:rPr>
          <w:rFonts w:ascii="Times New Roman" w:hAnsi="Times New Roman"/>
          <w:sz w:val="28"/>
          <w:szCs w:val="28"/>
          <w:lang w:val="uk-UA"/>
        </w:rPr>
        <w:t>100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1001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1010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015A">
        <w:rPr>
          <w:rFonts w:ascii="Times New Roman" w:hAnsi="Times New Roman"/>
          <w:sz w:val="28"/>
          <w:szCs w:val="28"/>
          <w:lang w:val="uk-UA"/>
        </w:rPr>
        <w:t>1011</w:t>
      </w:r>
    </w:p>
    <w:p w:rsidR="003375BB" w:rsidRDefault="003375BB" w:rsidP="003375BB">
      <w:pPr>
        <w:tabs>
          <w:tab w:val="left" w:pos="709"/>
          <w:tab w:val="left" w:pos="1134"/>
        </w:tabs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3375BB" w:rsidRPr="0029676D" w:rsidRDefault="003375BB" w:rsidP="003375BB">
      <w:pPr>
        <w:tabs>
          <w:tab w:val="left" w:pos="709"/>
          <w:tab w:val="left" w:pos="1134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приведених прикладах корекція виконується в усіх тетрадах, залежно від наявно</w:t>
      </w:r>
      <w:r w:rsidR="00B71B9F">
        <w:rPr>
          <w:rFonts w:ascii="Times New Roman" w:hAnsi="Times New Roman"/>
          <w:sz w:val="28"/>
          <w:szCs w:val="28"/>
          <w:lang w:val="uk-UA"/>
        </w:rPr>
        <w:t>сті переносу на 001</w:t>
      </w:r>
      <w:r w:rsidR="00B71B9F" w:rsidRPr="00B71B9F">
        <w:rPr>
          <w:rFonts w:ascii="Times New Roman" w:hAnsi="Times New Roman"/>
          <w:sz w:val="28"/>
          <w:szCs w:val="28"/>
        </w:rPr>
        <w:t>0</w:t>
      </w:r>
      <w:r w:rsidR="00B71B9F">
        <w:rPr>
          <w:rFonts w:ascii="Times New Roman" w:hAnsi="Times New Roman"/>
          <w:sz w:val="28"/>
          <w:szCs w:val="28"/>
          <w:lang w:val="uk-UA"/>
        </w:rPr>
        <w:t xml:space="preserve"> або на 110</w:t>
      </w:r>
      <w:r w:rsidR="00B71B9F" w:rsidRPr="00B71B9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Default="003375BB">
      <w:pPr>
        <w:rPr>
          <w:rFonts w:asciiTheme="minorHAnsi" w:hAnsiTheme="minorHAnsi"/>
          <w:lang w:val="uk-UA"/>
        </w:rPr>
      </w:pPr>
    </w:p>
    <w:p w:rsidR="003375BB" w:rsidRPr="000B118B" w:rsidRDefault="003375BB">
      <w:pPr>
        <w:rPr>
          <w:rFonts w:asciiTheme="minorHAnsi" w:hAnsiTheme="minorHAnsi"/>
        </w:rPr>
      </w:pPr>
    </w:p>
    <w:p w:rsidR="000B118B" w:rsidRPr="000B118B" w:rsidRDefault="000B118B">
      <w:pPr>
        <w:rPr>
          <w:rFonts w:asciiTheme="minorHAnsi" w:hAnsiTheme="minorHAnsi"/>
        </w:rPr>
      </w:pPr>
    </w:p>
    <w:p w:rsidR="000B118B" w:rsidRPr="000B118B" w:rsidRDefault="000B118B">
      <w:pPr>
        <w:rPr>
          <w:rFonts w:asciiTheme="minorHAnsi" w:hAnsiTheme="minorHAnsi"/>
        </w:rPr>
      </w:pPr>
    </w:p>
    <w:p w:rsidR="000B118B" w:rsidRPr="000B118B" w:rsidRDefault="000B118B">
      <w:pPr>
        <w:rPr>
          <w:rFonts w:asciiTheme="minorHAnsi" w:hAnsiTheme="minorHAnsi"/>
        </w:rPr>
      </w:pPr>
    </w:p>
    <w:p w:rsidR="003375BB" w:rsidRPr="003375BB" w:rsidRDefault="003375BB">
      <w:pPr>
        <w:rPr>
          <w:rFonts w:asciiTheme="minorHAnsi" w:hAnsiTheme="minorHAnsi"/>
          <w:lang w:val="uk-UA"/>
        </w:rPr>
      </w:pPr>
    </w:p>
    <w:sectPr w:rsidR="003375BB" w:rsidRPr="00337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 Light">
    <w:altName w:val="Lato Semibold"/>
    <w:charset w:val="CC"/>
    <w:family w:val="swiss"/>
    <w:pitch w:val="variable"/>
    <w:sig w:usb0="00000001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9A"/>
    <w:multiLevelType w:val="hybridMultilevel"/>
    <w:tmpl w:val="5BBA5B8E"/>
    <w:lvl w:ilvl="0" w:tplc="F16C5DE4">
      <w:start w:val="1"/>
      <w:numFmt w:val="decimal"/>
      <w:lvlText w:val="%1."/>
      <w:lvlJc w:val="left"/>
      <w:pPr>
        <w:tabs>
          <w:tab w:val="num" w:pos="1587"/>
        </w:tabs>
        <w:ind w:left="1587" w:hanging="10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91C1D6A"/>
    <w:multiLevelType w:val="hybridMultilevel"/>
    <w:tmpl w:val="DF52E230"/>
    <w:lvl w:ilvl="0" w:tplc="0B76E94E">
      <w:start w:val="1"/>
      <w:numFmt w:val="decimal"/>
      <w:lvlText w:val="%1.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178EB"/>
    <w:multiLevelType w:val="hybridMultilevel"/>
    <w:tmpl w:val="22F8EB42"/>
    <w:lvl w:ilvl="0" w:tplc="5BD4645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BA402F"/>
    <w:multiLevelType w:val="hybridMultilevel"/>
    <w:tmpl w:val="A61AE2F0"/>
    <w:lvl w:ilvl="0" w:tplc="637E2E54"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E70732E"/>
    <w:multiLevelType w:val="hybridMultilevel"/>
    <w:tmpl w:val="17EAB862"/>
    <w:lvl w:ilvl="0" w:tplc="C8A62E4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210FA"/>
    <w:multiLevelType w:val="hybridMultilevel"/>
    <w:tmpl w:val="8DB833F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8F2689"/>
    <w:multiLevelType w:val="hybridMultilevel"/>
    <w:tmpl w:val="CC461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33034"/>
    <w:multiLevelType w:val="multilevel"/>
    <w:tmpl w:val="002E381C"/>
    <w:lvl w:ilvl="0">
      <w:start w:val="1"/>
      <w:numFmt w:val="decimal"/>
      <w:lvlText w:val="%1."/>
      <w:lvlJc w:val="left"/>
      <w:pPr>
        <w:tabs>
          <w:tab w:val="num" w:pos="0"/>
        </w:tabs>
        <w:ind w:left="0" w:firstLine="454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971FB"/>
    <w:multiLevelType w:val="hybridMultilevel"/>
    <w:tmpl w:val="C382C472"/>
    <w:lvl w:ilvl="0" w:tplc="4B182B62"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9" w15:restartNumberingAfterBreak="0">
    <w:nsid w:val="788E3DD7"/>
    <w:multiLevelType w:val="hybridMultilevel"/>
    <w:tmpl w:val="2FE0F48A"/>
    <w:lvl w:ilvl="0" w:tplc="1F324D1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9D"/>
    <w:rsid w:val="000916CF"/>
    <w:rsid w:val="000944F7"/>
    <w:rsid w:val="000B118B"/>
    <w:rsid w:val="000B7CE5"/>
    <w:rsid w:val="000D43A0"/>
    <w:rsid w:val="000D698D"/>
    <w:rsid w:val="00135FBC"/>
    <w:rsid w:val="00142119"/>
    <w:rsid w:val="001C73E6"/>
    <w:rsid w:val="001E41A2"/>
    <w:rsid w:val="00212E2D"/>
    <w:rsid w:val="002233BB"/>
    <w:rsid w:val="002614B7"/>
    <w:rsid w:val="002F02A2"/>
    <w:rsid w:val="002F6E5E"/>
    <w:rsid w:val="00310D61"/>
    <w:rsid w:val="003375BB"/>
    <w:rsid w:val="003446FD"/>
    <w:rsid w:val="003A520A"/>
    <w:rsid w:val="003D2A1B"/>
    <w:rsid w:val="003D7A75"/>
    <w:rsid w:val="00424260"/>
    <w:rsid w:val="004A5183"/>
    <w:rsid w:val="004B1132"/>
    <w:rsid w:val="004D2BB2"/>
    <w:rsid w:val="00510685"/>
    <w:rsid w:val="0054015A"/>
    <w:rsid w:val="005D6D7F"/>
    <w:rsid w:val="00610127"/>
    <w:rsid w:val="00610B51"/>
    <w:rsid w:val="00663259"/>
    <w:rsid w:val="00673835"/>
    <w:rsid w:val="00681A92"/>
    <w:rsid w:val="006E34A9"/>
    <w:rsid w:val="00727749"/>
    <w:rsid w:val="00757F7F"/>
    <w:rsid w:val="008844CC"/>
    <w:rsid w:val="008F157D"/>
    <w:rsid w:val="009705B0"/>
    <w:rsid w:val="009A6D8A"/>
    <w:rsid w:val="009B06AB"/>
    <w:rsid w:val="00A5729B"/>
    <w:rsid w:val="00B02C08"/>
    <w:rsid w:val="00B15F95"/>
    <w:rsid w:val="00B34D9D"/>
    <w:rsid w:val="00B71B9F"/>
    <w:rsid w:val="00BC0F5D"/>
    <w:rsid w:val="00BD705A"/>
    <w:rsid w:val="00C13CBB"/>
    <w:rsid w:val="00C45F36"/>
    <w:rsid w:val="00C55D2F"/>
    <w:rsid w:val="00CA5774"/>
    <w:rsid w:val="00D52E0B"/>
    <w:rsid w:val="00D62F6E"/>
    <w:rsid w:val="00D71FC4"/>
    <w:rsid w:val="00DD4765"/>
    <w:rsid w:val="00DF0315"/>
    <w:rsid w:val="00E23788"/>
    <w:rsid w:val="00E43EB0"/>
    <w:rsid w:val="00E60500"/>
    <w:rsid w:val="00E6395C"/>
    <w:rsid w:val="00ED6DF8"/>
    <w:rsid w:val="00F15858"/>
    <w:rsid w:val="00F300BB"/>
    <w:rsid w:val="00F41D47"/>
    <w:rsid w:val="00FB21E3"/>
    <w:rsid w:val="00F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92C"/>
  <w15:docId w15:val="{85169722-C892-40C7-B1B7-2FA018E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1A2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1E41A2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/>
      <w:bCs/>
      <w:sz w:val="28"/>
      <w:szCs w:val="28"/>
      <w:lang w:val="uk-UA" w:eastAsia="en-US"/>
    </w:rPr>
  </w:style>
  <w:style w:type="paragraph" w:customStyle="1" w:styleId="1">
    <w:name w:val="Раздел 1"/>
    <w:basedOn w:val="a"/>
    <w:rsid w:val="001E41A2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DF0315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315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6">
    <w:name w:val="Курсив"/>
    <w:basedOn w:val="a"/>
    <w:next w:val="a"/>
    <w:rsid w:val="003375BB"/>
    <w:pPr>
      <w:spacing w:after="60"/>
      <w:ind w:left="1559" w:hanging="1559"/>
    </w:pPr>
    <w:rPr>
      <w:rFonts w:ascii="Arial" w:hAnsi="Arial"/>
      <w:i/>
      <w:sz w:val="22"/>
    </w:rPr>
  </w:style>
  <w:style w:type="paragraph" w:styleId="a7">
    <w:name w:val="Body Text"/>
    <w:basedOn w:val="a"/>
    <w:link w:val="a8"/>
    <w:rsid w:val="003375BB"/>
    <w:rPr>
      <w:rFonts w:ascii="Times New Roman" w:hAnsi="Times New Roman"/>
      <w:sz w:val="24"/>
      <w:szCs w:val="22"/>
    </w:rPr>
  </w:style>
  <w:style w:type="character" w:customStyle="1" w:styleId="a8">
    <w:name w:val="Основной текст Знак"/>
    <w:basedOn w:val="a0"/>
    <w:link w:val="a7"/>
    <w:rsid w:val="003375BB"/>
    <w:rPr>
      <w:rFonts w:ascii="Times New Roman" w:eastAsia="Times New Roman" w:hAnsi="Times New Roman" w:cs="Times New Roman"/>
      <w:sz w:val="24"/>
      <w:lang w:val="ru-RU" w:eastAsia="ru-RU"/>
    </w:rPr>
  </w:style>
  <w:style w:type="paragraph" w:styleId="a9">
    <w:name w:val="Normal (Web)"/>
    <w:basedOn w:val="a"/>
    <w:rsid w:val="003375B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SimSun" w:hAnsi="Times New Roman"/>
      <w:sz w:val="24"/>
      <w:szCs w:val="24"/>
      <w:lang w:eastAsia="zh-CN"/>
    </w:rPr>
  </w:style>
  <w:style w:type="table" w:styleId="aa">
    <w:name w:val="Table Grid"/>
    <w:basedOn w:val="a1"/>
    <w:rsid w:val="003375BB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375BB"/>
  </w:style>
  <w:style w:type="paragraph" w:styleId="HTML">
    <w:name w:val="HTML Preformatted"/>
    <w:basedOn w:val="a"/>
    <w:link w:val="HTML0"/>
    <w:rsid w:val="0033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3375B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Placeholder Text"/>
    <w:basedOn w:val="a0"/>
    <w:uiPriority w:val="99"/>
    <w:semiHidden/>
    <w:rsid w:val="004D2BB2"/>
    <w:rPr>
      <w:color w:val="808080"/>
    </w:rPr>
  </w:style>
  <w:style w:type="paragraph" w:customStyle="1" w:styleId="ac">
    <w:name w:val="Знак"/>
    <w:basedOn w:val="a"/>
    <w:autoRedefine/>
    <w:rsid w:val="00142119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png"/><Relationship Id="rId68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png"/><Relationship Id="rId70" Type="http://schemas.openxmlformats.org/officeDocument/2006/relationships/oleObject" Target="embeddings/oleObject34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e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12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16</cp:revision>
  <dcterms:created xsi:type="dcterms:W3CDTF">2017-05-18T13:16:00Z</dcterms:created>
  <dcterms:modified xsi:type="dcterms:W3CDTF">2017-05-27T12:24:00Z</dcterms:modified>
</cp:coreProperties>
</file>