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C84DF6">
        <w:rPr>
          <w:rFonts w:ascii="Tahoma" w:hAnsi="Tahoma" w:cs="Tahoma"/>
          <w:sz w:val="24"/>
          <w:szCs w:val="24"/>
        </w:rPr>
        <w:t>НТУУ</w:t>
      </w:r>
      <w:proofErr w:type="spellEnd"/>
      <w:r w:rsidRPr="00C84DF6">
        <w:rPr>
          <w:rFonts w:ascii="Tahoma" w:hAnsi="Tahoma" w:cs="Tahoma"/>
          <w:sz w:val="24"/>
          <w:szCs w:val="24"/>
        </w:rPr>
        <w:t xml:space="preserve"> «</w:t>
      </w:r>
      <w:proofErr w:type="spellStart"/>
      <w:r w:rsidRPr="00C84DF6">
        <w:rPr>
          <w:rFonts w:ascii="Tahoma" w:hAnsi="Tahoma" w:cs="Tahoma"/>
          <w:sz w:val="24"/>
          <w:szCs w:val="24"/>
        </w:rPr>
        <w:t>КПИ</w:t>
      </w:r>
      <w:proofErr w:type="spellEnd"/>
      <w:r w:rsidRPr="00C84DF6">
        <w:rPr>
          <w:rFonts w:ascii="Tahoma" w:hAnsi="Tahoma" w:cs="Tahoma"/>
          <w:sz w:val="24"/>
          <w:szCs w:val="24"/>
        </w:rPr>
        <w:t>»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C84DF6">
        <w:rPr>
          <w:rFonts w:ascii="Tahoma" w:hAnsi="Tahoma" w:cs="Tahoma"/>
          <w:sz w:val="24"/>
          <w:szCs w:val="24"/>
        </w:rPr>
        <w:t>ФИВТ</w:t>
      </w:r>
      <w:proofErr w:type="spellEnd"/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Кафедра ВТ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Лабораторная работа №</w:t>
      </w:r>
      <w:r>
        <w:rPr>
          <w:rFonts w:ascii="Tahoma" w:hAnsi="Tahoma" w:cs="Tahoma"/>
          <w:sz w:val="24"/>
          <w:szCs w:val="24"/>
        </w:rPr>
        <w:t>6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  <w:lang w:val="uk-UA"/>
        </w:rPr>
      </w:pP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 xml:space="preserve">Выполнил:  </w:t>
      </w: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 w:rsidRPr="00C84DF6">
        <w:rPr>
          <w:rFonts w:ascii="Tahoma" w:hAnsi="Tahoma" w:cs="Tahoma"/>
          <w:sz w:val="24"/>
          <w:szCs w:val="24"/>
        </w:rPr>
        <w:t xml:space="preserve">студент </w:t>
      </w:r>
      <w:proofErr w:type="gramStart"/>
      <w:r w:rsidRPr="00C84DF6">
        <w:rPr>
          <w:rFonts w:ascii="Tahoma" w:hAnsi="Tahoma" w:cs="Tahoma"/>
          <w:sz w:val="24"/>
          <w:szCs w:val="24"/>
        </w:rPr>
        <w:t>группы  ИВ</w:t>
      </w:r>
      <w:proofErr w:type="gramEnd"/>
      <w:r w:rsidRPr="00C84DF6">
        <w:rPr>
          <w:rFonts w:ascii="Tahoma" w:hAnsi="Tahoma" w:cs="Tahoma"/>
          <w:sz w:val="24"/>
          <w:szCs w:val="24"/>
        </w:rPr>
        <w:t>-</w:t>
      </w:r>
      <w:r w:rsidRPr="00C84DF6">
        <w:rPr>
          <w:rFonts w:ascii="Tahoma" w:hAnsi="Tahoma" w:cs="Tahoma"/>
          <w:sz w:val="24"/>
          <w:szCs w:val="24"/>
          <w:lang w:val="uk-UA"/>
        </w:rPr>
        <w:t>34</w:t>
      </w:r>
    </w:p>
    <w:p w:rsidR="00C84788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proofErr w:type="spellStart"/>
      <w:r>
        <w:rPr>
          <w:rFonts w:ascii="Tahoma" w:hAnsi="Tahoma" w:cs="Tahoma"/>
          <w:sz w:val="24"/>
          <w:szCs w:val="24"/>
          <w:lang w:val="uk-UA"/>
        </w:rPr>
        <w:t>Мозговой</w:t>
      </w:r>
      <w:proofErr w:type="spellEnd"/>
      <w:r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uk-UA"/>
        </w:rPr>
        <w:t>Иван</w:t>
      </w:r>
      <w:proofErr w:type="spellEnd"/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t>Проверил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>:</w:t>
      </w: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t>Невдащенко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 xml:space="preserve"> М. В.</w:t>
      </w: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 w:rsidRPr="00C84DF6">
        <w:rPr>
          <w:rFonts w:ascii="Tahoma" w:hAnsi="Tahoma" w:cs="Tahoma"/>
          <w:sz w:val="24"/>
          <w:szCs w:val="24"/>
          <w:lang w:val="uk-UA"/>
        </w:rPr>
        <w:t xml:space="preserve">Номер </w:t>
      </w: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t>зачетной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 xml:space="preserve"> книжки: </w:t>
      </w: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>
        <w:rPr>
          <w:rFonts w:ascii="Tahoma" w:hAnsi="Tahoma" w:cs="Tahoma"/>
          <w:sz w:val="24"/>
          <w:szCs w:val="24"/>
          <w:lang w:val="uk-UA"/>
        </w:rPr>
        <w:t>3416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  <w:lang w:val="uk-UA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  <w:lang w:val="uk-UA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Киев 201</w:t>
      </w:r>
      <w:r w:rsidRPr="00C84DF6">
        <w:rPr>
          <w:rFonts w:ascii="Tahoma" w:hAnsi="Tahoma" w:cs="Tahoma"/>
          <w:sz w:val="24"/>
          <w:szCs w:val="24"/>
          <w:lang w:val="uk-UA"/>
        </w:rPr>
        <w:t>4</w:t>
      </w:r>
      <w:r w:rsidRPr="00C84DF6">
        <w:rPr>
          <w:rFonts w:ascii="Tahoma" w:hAnsi="Tahoma" w:cs="Tahoma"/>
          <w:sz w:val="24"/>
          <w:szCs w:val="24"/>
        </w:rPr>
        <w:t>г.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  <w:lang w:val="uk-UA"/>
        </w:rPr>
      </w:pP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lastRenderedPageBreak/>
        <w:t>Определение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 xml:space="preserve"> </w:t>
      </w:r>
      <w:proofErr w:type="spellStart"/>
      <w:r w:rsidRPr="00C84DF6">
        <w:rPr>
          <w:rFonts w:ascii="Tahoma" w:hAnsi="Tahoma" w:cs="Tahoma"/>
          <w:sz w:val="24"/>
          <w:szCs w:val="24"/>
          <w:lang w:val="uk-UA"/>
        </w:rPr>
        <w:t>задания</w:t>
      </w:r>
      <w:proofErr w:type="spellEnd"/>
      <w:r w:rsidRPr="00C84DF6">
        <w:rPr>
          <w:rFonts w:ascii="Tahoma" w:hAnsi="Tahoma" w:cs="Tahoma"/>
          <w:sz w:val="24"/>
          <w:szCs w:val="24"/>
          <w:lang w:val="uk-UA"/>
        </w:rPr>
        <w:t>:</w:t>
      </w:r>
    </w:p>
    <w:p w:rsidR="00C84788" w:rsidRPr="00C84DF6" w:rsidRDefault="00C84788" w:rsidP="00C84788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>3416</w:t>
      </w:r>
      <w:r w:rsidRPr="00C84DF6">
        <w:rPr>
          <w:rFonts w:ascii="Tahoma" w:hAnsi="Tahoma" w:cs="Tahoma"/>
          <w:sz w:val="24"/>
          <w:szCs w:val="24"/>
          <w:lang w:val="ru-RU"/>
        </w:rPr>
        <w:t xml:space="preserve"> </w:t>
      </w:r>
      <w:r w:rsidRPr="00C84DF6">
        <w:rPr>
          <w:rFonts w:ascii="Tahoma" w:hAnsi="Tahoma" w:cs="Tahoma"/>
          <w:sz w:val="24"/>
          <w:szCs w:val="24"/>
        </w:rPr>
        <w:t>mod</w:t>
      </w:r>
      <w:r>
        <w:rPr>
          <w:rFonts w:ascii="Tahoma" w:hAnsi="Tahoma" w:cs="Tahoma"/>
          <w:sz w:val="24"/>
          <w:szCs w:val="24"/>
          <w:lang w:val="ru-RU"/>
        </w:rPr>
        <w:t xml:space="preserve"> 13 = 10</w:t>
      </w:r>
      <w:r w:rsidRPr="00C84DF6">
        <w:rPr>
          <w:rFonts w:ascii="Tahoma" w:hAnsi="Tahoma" w:cs="Tahoma"/>
          <w:sz w:val="24"/>
          <w:szCs w:val="24"/>
          <w:lang w:val="ru-RU"/>
        </w:rPr>
        <w:t xml:space="preserve">     =&gt; </w:t>
      </w:r>
      <w:r w:rsidR="00121E12">
        <w:rPr>
          <w:rFonts w:ascii="Tahoma" w:hAnsi="Tahoma" w:cs="Tahoma"/>
          <w:sz w:val="24"/>
          <w:szCs w:val="24"/>
          <w:lang w:val="ru-RU"/>
        </w:rPr>
        <w:t xml:space="preserve">создать иерархию тарифов мобильной компании. </w:t>
      </w:r>
      <w:bookmarkStart w:id="0" w:name="_GoBack"/>
      <w:bookmarkEnd w:id="0"/>
    </w:p>
    <w:p w:rsidR="00C84788" w:rsidRPr="00C84DF6" w:rsidRDefault="00C84788" w:rsidP="00C84788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</w:p>
    <w:p w:rsidR="00C84788" w:rsidRPr="00C84DF6" w:rsidRDefault="00C84788" w:rsidP="00C84788">
      <w:pPr>
        <w:pStyle w:val="a3"/>
        <w:ind w:firstLine="720"/>
        <w:jc w:val="center"/>
        <w:rPr>
          <w:rFonts w:ascii="Tahoma" w:hAnsi="Tahoma" w:cs="Tahoma"/>
          <w:sz w:val="24"/>
          <w:szCs w:val="24"/>
          <w:lang w:val="ru-RU"/>
        </w:rPr>
      </w:pPr>
      <w:r w:rsidRPr="00C84DF6">
        <w:rPr>
          <w:rFonts w:ascii="Tahoma" w:hAnsi="Tahoma" w:cs="Tahoma"/>
          <w:sz w:val="24"/>
          <w:szCs w:val="24"/>
          <w:lang w:val="ru-RU"/>
        </w:rPr>
        <w:t>Описание программы:</w:t>
      </w:r>
    </w:p>
    <w:p w:rsidR="00C84788" w:rsidRPr="0090493C" w:rsidRDefault="00C84788" w:rsidP="00A22442">
      <w:pPr>
        <w:pStyle w:val="a3"/>
        <w:ind w:firstLine="720"/>
        <w:rPr>
          <w:rFonts w:ascii="Tahoma" w:hAnsi="Tahoma" w:cs="Tahoma"/>
          <w:color w:val="000000"/>
          <w:sz w:val="24"/>
          <w:szCs w:val="24"/>
          <w:lang w:val="ru-RU"/>
        </w:rPr>
      </w:pPr>
      <w:r w:rsidRPr="00C84DF6">
        <w:rPr>
          <w:rFonts w:ascii="Tahoma" w:hAnsi="Tahoma" w:cs="Tahoma"/>
          <w:sz w:val="24"/>
          <w:szCs w:val="24"/>
          <w:lang w:val="ru-RU"/>
        </w:rPr>
        <w:t>В д</w:t>
      </w:r>
      <w:r w:rsidR="00A22442">
        <w:rPr>
          <w:rFonts w:ascii="Tahoma" w:hAnsi="Tahoma" w:cs="Tahoma"/>
          <w:sz w:val="24"/>
          <w:szCs w:val="24"/>
          <w:lang w:val="ru-RU"/>
        </w:rPr>
        <w:t xml:space="preserve">анной программе используется 9 классов. 8 </w:t>
      </w:r>
      <w:r w:rsidR="0090493C">
        <w:rPr>
          <w:rFonts w:ascii="Tahoma" w:hAnsi="Tahoma" w:cs="Tahoma"/>
          <w:sz w:val="24"/>
          <w:szCs w:val="24"/>
          <w:lang w:val="ru-RU"/>
        </w:rPr>
        <w:t xml:space="preserve">для каждой функции </w:t>
      </w:r>
      <w:r w:rsidR="00A22442">
        <w:rPr>
          <w:rFonts w:ascii="Tahoma" w:hAnsi="Tahoma" w:cs="Tahoma"/>
          <w:sz w:val="24"/>
          <w:szCs w:val="24"/>
          <w:lang w:val="ru-RU"/>
        </w:rPr>
        <w:t>и один</w:t>
      </w:r>
      <w:r w:rsidR="0090493C">
        <w:rPr>
          <w:rFonts w:ascii="Tahoma" w:hAnsi="Tahoma" w:cs="Tahoma"/>
          <w:sz w:val="24"/>
          <w:szCs w:val="24"/>
          <w:lang w:val="ru-RU"/>
        </w:rPr>
        <w:t xml:space="preserve"> исполнительный</w:t>
      </w:r>
      <w:r w:rsidR="00A22442">
        <w:rPr>
          <w:rFonts w:ascii="Tahoma" w:hAnsi="Tahoma" w:cs="Tahoma"/>
          <w:sz w:val="24"/>
          <w:szCs w:val="24"/>
          <w:lang w:val="ru-RU"/>
        </w:rPr>
        <w:t xml:space="preserve">. Работа </w:t>
      </w:r>
      <w:r w:rsidR="0090493C">
        <w:rPr>
          <w:rFonts w:ascii="Tahoma" w:hAnsi="Tahoma" w:cs="Tahoma"/>
          <w:sz w:val="24"/>
          <w:szCs w:val="24"/>
          <w:lang w:val="ru-RU"/>
        </w:rPr>
        <w:t>каждого класса описана в коде.</w:t>
      </w:r>
    </w:p>
    <w:p w:rsidR="00C84788" w:rsidRPr="00C84DF6" w:rsidRDefault="00C84788" w:rsidP="00C847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</w:p>
    <w:p w:rsidR="00C84788" w:rsidRPr="00C84DF6" w:rsidRDefault="00C84788" w:rsidP="00C84788">
      <w:pPr>
        <w:pStyle w:val="a3"/>
        <w:ind w:firstLine="720"/>
        <w:jc w:val="center"/>
        <w:rPr>
          <w:rFonts w:ascii="Tahoma" w:eastAsiaTheme="minorEastAsia" w:hAnsi="Tahoma" w:cs="Tahoma"/>
          <w:sz w:val="24"/>
          <w:szCs w:val="24"/>
          <w:lang w:val="ru-RU"/>
        </w:rPr>
      </w:pPr>
      <w:r w:rsidRPr="00C84DF6">
        <w:rPr>
          <w:rFonts w:ascii="Tahoma" w:eastAsiaTheme="minorEastAsia" w:hAnsi="Tahoma" w:cs="Tahoma"/>
          <w:sz w:val="24"/>
          <w:szCs w:val="24"/>
          <w:lang w:val="ru-RU"/>
        </w:rPr>
        <w:t>Код программы:</w:t>
      </w:r>
    </w:p>
    <w:p w:rsidR="00C84788" w:rsidRPr="00C84DF6" w:rsidRDefault="00C84788" w:rsidP="00C847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mainLab5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* 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version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1.1 29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May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2014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Mozgovyi</w:t>
      </w:r>
      <w:proofErr w:type="spellEnd"/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* 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>*/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Это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исполнительный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. 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>*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>*/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"3416%13="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+3416%13);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Tariffs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Tariffs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T.sortTariffsDecrease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T.outP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T.search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(60);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T.numOfCustomers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ввода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вывода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информации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о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тарифах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getPriceTalk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getNameOfTariff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uk-UA"/>
        </w:rPr>
      </w:pP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оплаты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. 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EverythingPayed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EverythingPayed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C84788" w:rsidRDefault="00C84788" w:rsidP="00C8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вывода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обработки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информации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о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тарифах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клиентах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Tariffs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[];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Tariffs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[]{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EverythingPayed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(0, 0.10, 0.15, 10, 5000,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Nothing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Unlim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),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UnlimInternetTalkText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(60, 0, 0, 0, 35000,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Unlim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Talk+Text+Internet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),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unlimTalkPayedTextInternet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(10, 0.10, 0.15, 10, 10000,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Unlim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Talk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),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UnlimTextPayedTalkInternet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(5, 0, 0.15, 10, 2000,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Unlim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),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UnlimTextTalkPayedInternet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(20, 0, 0, 15, 6000,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Unlim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Talk+Text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),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Output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table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all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possible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tariffs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outP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.format(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"======================================================================================\n"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"|         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Plan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          |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Cost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PM|Inter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.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1Gig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|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1msg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|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Talk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1min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|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Customers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|\n"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.format(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"======================================================================================\n"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leftAlighName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"| %-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28s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|"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leftAlignCost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 %-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5d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|"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leftAlignPrices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 %-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10s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|"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"%-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9s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|"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leftAlighName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getNameOfTariff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leftAlignCost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"%.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2f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leftAlignPrices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"%.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2f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"%.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2f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getPriceTalk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leftAlignText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.format(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"======================================================================================\n"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Find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every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tariff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that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less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than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entered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price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  <w:lang w:val="uk-UA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max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you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are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ready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pay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&lt;0){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Wrong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entered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.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Tariffs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that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range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getPricePerMonth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()&lt;=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getNameOfTariff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None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found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Add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all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customers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that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use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different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tariffs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find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total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amount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customers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numOfCustomers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Total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amount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customers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=0;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+=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Sort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tariffs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prices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per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month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in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increasing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order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sortTariffsIncrease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i+1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j&lt;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j++){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[j].getPricePerMonth()&lt;=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[i].getPricePerMonth()){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[j];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[j]=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Sort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tariffs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prices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per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month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in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decreasing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order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ab/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sortTariffsDecrease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i+1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j&lt;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j++){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[j].getPricePerMonth()&gt;=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[i].getPricePerMonth()){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[j];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atntCompany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[j]=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UnlimInternetTalkText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lastRenderedPageBreak/>
        <w:t xml:space="preserve"> 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UnlimInternetTalkText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UnlimInternetTalkText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unlimTalkPayedTextInternet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. 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unlimTalkPayedTextInternet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unlimTalkPayedTextInternet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UnlimTextPayedTalkInternet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UnlimTextPayedTalkInternet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UnlimTextPayedTalkInternet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A22442" w:rsidP="00C847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/>
        </w:rPr>
        <w:t>UnlimTextTalkPayedInternet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UnlimTextTalkPayedInternet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Atnt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UnlimTextTalkPayedInternet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payPerMonth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textPrice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talkPrice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internetPrice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customersOnThisTariff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22442" w:rsidRDefault="00A22442" w:rsidP="00A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22442" w:rsidRPr="00C84DF6" w:rsidRDefault="00A22442" w:rsidP="00A2244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C84788" w:rsidRPr="00C84DF6" w:rsidRDefault="00C84788" w:rsidP="00C847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pStyle w:val="a3"/>
        <w:ind w:firstLine="720"/>
        <w:jc w:val="center"/>
        <w:rPr>
          <w:rFonts w:ascii="Tahoma" w:eastAsiaTheme="minorEastAsia" w:hAnsi="Tahoma" w:cs="Tahoma"/>
          <w:sz w:val="24"/>
          <w:szCs w:val="24"/>
          <w:lang w:val="ru-RU"/>
        </w:rPr>
      </w:pPr>
    </w:p>
    <w:p w:rsidR="00C84788" w:rsidRPr="00C84DF6" w:rsidRDefault="00C84788" w:rsidP="00C84788">
      <w:pPr>
        <w:pStyle w:val="a3"/>
        <w:jc w:val="center"/>
        <w:rPr>
          <w:rFonts w:ascii="Tahoma" w:eastAsiaTheme="minorEastAsia" w:hAnsi="Tahoma" w:cs="Tahoma"/>
          <w:sz w:val="24"/>
          <w:szCs w:val="24"/>
          <w:lang w:val="uk-UA"/>
        </w:rPr>
      </w:pPr>
      <w:proofErr w:type="spellStart"/>
      <w:r w:rsidRPr="00C84DF6">
        <w:rPr>
          <w:rFonts w:ascii="Tahoma" w:eastAsiaTheme="minorEastAsia" w:hAnsi="Tahoma" w:cs="Tahoma"/>
          <w:sz w:val="24"/>
          <w:szCs w:val="24"/>
          <w:lang w:val="uk-UA"/>
        </w:rPr>
        <w:t>Выводы</w:t>
      </w:r>
      <w:proofErr w:type="spellEnd"/>
      <w:r w:rsidRPr="00C84DF6">
        <w:rPr>
          <w:rFonts w:ascii="Tahoma" w:eastAsiaTheme="minorEastAsia" w:hAnsi="Tahoma" w:cs="Tahoma"/>
          <w:sz w:val="24"/>
          <w:szCs w:val="24"/>
          <w:lang w:val="uk-UA"/>
        </w:rPr>
        <w:t>:</w:t>
      </w:r>
    </w:p>
    <w:p w:rsidR="00C84788" w:rsidRPr="00C84DF6" w:rsidRDefault="00C84788" w:rsidP="00C84788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  <w:r w:rsidRPr="00C84DF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Данная лабораторная работа демонстрирует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работу с классами. В этой лабораторной работе были созданы </w:t>
      </w:r>
      <w:r w:rsidR="0090493C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9 классов. Один исполнительный и 8 для </w:t>
      </w:r>
      <w:r w:rsidR="0090493C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lastRenderedPageBreak/>
        <w:t>каждой определенной функции. Были использованы конструкторы</w:t>
      </w:r>
      <w:r w:rsidR="00121E12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для определения полей, которые являлись характеристиками каждого тарифа,</w:t>
      </w:r>
      <w:r w:rsidR="0090493C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121E12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с директивой </w:t>
      </w:r>
      <w:r w:rsidR="00121E1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private </w:t>
      </w:r>
      <w:r w:rsidR="00121E12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для инкапсуляции. Программа демонстрирует также объектно-ориентированный принцип программирования как полиморфизм. </w:t>
      </w:r>
    </w:p>
    <w:p w:rsidR="002F6D00" w:rsidRDefault="002F6D00"/>
    <w:sectPr w:rsidR="002F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88"/>
    <w:rsid w:val="00121E12"/>
    <w:rsid w:val="002F6D00"/>
    <w:rsid w:val="0090493C"/>
    <w:rsid w:val="00A22442"/>
    <w:rsid w:val="00C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9CA3A-3E65-49A7-AF0A-7F1475AA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788"/>
    <w:pPr>
      <w:spacing w:after="200" w:line="276" w:lineRule="auto"/>
      <w:ind w:firstLine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4788"/>
    <w:pPr>
      <w:spacing w:after="0" w:line="240" w:lineRule="auto"/>
      <w:ind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4852</Words>
  <Characters>2767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2014-05-29T06:52:00Z</dcterms:created>
  <dcterms:modified xsi:type="dcterms:W3CDTF">2014-05-29T07:07:00Z</dcterms:modified>
</cp:coreProperties>
</file>