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P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91E49">
        <w:rPr>
          <w:rFonts w:ascii="Times New Roman" w:eastAsia="Calibri" w:hAnsi="Times New Roman" w:cs="Times New Roman"/>
          <w:b/>
          <w:sz w:val="36"/>
          <w:szCs w:val="28"/>
          <w:lang w:val="uk-UA"/>
        </w:rPr>
        <w:t>Інженерія програмного забезпечення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A35014">
        <w:rPr>
          <w:rFonts w:ascii="Times New Roman" w:eastAsia="Calibri" w:hAnsi="Times New Roman" w:cs="Times New Roman"/>
          <w:sz w:val="32"/>
          <w:szCs w:val="32"/>
          <w:lang w:val="uk-UA"/>
        </w:rPr>
        <w:t>6</w:t>
      </w: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A35014" w:rsidRPr="00A3501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ШАБЛОНИ ПОВЕДІНКИ. ШАБЛОНИ STRATEGY, CHAIN OF RESPONSIBILITY, VISITOR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A35014">
        <w:rPr>
          <w:rFonts w:ascii="Times New Roman" w:hAnsi="Times New Roman" w:cs="Times New Roman"/>
          <w:b/>
          <w:lang w:val="uk-UA"/>
        </w:rPr>
        <w:t>6</w:t>
      </w:r>
    </w:p>
    <w:p w:rsidR="00685BBD" w:rsidRPr="00685BBD" w:rsidRDefault="00685BBD" w:rsidP="00685BBD">
      <w:pPr>
        <w:suppressAutoHyphens/>
        <w:spacing w:after="0" w:line="360" w:lineRule="auto"/>
        <w:ind w:left="716" w:hanging="705"/>
        <w:jc w:val="both"/>
        <w:rPr>
          <w:rFonts w:ascii="Times New Roman" w:eastAsia="Times New Roman" w:hAnsi="Times New Roman" w:cs="Times New Roman"/>
          <w:lang w:val="uk-UA" w:eastAsia="ar-S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A35014" w:rsidRPr="00A35014">
        <w:rPr>
          <w:rFonts w:ascii="Times New Roman" w:eastAsia="Times New Roman" w:hAnsi="Times New Roman" w:cs="Times New Roman"/>
          <w:lang w:val="uk-UA" w:eastAsia="ar-SA"/>
        </w:rPr>
        <w:tab/>
        <w:t xml:space="preserve">Вивчення шаблонів поведінки. Отримання базових навичок з застосування шаблонів </w:t>
      </w:r>
      <w:proofErr w:type="spellStart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Strategy</w:t>
      </w:r>
      <w:proofErr w:type="spellEnd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Chain</w:t>
      </w:r>
      <w:proofErr w:type="spellEnd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 xml:space="preserve"> </w:t>
      </w:r>
      <w:proofErr w:type="spellStart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of</w:t>
      </w:r>
      <w:proofErr w:type="spellEnd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 xml:space="preserve"> </w:t>
      </w:r>
      <w:proofErr w:type="spellStart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Responsibility</w:t>
      </w:r>
      <w:proofErr w:type="spellEnd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 xml:space="preserve"> та </w:t>
      </w:r>
      <w:proofErr w:type="spellStart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Visitor</w:t>
      </w:r>
      <w:proofErr w:type="spellEnd"/>
      <w:r w:rsidR="00A35014" w:rsidRPr="00A35014">
        <w:rPr>
          <w:rFonts w:ascii="Times New Roman" w:eastAsia="Times New Roman" w:hAnsi="Times New Roman" w:cs="Times New Roman"/>
          <w:lang w:val="uk-UA" w:eastAsia="ar-SA"/>
        </w:rPr>
        <w:t>.</w:t>
      </w:r>
      <w:r w:rsidR="00746167" w:rsidRPr="00746167">
        <w:rPr>
          <w:rFonts w:ascii="Times New Roman" w:eastAsia="Times New Roman" w:hAnsi="Times New Roman" w:cs="Times New Roman"/>
          <w:lang w:val="uk-UA" w:eastAsia="ar-SA"/>
        </w:rPr>
        <w:t>.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 </w:t>
      </w:r>
    </w:p>
    <w:p w:rsidR="00823B67" w:rsidRPr="00685BBD" w:rsidRDefault="00823B67" w:rsidP="00CA525E">
      <w:pPr>
        <w:rPr>
          <w:rFonts w:ascii="Times New Roman" w:hAnsi="Times New Roman" w:cs="Times New Roman"/>
          <w:lang w:val="uk-UA"/>
        </w:rPr>
      </w:pP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746167" w:rsidRDefault="006768E4" w:rsidP="00685BBD">
      <w:pPr>
        <w:ind w:firstLine="360"/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A35014">
        <w:rPr>
          <w:lang w:val="uk-UA"/>
        </w:rPr>
        <w:t>10</w:t>
      </w:r>
      <w:r w:rsidRPr="00685BBD">
        <w:rPr>
          <w:lang w:val="en-US"/>
        </w:rPr>
        <w:t xml:space="preserve"> = </w:t>
      </w:r>
      <w:r w:rsidR="00A35014">
        <w:t>0</w:t>
      </w:r>
    </w:p>
    <w:p w:rsidR="00A35014" w:rsidRPr="00A35014" w:rsidRDefault="00A35014" w:rsidP="00A35014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A35014">
        <w:rPr>
          <w:rFonts w:ascii="Verdana" w:hAnsi="Verdana"/>
          <w:color w:val="000000"/>
          <w:lang w:val="uk-UA"/>
        </w:rPr>
        <w:t>0.</w:t>
      </w:r>
      <w:r w:rsidRPr="00A35014">
        <w:rPr>
          <w:rFonts w:ascii="Verdana" w:hAnsi="Verdana"/>
          <w:color w:val="000000"/>
          <w:lang w:val="uk-UA"/>
        </w:rPr>
        <w:tab/>
        <w:t xml:space="preserve">Визначити специфікації класу, який містить масив цілих чисел та метод його сортування. Забезпечити можливість динамічної зміни алгоритму та напрямку сортування шляхом зовнішньої параметризації. </w:t>
      </w:r>
    </w:p>
    <w:p w:rsidR="00A35014" w:rsidRPr="00A35014" w:rsidRDefault="00A35014" w:rsidP="00A35014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Default="00426536" w:rsidP="00A3501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 xml:space="preserve"> com.lab111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.labwork6</w:t>
      </w:r>
      <w:r w:rsidRPr="00046EBC">
        <w:rPr>
          <w:rFonts w:ascii="Consolas" w:eastAsia="Calibri" w:hAnsi="Consolas" w:cs="Consolas"/>
          <w:color w:val="000000"/>
          <w:sz w:val="20"/>
          <w:szCs w:val="20"/>
        </w:rPr>
        <w:t>;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 xml:space="preserve">* In this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labwork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 used pattern </w:t>
      </w:r>
      <w:r>
        <w:rPr>
          <w:rFonts w:ascii="Consolas" w:hAnsi="Consolas" w:cs="Consolas"/>
          <w:sz w:val="20"/>
          <w:szCs w:val="20"/>
          <w:lang w:val="en-US"/>
        </w:rPr>
        <w:t>Strategy.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7E5EFF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Main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046EBC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046EBC">
        <w:rPr>
          <w:rFonts w:ascii="Consolas" w:eastAsia="Calibr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>args</w:t>
      </w:r>
      <w:proofErr w:type="spellEnd"/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main(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Compare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Compare(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reversCompare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 xml:space="preserve">Algorithm2 algoriyhm2 =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Algorithm2(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array =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array.sort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compare);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array.setStrategy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algoriyhm2);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array.sort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reversCompare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Default="00046EBC" w:rsidP="00046EB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E5EFF" w:rsidRPr="00046EBC" w:rsidRDefault="007E5EFF" w:rsidP="00046EB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Algorithm1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structure, Compare compare)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046EBC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046EBC">
        <w:rPr>
          <w:rFonts w:ascii="Consolas" w:eastAsia="Calibri" w:hAnsi="Consolas" w:cs="Consolas"/>
          <w:color w:val="2A00FF"/>
          <w:sz w:val="20"/>
          <w:szCs w:val="20"/>
        </w:rPr>
        <w:t>алгоритм</w:t>
      </w:r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1"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046EBC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compare.toString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Pr="00046EBC" w:rsidRDefault="007E5EFF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Algorithm2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structure, Compare compare)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046EBC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</w:t>
      </w:r>
      <w:r w:rsidRPr="00046EBC">
        <w:rPr>
          <w:rFonts w:ascii="Consolas" w:eastAsia="Calibri" w:hAnsi="Consolas" w:cs="Consolas"/>
          <w:color w:val="000000"/>
          <w:sz w:val="20"/>
          <w:szCs w:val="20"/>
          <w:u w:val="single"/>
          <w:lang w:val="en-US"/>
        </w:rPr>
        <w:t>println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046EBC">
        <w:rPr>
          <w:rFonts w:ascii="Consolas" w:eastAsia="Calibri" w:hAnsi="Consolas" w:cs="Consolas"/>
          <w:color w:val="2A00FF"/>
          <w:sz w:val="20"/>
          <w:szCs w:val="20"/>
        </w:rPr>
        <w:t>алгоритм</w:t>
      </w:r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2"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046EBC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compare.toString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Pr="00046EBC" w:rsidRDefault="007E5EFF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Compare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SortStructure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structure, Integer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, Integer j)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structure.compare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, j);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646464"/>
          <w:sz w:val="20"/>
          <w:szCs w:val="20"/>
          <w:lang w:val="en-US"/>
        </w:rPr>
        <w:t>@Override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>"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</w:rPr>
        <w:t>прямое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</w:rPr>
        <w:t>сравнение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>"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/** 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Pr="00046EBC" w:rsidRDefault="007E5EFF" w:rsidP="0004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ReverseCompare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Compare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SortStructure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structure, Integer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, Integer j)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-1 *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structure.compare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, j);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646464"/>
          <w:sz w:val="20"/>
          <w:szCs w:val="20"/>
          <w:lang w:val="en-US"/>
        </w:rPr>
        <w:t>@Override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String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>"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</w:rPr>
        <w:t>обратное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</w:rPr>
        <w:t>сравнение</w:t>
      </w:r>
      <w:r w:rsidRPr="00046EBC">
        <w:rPr>
          <w:rFonts w:ascii="Consolas" w:eastAsia="Calibri" w:hAnsi="Consolas" w:cs="Consolas"/>
          <w:color w:val="2A00FF"/>
          <w:sz w:val="20"/>
          <w:szCs w:val="20"/>
          <w:highlight w:val="lightGray"/>
          <w:lang w:val="en-US"/>
        </w:rPr>
        <w:t>"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7E5EFF" w:rsidRDefault="00046EBC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046EBC">
        <w:rPr>
          <w:rFonts w:ascii="Consolas" w:eastAsia="Calibri" w:hAnsi="Consolas" w:cs="Consolas"/>
          <w:color w:val="3F5FBF"/>
          <w:sz w:val="20"/>
          <w:szCs w:val="20"/>
          <w:u w:val="single"/>
        </w:rPr>
        <w:t>интерфейс</w:t>
      </w:r>
      <w:proofErr w:type="gramEnd"/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3F5FBF"/>
          <w:sz w:val="20"/>
          <w:szCs w:val="20"/>
          <w:u w:val="single"/>
        </w:rPr>
        <w:t>стратегий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structure, Compare compare);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7E5EFF" w:rsidRDefault="00046EBC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>/**</w:t>
      </w:r>
      <w:r w:rsidR="007E5EF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@author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  <w:lang w:val="en-US"/>
        </w:rPr>
        <w:t>Dolinniy</w:t>
      </w:r>
      <w:proofErr w:type="spellEnd"/>
    </w:p>
    <w:p w:rsidR="007E5EFF" w:rsidRDefault="007E5EFF" w:rsidP="007E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@version </w:t>
      </w:r>
      <w:r>
        <w:rPr>
          <w:rFonts w:ascii="Consolas" w:hAnsi="Consolas" w:cs="Consolas"/>
          <w:sz w:val="20"/>
          <w:szCs w:val="20"/>
          <w:u w:val="single"/>
          <w:lang w:val="en-US"/>
        </w:rPr>
        <w:t>6.0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046EBC">
        <w:rPr>
          <w:rFonts w:ascii="Consolas" w:eastAsia="Calibri" w:hAnsi="Consolas" w:cs="Consolas"/>
          <w:color w:val="3F5FBF"/>
          <w:sz w:val="20"/>
          <w:szCs w:val="20"/>
          <w:u w:val="single"/>
        </w:rPr>
        <w:t>массив</w:t>
      </w:r>
      <w:proofErr w:type="gramEnd"/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 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3F5FBF"/>
          <w:sz w:val="20"/>
          <w:szCs w:val="20"/>
          <w:lang w:val="en-US"/>
        </w:rPr>
        <w:t xml:space="preserve"> */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EBC">
        <w:rPr>
          <w:rFonts w:ascii="Consolas" w:eastAsia="Calibri" w:hAnsi="Consolas" w:cs="Consolas"/>
          <w:color w:val="0000C0"/>
          <w:sz w:val="20"/>
          <w:szCs w:val="20"/>
        </w:rPr>
        <w:t>strategySort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 xml:space="preserve"> =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 xml:space="preserve"> Algorithm1</w:t>
      </w:r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</w:rPr>
        <w:t>();</w:t>
      </w:r>
      <w:r w:rsidRPr="00046EBC">
        <w:rPr>
          <w:rFonts w:ascii="Consolas" w:eastAsia="Calibri" w:hAnsi="Consolas" w:cs="Consolas"/>
          <w:color w:val="3F7F5F"/>
          <w:sz w:val="20"/>
          <w:szCs w:val="20"/>
        </w:rPr>
        <w:t>/</w:t>
      </w:r>
      <w:proofErr w:type="gramEnd"/>
      <w:r w:rsidRPr="00046EBC">
        <w:rPr>
          <w:rFonts w:ascii="Consolas" w:eastAsia="Calibri" w:hAnsi="Consolas" w:cs="Consolas"/>
          <w:color w:val="3F7F5F"/>
          <w:sz w:val="20"/>
          <w:szCs w:val="20"/>
        </w:rPr>
        <w:t xml:space="preserve">/ </w:t>
      </w:r>
      <w:r w:rsidRPr="00046EBC">
        <w:rPr>
          <w:rFonts w:ascii="Consolas" w:eastAsia="Calibri" w:hAnsi="Consolas" w:cs="Consolas"/>
          <w:color w:val="3F7F5F"/>
          <w:sz w:val="20"/>
          <w:szCs w:val="20"/>
          <w:u w:val="single"/>
        </w:rPr>
        <w:t>реализация</w:t>
      </w:r>
      <w:r w:rsidRPr="00046EBC">
        <w:rPr>
          <w:rFonts w:ascii="Consolas" w:eastAsia="Calibri" w:hAnsi="Consolas" w:cs="Consolas"/>
          <w:color w:val="3F7F5F"/>
          <w:sz w:val="20"/>
          <w:szCs w:val="20"/>
        </w:rPr>
        <w:t xml:space="preserve"> </w:t>
      </w:r>
      <w:r w:rsidRPr="00046EBC">
        <w:rPr>
          <w:rFonts w:ascii="Consolas" w:eastAsia="Calibri" w:hAnsi="Consolas" w:cs="Consolas"/>
          <w:color w:val="3F7F5F"/>
          <w:sz w:val="20"/>
          <w:szCs w:val="20"/>
          <w:u w:val="single"/>
        </w:rPr>
        <w:t>по</w:t>
      </w:r>
      <w:r w:rsidRPr="00046EBC">
        <w:rPr>
          <w:rFonts w:ascii="Consolas" w:eastAsia="Calibri" w:hAnsi="Consolas" w:cs="Consolas"/>
          <w:color w:val="3F7F5F"/>
          <w:sz w:val="20"/>
          <w:szCs w:val="20"/>
        </w:rPr>
        <w:t xml:space="preserve"> </w:t>
      </w:r>
      <w:r w:rsidRPr="00046EBC">
        <w:rPr>
          <w:rFonts w:ascii="Consolas" w:eastAsia="Calibri" w:hAnsi="Consolas" w:cs="Consolas"/>
          <w:color w:val="3F7F5F"/>
          <w:sz w:val="20"/>
          <w:szCs w:val="20"/>
          <w:u w:val="single"/>
        </w:rPr>
        <w:t>умолчанию</w:t>
      </w:r>
      <w:r w:rsidRPr="00046EBC">
        <w:rPr>
          <w:rFonts w:ascii="Consolas" w:eastAsia="Calibri" w:hAnsi="Consolas" w:cs="Consolas"/>
          <w:color w:val="3F7F5F"/>
          <w:sz w:val="20"/>
          <w:szCs w:val="20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 </w:t>
      </w:r>
      <w:proofErr w:type="spell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strategySort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[] </w:t>
      </w:r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getElement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US"/>
        </w:rPr>
        <w:t>index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r w:rsidRPr="00046EBC">
        <w:rPr>
          <w:rFonts w:ascii="Consolas" w:eastAsia="Calibri" w:hAnsi="Consolas" w:cs="Consolas"/>
          <w:color w:val="000000"/>
          <w:sz w:val="20"/>
          <w:szCs w:val="20"/>
          <w:highlight w:val="lightGray"/>
          <w:lang w:val="en-US"/>
        </w:rPr>
        <w:t>index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];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setElement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index,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value)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index] = value;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add(Integer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newElement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j)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&gt; j)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1;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&lt; j)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-1;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System.</w:t>
      </w:r>
      <w:r w:rsidRPr="00046EBC">
        <w:rPr>
          <w:rFonts w:ascii="Consolas" w:eastAsia="Calibr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046EBC">
        <w:rPr>
          <w:rFonts w:ascii="Consolas" w:eastAsia="Calibri" w:hAnsi="Consolas" w:cs="Consolas"/>
          <w:color w:val="2A00FF"/>
          <w:sz w:val="20"/>
          <w:szCs w:val="20"/>
        </w:rPr>
        <w:t>сравнение</w:t>
      </w:r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color w:val="2A00FF"/>
          <w:sz w:val="20"/>
          <w:szCs w:val="20"/>
        </w:rPr>
        <w:t>в</w:t>
      </w:r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>StructureArray</w:t>
      </w:r>
      <w:proofErr w:type="spellEnd"/>
      <w:r w:rsidRPr="00046EBC">
        <w:rPr>
          <w:rFonts w:ascii="Consolas" w:eastAsia="Calibri" w:hAnsi="Consolas" w:cs="Consolas"/>
          <w:color w:val="2A00FF"/>
          <w:sz w:val="20"/>
          <w:szCs w:val="20"/>
          <w:lang w:val="en-US"/>
        </w:rPr>
        <w:t>"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result;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length()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.</w:t>
      </w:r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swap(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j)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k = </w:t>
      </w:r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];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] = </w:t>
      </w:r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[j];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elements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j] = k;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setStrategy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(Sort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stategy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EBC">
        <w:rPr>
          <w:rFonts w:ascii="Consolas" w:eastAsia="Calibri" w:hAnsi="Consolas" w:cs="Consolas"/>
          <w:color w:val="0000C0"/>
          <w:sz w:val="20"/>
          <w:szCs w:val="20"/>
          <w:lang w:val="en-US"/>
        </w:rPr>
        <w:t>strategySort</w:t>
      </w:r>
      <w:proofErr w:type="spellEnd"/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stategy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>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</w:t>
      </w:r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 xml:space="preserve"> sort(Compare compare) {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r w:rsidRPr="00046EBC">
        <w:rPr>
          <w:rFonts w:ascii="Consolas" w:eastAsia="Calibr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EBC">
        <w:rPr>
          <w:rFonts w:ascii="Consolas" w:eastAsia="Calibri" w:hAnsi="Consolas" w:cs="Consolas"/>
          <w:color w:val="0000C0"/>
          <w:sz w:val="20"/>
          <w:szCs w:val="20"/>
        </w:rPr>
        <w:t>strategySort</w:t>
      </w:r>
      <w:r w:rsidRPr="00046EBC">
        <w:rPr>
          <w:rFonts w:ascii="Consolas" w:eastAsia="Calibri" w:hAnsi="Consolas" w:cs="Consolas"/>
          <w:color w:val="000000"/>
          <w:sz w:val="20"/>
          <w:szCs w:val="20"/>
        </w:rPr>
        <w:t>.sort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>(</w:t>
      </w:r>
      <w:proofErr w:type="spellStart"/>
      <w:r w:rsidRPr="00046EBC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 xml:space="preserve">, </w:t>
      </w:r>
      <w:proofErr w:type="spellStart"/>
      <w:r w:rsidRPr="00046EBC">
        <w:rPr>
          <w:rFonts w:ascii="Consolas" w:eastAsia="Calibri" w:hAnsi="Consolas" w:cs="Consolas"/>
          <w:color w:val="000000"/>
          <w:sz w:val="20"/>
          <w:szCs w:val="20"/>
        </w:rPr>
        <w:t>compare</w:t>
      </w:r>
      <w:proofErr w:type="spellEnd"/>
      <w:r w:rsidRPr="00046EBC">
        <w:rPr>
          <w:rFonts w:ascii="Consolas" w:eastAsia="Calibri" w:hAnsi="Consolas" w:cs="Consolas"/>
          <w:color w:val="000000"/>
          <w:sz w:val="20"/>
          <w:szCs w:val="20"/>
        </w:rPr>
        <w:t>);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</w:rPr>
        <w:tab/>
        <w:t>}</w:t>
      </w:r>
    </w:p>
    <w:p w:rsidR="00046EBC" w:rsidRPr="00046EBC" w:rsidRDefault="00046EBC" w:rsidP="00046EB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046EBC" w:rsidRPr="00046EBC" w:rsidRDefault="00046EBC" w:rsidP="00046EB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46EBC">
        <w:rPr>
          <w:rFonts w:ascii="Consolas" w:eastAsia="Calibri" w:hAnsi="Consolas" w:cs="Consolas"/>
          <w:color w:val="000000"/>
          <w:sz w:val="20"/>
          <w:szCs w:val="20"/>
        </w:rPr>
        <w:t>}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8A0464" w:rsidRPr="008A0464" w:rsidRDefault="00046EBC" w:rsidP="008A0464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A52AB52">
            <wp:extent cx="5908923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19" cy="2612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36E29" w:rsidRDefault="00136E29" w:rsidP="00B47E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Результати тестування</w:t>
      </w:r>
    </w:p>
    <w:p w:rsidR="00B47E66" w:rsidRPr="00B47E66" w:rsidRDefault="00B47E66" w:rsidP="00B47E66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020871" w:rsidRDefault="00020871" w:rsidP="0002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алгоритм 1</w:t>
      </w:r>
    </w:p>
    <w:p w:rsidR="00020871" w:rsidRDefault="00020871" w:rsidP="0002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прямое сравнение</w:t>
      </w:r>
    </w:p>
    <w:p w:rsidR="00020871" w:rsidRDefault="00020871" w:rsidP="0002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алгоритм 2</w:t>
      </w:r>
    </w:p>
    <w:p w:rsidR="00020871" w:rsidRDefault="00020871" w:rsidP="0002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обратное сравнение</w:t>
      </w:r>
    </w:p>
    <w:p w:rsidR="00B47E66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B47E66" w:rsidRPr="00B47E66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E76EF"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8A0464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8A0464">
        <w:rPr>
          <w:rFonts w:ascii="Times New Roman" w:hAnsi="Times New Roman" w:cs="Times New Roman"/>
        </w:rPr>
        <w:t xml:space="preserve"> та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8A0464">
        <w:rPr>
          <w:rFonts w:ascii="Times New Roman" w:hAnsi="Times New Roman" w:cs="Times New Roman"/>
        </w:rPr>
        <w:t xml:space="preserve"> один з них на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</w:p>
    <w:sectPr w:rsidR="00604A7F" w:rsidRPr="006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82"/>
    <w:multiLevelType w:val="hybridMultilevel"/>
    <w:tmpl w:val="640209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973B8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A076B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D7F65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20871"/>
    <w:rsid w:val="00037839"/>
    <w:rsid w:val="00044D30"/>
    <w:rsid w:val="00046EBC"/>
    <w:rsid w:val="00083DE8"/>
    <w:rsid w:val="000B20D7"/>
    <w:rsid w:val="000F5677"/>
    <w:rsid w:val="00134876"/>
    <w:rsid w:val="00136E29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636EC"/>
    <w:rsid w:val="005A64AE"/>
    <w:rsid w:val="005E35A0"/>
    <w:rsid w:val="005E4882"/>
    <w:rsid w:val="00604A7F"/>
    <w:rsid w:val="006768E4"/>
    <w:rsid w:val="00685BBD"/>
    <w:rsid w:val="006C6FF0"/>
    <w:rsid w:val="006E76EF"/>
    <w:rsid w:val="006F226F"/>
    <w:rsid w:val="0071013C"/>
    <w:rsid w:val="00741D31"/>
    <w:rsid w:val="00746167"/>
    <w:rsid w:val="00765448"/>
    <w:rsid w:val="00791E49"/>
    <w:rsid w:val="007E5EFF"/>
    <w:rsid w:val="007F2BD9"/>
    <w:rsid w:val="00823B67"/>
    <w:rsid w:val="008A0464"/>
    <w:rsid w:val="00954DE8"/>
    <w:rsid w:val="00970298"/>
    <w:rsid w:val="009733FE"/>
    <w:rsid w:val="00973AA8"/>
    <w:rsid w:val="009F60BE"/>
    <w:rsid w:val="00A03BB1"/>
    <w:rsid w:val="00A35014"/>
    <w:rsid w:val="00A777B7"/>
    <w:rsid w:val="00A97E10"/>
    <w:rsid w:val="00B03C82"/>
    <w:rsid w:val="00B269FE"/>
    <w:rsid w:val="00B34DC5"/>
    <w:rsid w:val="00B408CC"/>
    <w:rsid w:val="00B47E66"/>
    <w:rsid w:val="00B502A5"/>
    <w:rsid w:val="00BA3149"/>
    <w:rsid w:val="00BA365E"/>
    <w:rsid w:val="00BE139F"/>
    <w:rsid w:val="00C014B2"/>
    <w:rsid w:val="00CA525E"/>
    <w:rsid w:val="00CD7631"/>
    <w:rsid w:val="00D070E0"/>
    <w:rsid w:val="00D12B13"/>
    <w:rsid w:val="00D41ABF"/>
    <w:rsid w:val="00E13202"/>
    <w:rsid w:val="00ED3528"/>
    <w:rsid w:val="00F50CE4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80712-1219-4EA3-8DA2-3F08405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C0819-0C05-4EE5-9E7A-A07E2B20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39</cp:revision>
  <cp:lastPrinted>2014-10-07T05:16:00Z</cp:lastPrinted>
  <dcterms:created xsi:type="dcterms:W3CDTF">2013-10-28T21:26:00Z</dcterms:created>
  <dcterms:modified xsi:type="dcterms:W3CDTF">2014-11-07T07:00:00Z</dcterms:modified>
</cp:coreProperties>
</file>