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DA4585">
        <w:rPr>
          <w:rFonts w:ascii="Times New Roman" w:hAnsi="Times New Roman" w:cs="Times New Roman"/>
          <w:b/>
          <w:sz w:val="44"/>
          <w:szCs w:val="44"/>
          <w:lang w:val="uk-UA"/>
        </w:rPr>
        <w:t>№2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DA4585">
        <w:rPr>
          <w:rFonts w:ascii="Times New Roman" w:hAnsi="Times New Roman" w:cs="Times New Roman"/>
          <w:sz w:val="44"/>
          <w:szCs w:val="44"/>
          <w:lang w:val="uk-UA"/>
        </w:rPr>
        <w:t>Г</w:t>
      </w:r>
      <w:r w:rsidR="00DA4585" w:rsidRPr="00DA4585">
        <w:rPr>
          <w:rFonts w:ascii="Times New Roman" w:hAnsi="Times New Roman" w:cs="Times New Roman"/>
          <w:sz w:val="44"/>
          <w:szCs w:val="44"/>
          <w:lang w:val="uk-UA"/>
        </w:rPr>
        <w:t>рафічна нотація UML, документування проекту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A4585" w:rsidRDefault="008C5BA4" w:rsidP="00DA45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</w:t>
      </w:r>
      <w:proofErr w:type="spellStart"/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>ArgoUML</w:t>
      </w:r>
      <w:proofErr w:type="spellEnd"/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>Umbrello</w:t>
      </w:r>
      <w:proofErr w:type="spellEnd"/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. Документування проекту за допомогою </w:t>
      </w:r>
      <w:proofErr w:type="spellStart"/>
      <w:r w:rsidR="00DA4585" w:rsidRPr="00DA4585">
        <w:rPr>
          <w:rFonts w:ascii="Times New Roman" w:hAnsi="Times New Roman" w:cs="Times New Roman"/>
          <w:sz w:val="28"/>
          <w:szCs w:val="28"/>
          <w:lang w:val="uk-UA"/>
        </w:rPr>
        <w:t>JavaDoc.</w:t>
      </w:r>
      <w:proofErr w:type="spellEnd"/>
    </w:p>
    <w:p w:rsidR="008C5BA4" w:rsidRPr="00721F07" w:rsidRDefault="008C5BA4" w:rsidP="00DA4585">
      <w:pPr>
        <w:rPr>
          <w:rFonts w:ascii="Times New Roman" w:hAnsi="Times New Roman" w:cs="Times New Roman"/>
        </w:rPr>
      </w:pPr>
      <w:r w:rsidRPr="00721F07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відношеннями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сирцевий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еквівалентний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If1, If2, If3 з  методами meth1(), meth2(), meth3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Cl1, Cl2, Cl3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ідготованому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(ЛР1)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 com.lab111.labwork2. 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(п.3-4).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</w:rPr>
        <w:t>м'я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методу).</w:t>
      </w:r>
    </w:p>
    <w:p w:rsidR="00DA4585" w:rsidRP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5. Ознайомитись з засобами автоматизації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-моделювання. Вміти використовувати середовища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 на базовому рівні для розробки діаграми класів та документування програмного забезпечення.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6. За допомогою середовища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 імпортувати сирцеві коди пакету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>111.</w:t>
      </w:r>
      <w:proofErr w:type="spellStart"/>
      <w:r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uk-UA"/>
        </w:rPr>
        <w:t xml:space="preserve">2 та перевірити відповідність побудованої діаграми класів з розробленою </w:t>
      </w:r>
      <w:r>
        <w:rPr>
          <w:rFonts w:ascii="Times New Roman" w:hAnsi="Times New Roman" w:cs="Times New Roman"/>
          <w:sz w:val="28"/>
          <w:szCs w:val="28"/>
        </w:rPr>
        <w:t xml:space="preserve">(п.3-4).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синтаксисом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сирцеві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пакету com.lab111.labwork2 додавши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:rsidR="00DA4585" w:rsidRDefault="00DA4585" w:rsidP="00DA458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ціль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ANT</w:t>
      </w:r>
      <w:r>
        <w:rPr>
          <w:rFonts w:ascii="Times New Roman" w:hAnsi="Times New Roman" w:cs="Times New Roman"/>
          <w:sz w:val="28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генерації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Згенерувати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розробленої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ANT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C5BA4" w:rsidRPr="00DA4585" w:rsidRDefault="008C5BA4" w:rsidP="008C5B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</w:p>
    <w:p w:rsidR="00DA4585" w:rsidRPr="00DA4585" w:rsidRDefault="00DA4585" w:rsidP="00DA45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Генералізація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DA4585" w:rsidRPr="00DA4585" w:rsidRDefault="00DA4585" w:rsidP="008C5B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>If1&lt;-If3;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ab/>
        <w:t>If3&lt;-If2;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ab/>
        <w:t>Cl1&lt;-Cl2;</w:t>
      </w:r>
    </w:p>
    <w:p w:rsidR="00DA4585" w:rsidRPr="00DA4585" w:rsidRDefault="00DA4585" w:rsidP="008C5B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DA45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>= 3</w:t>
      </w:r>
    </w:p>
    <w:p w:rsidR="00DA4585" w:rsidRPr="00DA4585" w:rsidRDefault="00DA4585" w:rsidP="008C5B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>If1&lt;-Cl1;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ab/>
        <w:t>If2&lt;-Cl1;</w:t>
      </w:r>
      <w:r w:rsidRPr="00DA4585">
        <w:rPr>
          <w:rFonts w:ascii="Times New Roman" w:hAnsi="Times New Roman" w:cs="Times New Roman"/>
          <w:b/>
          <w:sz w:val="28"/>
          <w:szCs w:val="28"/>
          <w:lang w:val="en-US"/>
        </w:rPr>
        <w:tab/>
        <w:t>Cl3&lt;-Cl2</w:t>
      </w:r>
    </w:p>
    <w:p w:rsidR="008C5BA4" w:rsidRPr="00DD744B" w:rsidRDefault="00DD744B" w:rsidP="006E087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Діаграма класів</w:t>
      </w: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4962525" cy="3571875"/>
            <wp:effectExtent l="0" t="0" r="9525" b="9525"/>
            <wp:docPr id="1" name="Рисунок 1" descr="C:\Users\Rus\Desktop\диаграм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\Desktop\диаграмма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4B" w:rsidRPr="00DD744B" w:rsidRDefault="00DD744B" w:rsidP="006E087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D744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 w:rsidRPr="00DD744B">
        <w:rPr>
          <w:rFonts w:ascii="Times New Roman" w:hAnsi="Times New Roman" w:cs="Times New Roman"/>
          <w:b/>
          <w:sz w:val="36"/>
          <w:szCs w:val="36"/>
          <w:lang w:val="en-US"/>
        </w:rPr>
        <w:t>Cl1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Cl1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implements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If1 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If1 </w:t>
      </w:r>
      <w:proofErr w:type="spellStart"/>
      <w:r w:rsidRPr="00DD744B">
        <w:rPr>
          <w:rFonts w:ascii="Consolas" w:hAnsi="Consolas" w:cs="Consolas"/>
          <w:sz w:val="20"/>
          <w:szCs w:val="20"/>
          <w:lang w:val="uk-UA"/>
        </w:rPr>
        <w:t>if1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If2 </w:t>
      </w:r>
      <w:proofErr w:type="spellStart"/>
      <w:r w:rsidRPr="00DD744B">
        <w:rPr>
          <w:rFonts w:ascii="Consolas" w:hAnsi="Consolas" w:cs="Consolas"/>
          <w:sz w:val="20"/>
          <w:szCs w:val="20"/>
          <w:lang w:val="uk-UA"/>
        </w:rPr>
        <w:t>if2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meth1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(){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DD744B">
        <w:rPr>
          <w:rFonts w:ascii="Consolas" w:hAnsi="Consolas" w:cs="Consolas"/>
          <w:sz w:val="20"/>
          <w:szCs w:val="20"/>
          <w:lang w:val="uk-UA"/>
        </w:rPr>
        <w:t>.</w:t>
      </w:r>
      <w:r w:rsidRPr="00DD744B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DD744B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("Cl1.meth1()");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Default="00DD744B" w:rsidP="00DD744B">
      <w:pPr>
        <w:pStyle w:val="a3"/>
        <w:ind w:left="786"/>
        <w:rPr>
          <w:rFonts w:ascii="Consolas" w:hAnsi="Consolas" w:cs="Consolas"/>
          <w:sz w:val="20"/>
          <w:szCs w:val="20"/>
          <w:lang w:val="en-US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D744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Cl2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Cl2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extends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Cl1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implements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If2  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Cl3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lang w:val="uk-UA"/>
        </w:rPr>
        <w:t>cl3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meth2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(){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DD744B">
        <w:rPr>
          <w:rFonts w:ascii="Consolas" w:hAnsi="Consolas" w:cs="Consolas"/>
          <w:sz w:val="20"/>
          <w:szCs w:val="20"/>
          <w:lang w:val="uk-UA"/>
        </w:rPr>
        <w:t>.</w:t>
      </w:r>
      <w:r w:rsidRPr="00DD744B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DD744B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("Cl2.meth2()");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meth3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(){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DD744B">
        <w:rPr>
          <w:rFonts w:ascii="Consolas" w:hAnsi="Consolas" w:cs="Consolas"/>
          <w:sz w:val="20"/>
          <w:szCs w:val="20"/>
          <w:lang w:val="uk-UA"/>
        </w:rPr>
        <w:t>.</w:t>
      </w:r>
      <w:r w:rsidRPr="00DD744B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DD744B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("Cl2.meth3()");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Default="00DD744B" w:rsidP="00DD744B">
      <w:pPr>
        <w:pStyle w:val="a3"/>
        <w:ind w:left="786"/>
        <w:rPr>
          <w:rFonts w:ascii="Consolas" w:hAnsi="Consolas" w:cs="Consolas"/>
          <w:sz w:val="20"/>
          <w:szCs w:val="20"/>
          <w:lang w:val="en-US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D744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Cl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Cl3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implements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If3 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meth3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(){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DD744B">
        <w:rPr>
          <w:rFonts w:ascii="Consolas" w:hAnsi="Consolas" w:cs="Consolas"/>
          <w:sz w:val="20"/>
          <w:szCs w:val="20"/>
          <w:lang w:val="uk-UA"/>
        </w:rPr>
        <w:t>.</w:t>
      </w:r>
      <w:r w:rsidRPr="00DD744B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DD744B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("Cl3.meth3()");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meth1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(){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DD744B">
        <w:rPr>
          <w:rFonts w:ascii="Consolas" w:hAnsi="Consolas" w:cs="Consolas"/>
          <w:sz w:val="20"/>
          <w:szCs w:val="20"/>
          <w:lang w:val="uk-UA"/>
        </w:rPr>
        <w:t>.</w:t>
      </w:r>
      <w:r w:rsidRPr="00DD744B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DD744B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>("Cl3.meth1()");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Інтерфейс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If</w:t>
      </w:r>
      <w:r w:rsidRPr="00DD744B"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interface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If1 {</w:t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meth1</w:t>
      </w:r>
      <w:r w:rsidRPr="00DD744B">
        <w:rPr>
          <w:rFonts w:ascii="Consolas" w:hAnsi="Consolas" w:cs="Consolas"/>
          <w:sz w:val="20"/>
          <w:szCs w:val="20"/>
          <w:lang w:val="uk-UA"/>
        </w:rPr>
        <w:t>();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Інтерфейс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If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interface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2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{</w:t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  <w:lang w:val="uk-UA"/>
        </w:rPr>
        <w:t>meth</w:t>
      </w:r>
      <w:proofErr w:type="spellEnd"/>
      <w:r>
        <w:rPr>
          <w:rFonts w:ascii="Consolas" w:hAnsi="Consolas" w:cs="Consolas"/>
          <w:b/>
          <w:bCs/>
          <w:sz w:val="20"/>
          <w:szCs w:val="20"/>
          <w:lang w:val="en-US"/>
        </w:rPr>
        <w:t>2</w:t>
      </w:r>
      <w:r w:rsidRPr="00DD744B">
        <w:rPr>
          <w:rFonts w:ascii="Consolas" w:hAnsi="Consolas" w:cs="Consolas"/>
          <w:sz w:val="20"/>
          <w:szCs w:val="20"/>
          <w:lang w:val="uk-UA"/>
        </w:rPr>
        <w:t>();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</w:p>
    <w:p w:rsidR="00DD744B" w:rsidRPr="00DD744B" w:rsidRDefault="00DD744B" w:rsidP="00DD744B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Інтерфейс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If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ua.kpi.ipz.lab2;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/**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sz w:val="20"/>
          <w:szCs w:val="20"/>
          <w:u w:val="single"/>
          <w:lang w:val="uk-UA"/>
        </w:rPr>
        <w:t>Rus</w:t>
      </w:r>
      <w:proofErr w:type="spellEnd"/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interface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3</w:t>
      </w:r>
      <w:r w:rsidRPr="00DD744B">
        <w:rPr>
          <w:rFonts w:ascii="Consolas" w:hAnsi="Consolas" w:cs="Consolas"/>
          <w:sz w:val="20"/>
          <w:szCs w:val="20"/>
          <w:lang w:val="uk-UA"/>
        </w:rPr>
        <w:t xml:space="preserve"> {</w:t>
      </w:r>
      <w:r w:rsidRPr="00DD744B">
        <w:rPr>
          <w:rFonts w:ascii="Consolas" w:hAnsi="Consolas" w:cs="Consolas"/>
          <w:sz w:val="20"/>
          <w:szCs w:val="20"/>
          <w:lang w:val="uk-UA"/>
        </w:rPr>
        <w:tab/>
      </w:r>
    </w:p>
    <w:p w:rsidR="00DD744B" w:rsidRPr="00DD744B" w:rsidRDefault="00DD744B" w:rsidP="00DD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DD744B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DD744B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  <w:lang w:val="uk-UA"/>
        </w:rPr>
        <w:t>meth</w:t>
      </w:r>
      <w:proofErr w:type="spellEnd"/>
      <w:r>
        <w:rPr>
          <w:rFonts w:ascii="Consolas" w:hAnsi="Consolas" w:cs="Consolas"/>
          <w:b/>
          <w:bCs/>
          <w:sz w:val="20"/>
          <w:szCs w:val="20"/>
          <w:lang w:val="en-US"/>
        </w:rPr>
        <w:t>3</w:t>
      </w:r>
      <w:r w:rsidRPr="00DD744B">
        <w:rPr>
          <w:rFonts w:ascii="Consolas" w:hAnsi="Consolas" w:cs="Consolas"/>
          <w:sz w:val="20"/>
          <w:szCs w:val="20"/>
          <w:lang w:val="uk-UA"/>
        </w:rPr>
        <w:t>();</w:t>
      </w:r>
    </w:p>
    <w:p w:rsidR="00377977" w:rsidRDefault="00DD744B" w:rsidP="00377977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DD744B">
        <w:rPr>
          <w:rFonts w:ascii="Consolas" w:hAnsi="Consolas" w:cs="Consolas"/>
          <w:sz w:val="20"/>
          <w:szCs w:val="20"/>
          <w:lang w:val="uk-UA"/>
        </w:rPr>
        <w:t>}</w:t>
      </w:r>
      <w:r w:rsidR="00377977" w:rsidRPr="0037797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377977" w:rsidRDefault="00377977" w:rsidP="00377977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51765" w:rsidRDefault="00851765" w:rsidP="00377977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51765" w:rsidRDefault="00377977" w:rsidP="00851765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Ціль для створення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Javadoc</w:t>
      </w:r>
    </w:p>
    <w:p w:rsidR="00377977" w:rsidRPr="00377977" w:rsidRDefault="00377977" w:rsidP="00851765">
      <w:pPr>
        <w:pStyle w:val="a3"/>
        <w:ind w:left="786"/>
        <w:rPr>
          <w:rFonts w:ascii="Consolas" w:hAnsi="Consolas" w:cs="Consolas"/>
          <w:sz w:val="20"/>
          <w:szCs w:val="20"/>
          <w:lang w:val="uk-UA"/>
        </w:rPr>
      </w:pPr>
      <w:r w:rsidRPr="00377977">
        <w:rPr>
          <w:rFonts w:ascii="Consolas" w:hAnsi="Consolas" w:cs="Consolas"/>
          <w:sz w:val="20"/>
          <w:szCs w:val="20"/>
          <w:lang w:val="uk-UA"/>
        </w:rPr>
        <w:t xml:space="preserve">&lt;!-- ====================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Make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javadoc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 ================================== --&gt;</w:t>
      </w:r>
    </w:p>
    <w:p w:rsidR="00377977" w:rsidRPr="00377977" w:rsidRDefault="00377977" w:rsidP="0037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77977">
        <w:rPr>
          <w:rFonts w:ascii="Consolas" w:hAnsi="Consolas" w:cs="Consolas"/>
          <w:sz w:val="20"/>
          <w:szCs w:val="20"/>
          <w:lang w:val="uk-UA"/>
        </w:rPr>
        <w:tab/>
      </w:r>
      <w:r w:rsidRPr="00377977">
        <w:rPr>
          <w:rFonts w:ascii="Consolas" w:hAnsi="Consolas" w:cs="Consolas"/>
          <w:sz w:val="20"/>
          <w:szCs w:val="20"/>
          <w:lang w:val="uk-UA"/>
        </w:rPr>
        <w:t>&lt;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target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name=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"make-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javadoc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"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description=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"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Compile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javadoc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"&gt;</w:t>
      </w:r>
    </w:p>
    <w:p w:rsidR="00377977" w:rsidRPr="00377977" w:rsidRDefault="00377977" w:rsidP="0037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77977">
        <w:rPr>
          <w:rFonts w:ascii="Consolas" w:hAnsi="Consolas" w:cs="Consolas"/>
          <w:sz w:val="20"/>
          <w:szCs w:val="20"/>
          <w:lang w:val="uk-UA"/>
        </w:rPr>
        <w:tab/>
      </w:r>
      <w:r w:rsidRPr="00377977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javadoc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destdir=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"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javaDoc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 xml:space="preserve">" 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sourcepath=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"${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sourceDir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}"/&gt;</w:t>
      </w:r>
    </w:p>
    <w:p w:rsidR="00DD744B" w:rsidRPr="00377977" w:rsidRDefault="00377977" w:rsidP="0037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977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377977">
        <w:rPr>
          <w:rFonts w:ascii="Consolas" w:hAnsi="Consolas" w:cs="Consolas"/>
          <w:sz w:val="20"/>
          <w:szCs w:val="20"/>
          <w:lang w:val="uk-UA"/>
        </w:rPr>
        <w:t>target</w:t>
      </w:r>
      <w:proofErr w:type="spellEnd"/>
      <w:r w:rsidRPr="00377977">
        <w:rPr>
          <w:rFonts w:ascii="Consolas" w:hAnsi="Consolas" w:cs="Consolas"/>
          <w:sz w:val="20"/>
          <w:szCs w:val="20"/>
          <w:lang w:val="uk-UA"/>
        </w:rPr>
        <w:t>&gt;</w:t>
      </w:r>
    </w:p>
    <w:p w:rsidR="00851765" w:rsidRDefault="00851765" w:rsidP="00851765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index-all.html</w:t>
      </w:r>
      <w:proofErr w:type="gramEnd"/>
    </w:p>
    <w:p w:rsidR="00851765" w:rsidRPr="00851765" w:rsidRDefault="00851765" w:rsidP="0085176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</w:pPr>
      <w:r w:rsidRPr="00851765"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  <w:t>C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10" w:tooltip="class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Cl1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11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ab2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12" w:anchor="Cl1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Cl1()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Constructor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for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13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14" w:tooltip="class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Cl2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15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ab2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16" w:anchor="Cl2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Cl2()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Constructor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for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17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18" w:anchor="cl3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cl3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Variable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19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0" w:tooltip="class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Cl3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21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ab2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2" w:anchor="Cl3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Cl3()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Constructor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for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23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Cl3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4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com.lab111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package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com.lab111</w:t>
      </w:r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</w:pPr>
      <w:bookmarkStart w:id="0" w:name="_I_"/>
      <w:bookmarkEnd w:id="0"/>
      <w:r w:rsidRPr="00851765"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  <w:t>I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5" w:anchor="if1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if1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Variable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26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7" w:tooltip="interface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If1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28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ab2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29" w:anchor="if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if2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Variable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30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31" w:tooltip="interface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If2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3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ab2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33" w:tooltip="interface in ua.kpi.ipz.lab2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If3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fldChar w:fldCharType="begin"/>
      </w: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template\\$%7BapiDir%7D\\ua\\kpi\\ipz\\lab2\\package-summary.html" </w:instrText>
      </w: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fldChar w:fldCharType="separate"/>
      </w:r>
      <w:r w:rsidRPr="00851765">
        <w:rPr>
          <w:rFonts w:ascii="Arial" w:eastAsia="Times New Roman" w:hAnsi="Arial" w:cs="Arial"/>
          <w:color w:val="4C6B87"/>
          <w:sz w:val="18"/>
          <w:szCs w:val="18"/>
          <w:lang w:val="uk-UA" w:eastAsia="uk-UA"/>
        </w:rPr>
        <w:t>ua.kpi.ipz.lab2</w:t>
      </w: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fldChar w:fldCharType="end"/>
      </w: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</w:pPr>
      <w:bookmarkStart w:id="1" w:name="_M_"/>
      <w:bookmarkEnd w:id="1"/>
      <w:r w:rsidRPr="00851765"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  <w:t>M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34" w:anchor="main(java.lang.String[])" w:history="1">
        <w:proofErr w:type="spellStart"/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main</w:t>
        </w:r>
        <w:proofErr w:type="spellEnd"/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(</w:t>
        </w:r>
        <w:proofErr w:type="spellStart"/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String</w:t>
        </w:r>
        <w:proofErr w:type="spellEnd"/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[])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Static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com.lab111.</w:t>
      </w:r>
      <w:hyperlink r:id="rId35" w:tooltip="class in com.lab111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TestMain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Invokes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at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application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startup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.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36" w:anchor="meth1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meth1()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37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38" w:anchor="meth1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meth1()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39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Cl3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40" w:anchor="meth1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meth1()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41" w:tooltip="interface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If1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42" w:anchor="meth2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meth2()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43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44" w:anchor="meth2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meth2()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45" w:tooltip="interface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If2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46" w:anchor="meth3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meth3()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47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Cl2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48" w:anchor="meth3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meth3()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49" w:tooltip="class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Cl3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 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50" w:anchor="meth3()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meth3()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Method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interface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ua.kpi.ipz.lab2.</w:t>
      </w:r>
      <w:hyperlink r:id="rId51" w:tooltip="interface in ua.kpi.ipz.lab2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If3</w:t>
        </w:r>
      </w:hyperlink>
    </w:p>
    <w:p w:rsidR="00851765" w:rsidRPr="00851765" w:rsidRDefault="00851765" w:rsidP="0085176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</w:pPr>
      <w:bookmarkStart w:id="2" w:name="_T_"/>
      <w:bookmarkEnd w:id="2"/>
      <w:r w:rsidRPr="00851765"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  <w:t>T</w:t>
      </w:r>
    </w:p>
    <w:p w:rsidR="00851765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52" w:tooltip="class in com.lab111" w:history="1">
        <w:r w:rsidRPr="00851765">
          <w:rPr>
            <w:rFonts w:ascii="Arial" w:eastAsia="Times New Roman" w:hAnsi="Arial" w:cs="Arial"/>
            <w:b/>
            <w:bCs/>
            <w:color w:val="4C6B87"/>
            <w:sz w:val="18"/>
            <w:szCs w:val="18"/>
            <w:lang w:val="uk-UA" w:eastAsia="uk-UA"/>
          </w:rPr>
          <w:t>TestMain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in </w:t>
      </w:r>
      <w:hyperlink r:id="rId53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com.lab</w:t>
        </w:r>
        <w:proofErr w:type="spellEnd"/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111</w:t>
        </w:r>
      </w:hyperlink>
    </w:p>
    <w:p w:rsidR="00851765" w:rsidRPr="00851765" w:rsidRDefault="00851765" w:rsidP="008517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Template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first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class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.</w:t>
      </w:r>
    </w:p>
    <w:p w:rsidR="00851765" w:rsidRPr="00851765" w:rsidRDefault="00851765" w:rsidP="0085176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</w:pPr>
      <w:bookmarkStart w:id="3" w:name="_U_"/>
      <w:bookmarkEnd w:id="3"/>
      <w:r w:rsidRPr="00851765">
        <w:rPr>
          <w:rFonts w:ascii="Arial" w:eastAsia="Times New Roman" w:hAnsi="Arial" w:cs="Arial"/>
          <w:b/>
          <w:bCs/>
          <w:color w:val="2C4557"/>
          <w:sz w:val="36"/>
          <w:szCs w:val="36"/>
          <w:lang w:val="uk-UA" w:eastAsia="uk-UA"/>
        </w:rPr>
        <w:t>U</w:t>
      </w:r>
    </w:p>
    <w:p w:rsidR="00C62F7D" w:rsidRPr="00851765" w:rsidRDefault="00851765" w:rsidP="008517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</w:pPr>
      <w:hyperlink r:id="rId54" w:history="1">
        <w:r w:rsidRPr="00851765">
          <w:rPr>
            <w:rFonts w:ascii="Arial" w:eastAsia="Times New Roman" w:hAnsi="Arial" w:cs="Arial"/>
            <w:color w:val="4C6B87"/>
            <w:sz w:val="18"/>
            <w:szCs w:val="18"/>
            <w:lang w:val="uk-UA" w:eastAsia="uk-UA"/>
          </w:rPr>
          <w:t>ua.kpi.ipz.lab2</w:t>
        </w:r>
      </w:hyperlink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 - </w:t>
      </w:r>
      <w:proofErr w:type="spellStart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>package</w:t>
      </w:r>
      <w:proofErr w:type="spellEnd"/>
      <w:r w:rsidRPr="00851765">
        <w:rPr>
          <w:rFonts w:ascii="Arial" w:eastAsia="Times New Roman" w:hAnsi="Arial" w:cs="Arial"/>
          <w:color w:val="353833"/>
          <w:sz w:val="18"/>
          <w:szCs w:val="18"/>
          <w:lang w:val="uk-UA" w:eastAsia="uk-UA"/>
        </w:rPr>
        <w:t xml:space="preserve"> ua.kpi.ipz.lab2</w:t>
      </w:r>
      <w:bookmarkStart w:id="4" w:name="_GoBack"/>
      <w:bookmarkEnd w:id="4"/>
    </w:p>
    <w:sectPr w:rsidR="00C62F7D" w:rsidRPr="00851765" w:rsidSect="00851765">
      <w:footerReference w:type="default" r:id="rId55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13" w:rsidRDefault="00715F13" w:rsidP="008C5BA4">
      <w:pPr>
        <w:spacing w:after="0" w:line="240" w:lineRule="auto"/>
      </w:pPr>
      <w:r>
        <w:separator/>
      </w:r>
    </w:p>
  </w:endnote>
  <w:endnote w:type="continuationSeparator" w:id="0">
    <w:p w:rsidR="00715F13" w:rsidRDefault="00715F13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C5BA4" w:rsidRDefault="008C5B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765">
          <w:rPr>
            <w:noProof/>
          </w:rPr>
          <w:t>3</w:t>
        </w:r>
        <w:r>
          <w:fldChar w:fldCharType="end"/>
        </w:r>
      </w:p>
    </w:sdtContent>
  </w:sdt>
  <w:p w:rsidR="008C5BA4" w:rsidRDefault="008C5B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13" w:rsidRDefault="00715F13" w:rsidP="008C5BA4">
      <w:pPr>
        <w:spacing w:after="0" w:line="240" w:lineRule="auto"/>
      </w:pPr>
      <w:r>
        <w:separator/>
      </w:r>
    </w:p>
  </w:footnote>
  <w:footnote w:type="continuationSeparator" w:id="0">
    <w:p w:rsidR="00715F13" w:rsidRDefault="00715F13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377977"/>
    <w:rsid w:val="003D3FA0"/>
    <w:rsid w:val="003F7BFE"/>
    <w:rsid w:val="00586F96"/>
    <w:rsid w:val="006E0876"/>
    <w:rsid w:val="00715F13"/>
    <w:rsid w:val="00766D45"/>
    <w:rsid w:val="007918A3"/>
    <w:rsid w:val="00851765"/>
    <w:rsid w:val="008C5BA4"/>
    <w:rsid w:val="008F20B2"/>
    <w:rsid w:val="00A6503F"/>
    <w:rsid w:val="00B646D2"/>
    <w:rsid w:val="00BA41FC"/>
    <w:rsid w:val="00C62F7D"/>
    <w:rsid w:val="00DA4585"/>
    <w:rsid w:val="00DD744B"/>
    <w:rsid w:val="00E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strong">
    <w:name w:val="strong"/>
    <w:basedOn w:val="a0"/>
    <w:rsid w:val="00851765"/>
  </w:style>
  <w:style w:type="character" w:customStyle="1" w:styleId="apple-converted-space">
    <w:name w:val="apple-converted-space"/>
    <w:basedOn w:val="a0"/>
    <w:rsid w:val="00851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strong">
    <w:name w:val="strong"/>
    <w:basedOn w:val="a0"/>
    <w:rsid w:val="00851765"/>
  </w:style>
  <w:style w:type="character" w:customStyle="1" w:styleId="apple-converted-space">
    <w:name w:val="apple-converted-space"/>
    <w:basedOn w:val="a0"/>
    <w:rsid w:val="0085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1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2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3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2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3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com\lab111\TestMain.html" TargetMode="External"/><Relationship Id="rId4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4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5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3.html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2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1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2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com\lab111\package-summary.html" TargetMode="External"/><Relationship Id="rId3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3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4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1.html" TargetMode="External"/><Relationship Id="rId4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2.html" TargetMode="External"/><Relationship Id="rId5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com\lab111\package-summary.html" TargetMode="External"/><Relationship Id="rId5" Type="http://schemas.openxmlformats.org/officeDocument/2006/relationships/settings" Target="settings.xml"/><Relationship Id="rId1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2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2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1.html" TargetMode="External"/><Relationship Id="rId3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3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com\lab111\TestMain.html" TargetMode="External"/><Relationship Id="rId4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4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3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1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2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3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3.html" TargetMode="External"/><Relationship Id="rId3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4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2.html" TargetMode="External"/><Relationship Id="rId2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4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1.html" TargetMode="External"/><Relationship Id="rId5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2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2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package-summary.html" TargetMode="External"/><Relationship Id="rId3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4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3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Cl1.html" TargetMode="External"/><Relationship Id="rId3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2.html" TargetMode="External"/><Relationship Id="rId4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ua\kpi\ipz\lab2\If2.html" TargetMode="External"/><Relationship Id="rId5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template\$%7BapiDir%7D\com\lab111\Test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BB1AD-4CDB-4D52-B0E3-E983D1E6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14485</Words>
  <Characters>8257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10</cp:revision>
  <dcterms:created xsi:type="dcterms:W3CDTF">2014-09-15T07:44:00Z</dcterms:created>
  <dcterms:modified xsi:type="dcterms:W3CDTF">2014-09-22T16:34:00Z</dcterms:modified>
</cp:coreProperties>
</file>