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970011" w:rsidRDefault="00B1530B" w:rsidP="009700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Pr="00356488" w:rsidRDefault="00970011" w:rsidP="00B1530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</w:t>
      </w:r>
      <w:proofErr w:type="spellStart"/>
      <w:r w:rsidR="00B1530B">
        <w:rPr>
          <w:rFonts w:ascii="Times New Roman" w:hAnsi="Times New Roman" w:cs="Times New Roman"/>
          <w:sz w:val="40"/>
          <w:szCs w:val="40"/>
        </w:rPr>
        <w:t>абораторна</w:t>
      </w:r>
      <w:proofErr w:type="spellEnd"/>
      <w:r w:rsidR="00B1530B">
        <w:rPr>
          <w:rFonts w:ascii="Times New Roman" w:hAnsi="Times New Roman" w:cs="Times New Roman"/>
          <w:sz w:val="40"/>
          <w:szCs w:val="40"/>
        </w:rPr>
        <w:t xml:space="preserve">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356488"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Інженерія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програмного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забезпечення</w:t>
      </w:r>
      <w:proofErr w:type="spellEnd"/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2E42" w:rsidRDefault="00B1530B" w:rsidP="00EA2E42">
      <w:pPr>
        <w:jc w:val="center"/>
        <w:rPr>
          <w:rFonts w:ascii="Times New Roman" w:hAnsi="Times New Roman" w:cs="Times New Roman"/>
          <w:sz w:val="28"/>
          <w:szCs w:val="28"/>
        </w:rPr>
        <w:sectPr w:rsidR="00EA2E42" w:rsidSect="00EA2E42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23182">
        <w:rPr>
          <w:rFonts w:ascii="Times New Roman" w:hAnsi="Times New Roman" w:cs="Times New Roman"/>
          <w:sz w:val="28"/>
          <w:szCs w:val="28"/>
        </w:rPr>
        <w:t xml:space="preserve">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EA2E42" w:rsidRPr="00EA2E42" w:rsidRDefault="00EA2E42" w:rsidP="00EA2E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E77E0" w:rsidRDefault="008E77E0" w:rsidP="008E77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</w:p>
    <w:p w:rsidR="00974487" w:rsidRPr="00356488" w:rsidRDefault="00974487" w:rsidP="0097448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№зк=3330  </w:t>
      </w:r>
      <w:r w:rsidRPr="0097448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648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7448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837F2" w:rsidRPr="00356488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974487" w:rsidRPr="00356488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56488" w:rsidRDefault="00356488" w:rsidP="00356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</w:pP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Визначити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специфікації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класу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,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який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proofErr w:type="gram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містить</w:t>
      </w:r>
      <w:proofErr w:type="spellEnd"/>
      <w:proofErr w:type="gram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масив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цілих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чисел та метод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його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сортування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.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Забезпечити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можливість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динамічної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зміни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алгоритму та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напрямку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сортування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шляхом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зовнішньої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 xml:space="preserve"> </w:t>
      </w:r>
      <w:proofErr w:type="spellStart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параметризації</w:t>
      </w:r>
      <w:proofErr w:type="spellEnd"/>
      <w:r w:rsidRPr="00356488">
        <w:rPr>
          <w:rFonts w:ascii="Times New Roman" w:hAnsi="Times New Roman" w:cs="Times New Roman"/>
          <w:color w:val="000000"/>
          <w:sz w:val="28"/>
          <w:szCs w:val="28"/>
          <w:shd w:val="clear" w:color="auto" w:fill="EDF1F5"/>
        </w:rPr>
        <w:t>.</w:t>
      </w:r>
    </w:p>
    <w:p w:rsidR="002149E1" w:rsidRPr="008E77E0" w:rsidRDefault="002034E9" w:rsidP="00356488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Діаграма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класів</w:t>
      </w:r>
      <w:proofErr w:type="spellEnd"/>
    </w:p>
    <w:p w:rsidR="0072274A" w:rsidRPr="00970011" w:rsidRDefault="00356488" w:rsidP="00970011">
      <w:pPr>
        <w:ind w:left="-426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04679E5" wp14:editId="6ABF1BC2">
            <wp:extent cx="6429218" cy="2531452"/>
            <wp:effectExtent l="0" t="0" r="0" b="2540"/>
            <wp:docPr id="2" name="Рисунок 2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40" cy="25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63" w:rsidRPr="008E77E0" w:rsidRDefault="005F3E63" w:rsidP="005F3E6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програми</w:t>
      </w:r>
      <w:proofErr w:type="spell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Strategy pattern applied. </w:t>
      </w:r>
      <w:proofErr w:type="gramStart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Main class.</w:t>
      </w:r>
      <w:proofErr w:type="gram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6.0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5, 5, 8, 3, 21 };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Context </w:t>
      </w:r>
      <w:proofErr w:type="spellStart"/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Context(</w:t>
      </w:r>
      <w:proofErr w:type="gramEnd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Sorting());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.executeStrategy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2E4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Context(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ReverseSorting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.executeStrategy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Strategy interface defining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a</w:t>
      </w:r>
      <w:proofErr w:type="spell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action and concrete strategy classes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implementing the Strategy interface.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6.0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doOperation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EA2E42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Create concrete classes implementing Strategy interface. Contains a method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implements sorting array.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6.0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Sorting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A2E4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doOperation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2E4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2E42">
        <w:rPr>
          <w:rFonts w:ascii="Consolas" w:hAnsi="Consolas" w:cs="Consolas"/>
          <w:color w:val="2A00FF"/>
          <w:sz w:val="20"/>
          <w:szCs w:val="20"/>
          <w:lang w:val="en-US"/>
        </w:rPr>
        <w:t>"Sorting ascending"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EA2E42">
        <w:rPr>
          <w:rFonts w:ascii="Consolas" w:hAnsi="Consolas" w:cs="Consolas"/>
          <w:color w:val="000000"/>
          <w:sz w:val="20"/>
          <w:szCs w:val="20"/>
        </w:rPr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</w:rPr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Create concrete classes implementing Strategy interface. Contains a method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implements the inverse sorting array.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6.0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ReverseSorting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doOperation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2E4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2E42">
        <w:rPr>
          <w:rFonts w:ascii="Consolas" w:hAnsi="Consolas" w:cs="Consolas"/>
          <w:color w:val="2A00FF"/>
          <w:sz w:val="20"/>
          <w:szCs w:val="20"/>
          <w:lang w:val="en-US"/>
        </w:rPr>
        <w:t>"Sorting Descending"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Context is a class which uses a Strategy. Context to see change in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behaviour</w:t>
      </w:r>
      <w:proofErr w:type="spell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>when</w:t>
      </w:r>
      <w:proofErr w:type="gram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it changes its Strategy.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A2E4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6.0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 </w:t>
      </w:r>
      <w:proofErr w:type="spellStart"/>
      <w:r w:rsidRPr="00EA2E42">
        <w:rPr>
          <w:rFonts w:ascii="Consolas" w:hAnsi="Consolas" w:cs="Consolas"/>
          <w:color w:val="0000C0"/>
          <w:sz w:val="20"/>
          <w:szCs w:val="20"/>
          <w:lang w:val="en-US"/>
        </w:rPr>
        <w:t>strategy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Context(Strategy </w:t>
      </w:r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strategy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A2E42">
        <w:rPr>
          <w:rFonts w:ascii="Consolas" w:hAnsi="Consolas" w:cs="Consolas"/>
          <w:color w:val="0000C0"/>
          <w:sz w:val="20"/>
          <w:szCs w:val="20"/>
          <w:lang w:val="en-US"/>
        </w:rPr>
        <w:t>strategy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strategy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executeStrategy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2E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A2E4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A2E42">
        <w:rPr>
          <w:rFonts w:ascii="Consolas" w:hAnsi="Consolas" w:cs="Consolas"/>
          <w:color w:val="0000C0"/>
          <w:sz w:val="20"/>
          <w:szCs w:val="20"/>
        </w:rPr>
        <w:t>strategy</w:t>
      </w:r>
      <w:r w:rsidRPr="00EA2E42">
        <w:rPr>
          <w:rFonts w:ascii="Consolas" w:hAnsi="Consolas" w:cs="Consolas"/>
          <w:color w:val="000000"/>
          <w:sz w:val="20"/>
          <w:szCs w:val="20"/>
        </w:rPr>
        <w:t>.doOperation</w:t>
      </w:r>
      <w:proofErr w:type="spellEnd"/>
      <w:r w:rsidRPr="00EA2E42">
        <w:rPr>
          <w:rFonts w:ascii="Consolas" w:hAnsi="Consolas" w:cs="Consolas"/>
          <w:color w:val="000000"/>
          <w:sz w:val="20"/>
          <w:szCs w:val="20"/>
        </w:rPr>
        <w:t>(</w:t>
      </w:r>
      <w:r w:rsidRPr="00EA2E42">
        <w:rPr>
          <w:rFonts w:ascii="Consolas" w:hAnsi="Consolas" w:cs="Consolas"/>
          <w:color w:val="6A3E3E"/>
          <w:sz w:val="20"/>
          <w:szCs w:val="20"/>
        </w:rPr>
        <w:t>A</w:t>
      </w:r>
      <w:r w:rsidRPr="00EA2E42">
        <w:rPr>
          <w:rFonts w:ascii="Consolas" w:hAnsi="Consolas" w:cs="Consolas"/>
          <w:color w:val="000000"/>
          <w:sz w:val="20"/>
          <w:szCs w:val="20"/>
        </w:rPr>
        <w:t>);</w:t>
      </w:r>
    </w:p>
    <w:p w:rsidR="00356488" w:rsidRPr="00EA2E42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E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488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488" w:rsidRPr="00356488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Default="00356488" w:rsidP="00356488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356488">
        <w:rPr>
          <w:rFonts w:ascii="Times New Roman" w:hAnsi="Times New Roman" w:cs="Times New Roman"/>
          <w:b/>
          <w:sz w:val="28"/>
          <w:szCs w:val="24"/>
          <w:lang w:val="uk-UA"/>
        </w:rPr>
        <w:t>Результати</w:t>
      </w:r>
    </w:p>
    <w:p w:rsidR="00356488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ascending</w:t>
      </w:r>
      <w:proofErr w:type="spellEnd"/>
    </w:p>
    <w:p w:rsidR="00356488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488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Descending</w:t>
      </w:r>
      <w:proofErr w:type="spellEnd"/>
    </w:p>
    <w:p w:rsidR="00356488" w:rsidRPr="00356488" w:rsidRDefault="00356488" w:rsidP="00356488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sectPr w:rsidR="00356488" w:rsidRPr="00356488" w:rsidSect="00EA2E42">
      <w:headerReference w:type="default" r:id="rId10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90" w:rsidRDefault="008A2290" w:rsidP="00356488">
      <w:pPr>
        <w:spacing w:after="0" w:line="240" w:lineRule="auto"/>
      </w:pPr>
      <w:r>
        <w:separator/>
      </w:r>
    </w:p>
  </w:endnote>
  <w:endnote w:type="continuationSeparator" w:id="0">
    <w:p w:rsidR="008A2290" w:rsidRDefault="008A2290" w:rsidP="0035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90" w:rsidRDefault="008A2290" w:rsidP="00356488">
      <w:pPr>
        <w:spacing w:after="0" w:line="240" w:lineRule="auto"/>
      </w:pPr>
      <w:r>
        <w:separator/>
      </w:r>
    </w:p>
  </w:footnote>
  <w:footnote w:type="continuationSeparator" w:id="0">
    <w:p w:rsidR="008A2290" w:rsidRDefault="008A2290" w:rsidP="0035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88" w:rsidRPr="00EA2E42" w:rsidRDefault="00356488" w:rsidP="00EA2E42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1737380"/>
      <w:docPartObj>
        <w:docPartGallery w:val="Page Numbers (Top of Page)"/>
        <w:docPartUnique/>
      </w:docPartObj>
    </w:sdtPr>
    <w:sdtContent>
      <w:p w:rsidR="00EA2E42" w:rsidRDefault="00EA2E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A2E42" w:rsidRPr="00EA2E42" w:rsidRDefault="00EA2E42" w:rsidP="00EA2E42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37F2"/>
    <w:rsid w:val="00287694"/>
    <w:rsid w:val="00291BCB"/>
    <w:rsid w:val="00356488"/>
    <w:rsid w:val="00397492"/>
    <w:rsid w:val="003A0B3A"/>
    <w:rsid w:val="003C10ED"/>
    <w:rsid w:val="003D4EEA"/>
    <w:rsid w:val="005A2376"/>
    <w:rsid w:val="005F3E63"/>
    <w:rsid w:val="006F07A8"/>
    <w:rsid w:val="0072274A"/>
    <w:rsid w:val="00740D76"/>
    <w:rsid w:val="007564C4"/>
    <w:rsid w:val="007A182D"/>
    <w:rsid w:val="008A2290"/>
    <w:rsid w:val="008C4E52"/>
    <w:rsid w:val="008E77E0"/>
    <w:rsid w:val="009331B4"/>
    <w:rsid w:val="00937FAF"/>
    <w:rsid w:val="00970011"/>
    <w:rsid w:val="00974487"/>
    <w:rsid w:val="0098349F"/>
    <w:rsid w:val="00992479"/>
    <w:rsid w:val="00A2292C"/>
    <w:rsid w:val="00AA2F26"/>
    <w:rsid w:val="00B1530B"/>
    <w:rsid w:val="00B504AD"/>
    <w:rsid w:val="00CF0B9F"/>
    <w:rsid w:val="00E23182"/>
    <w:rsid w:val="00E66BAB"/>
    <w:rsid w:val="00E751CF"/>
    <w:rsid w:val="00E85E79"/>
    <w:rsid w:val="00EA2E42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2014-11-06T14:37:00Z</dcterms:created>
  <dcterms:modified xsi:type="dcterms:W3CDTF">2014-11-06T14:37:00Z</dcterms:modified>
</cp:coreProperties>
</file>