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F320B4" w:rsidRDefault="00B1656E" w:rsidP="004004D6">
      <w:pPr>
        <w:spacing w:after="0"/>
        <w:jc w:val="center"/>
        <w:rPr>
          <w:rFonts w:ascii="Calibri" w:hAnsi="Calibri" w:cs="Calibri"/>
          <w:b/>
          <w:color w:val="000000" w:themeColor="text1"/>
          <w:sz w:val="24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4"/>
          <w:lang w:val="ru-RU"/>
        </w:rPr>
        <w:t>М</w:t>
      </w:r>
      <w:r w:rsidRPr="00F320B4">
        <w:rPr>
          <w:rFonts w:ascii="Calibri" w:hAnsi="Calibri" w:cs="Calibri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F320B4" w:rsidRDefault="00F91687" w:rsidP="004004D6">
      <w:pPr>
        <w:spacing w:after="0"/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Національний т</w:t>
      </w:r>
      <w:r w:rsidR="00B1656E" w:rsidRPr="00F320B4">
        <w:rPr>
          <w:rFonts w:ascii="Calibri" w:hAnsi="Calibri" w:cs="Calibri"/>
          <w:b/>
          <w:color w:val="000000" w:themeColor="text1"/>
          <w:sz w:val="28"/>
          <w:lang w:val="uk-UA"/>
        </w:rPr>
        <w:t xml:space="preserve">ехнічний </w:t>
      </w: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у</w:t>
      </w:r>
      <w:r w:rsidR="00B1656E"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ніверситет України</w:t>
      </w:r>
    </w:p>
    <w:p w:rsidR="004004D6" w:rsidRPr="00F320B4" w:rsidRDefault="00B1656E" w:rsidP="004004D6">
      <w:pPr>
        <w:spacing w:after="0"/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F320B4" w:rsidRDefault="004004D6" w:rsidP="004004D6">
      <w:pPr>
        <w:spacing w:after="0"/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F320B4" w:rsidRDefault="004004D6" w:rsidP="004004D6">
      <w:pPr>
        <w:spacing w:after="0"/>
        <w:jc w:val="center"/>
        <w:rPr>
          <w:rFonts w:ascii="Calibri" w:hAnsi="Calibri" w:cs="Calibri"/>
          <w:i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F320B4" w:rsidRDefault="00702F6E" w:rsidP="004004D6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4004D6" w:rsidRPr="00F320B4" w:rsidRDefault="004004D6" w:rsidP="004004D6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9C3D22" w:rsidRPr="00F320B4" w:rsidRDefault="009C3D22" w:rsidP="004004D6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9C3D22" w:rsidRPr="00F320B4" w:rsidRDefault="009C3D22" w:rsidP="004004D6">
      <w:pPr>
        <w:jc w:val="center"/>
        <w:rPr>
          <w:rFonts w:ascii="Calibri" w:hAnsi="Calibri" w:cs="Calibri"/>
          <w:b/>
          <w:color w:val="000000" w:themeColor="text1"/>
          <w:sz w:val="52"/>
          <w:lang w:val="uk-UA"/>
        </w:rPr>
      </w:pPr>
    </w:p>
    <w:p w:rsidR="004004D6" w:rsidRPr="00BD28E6" w:rsidRDefault="004004D6" w:rsidP="004004D6">
      <w:pPr>
        <w:jc w:val="center"/>
        <w:rPr>
          <w:rFonts w:ascii="Calibri" w:hAnsi="Calibri" w:cs="Calibri"/>
          <w:b/>
          <w:color w:val="000000" w:themeColor="text1"/>
          <w:sz w:val="72"/>
          <w:lang w:val="ru-RU"/>
        </w:rPr>
      </w:pPr>
      <w:r w:rsidRPr="00F320B4">
        <w:rPr>
          <w:rFonts w:ascii="Calibri" w:hAnsi="Calibri" w:cs="Calibri"/>
          <w:b/>
          <w:color w:val="000000" w:themeColor="text1"/>
          <w:sz w:val="72"/>
          <w:lang w:val="uk-UA"/>
        </w:rPr>
        <w:t>Лабораторна робота №</w:t>
      </w:r>
      <w:r w:rsidR="0002190E" w:rsidRPr="00BD28E6">
        <w:rPr>
          <w:rFonts w:ascii="Calibri" w:hAnsi="Calibri" w:cs="Calibri"/>
          <w:b/>
          <w:color w:val="000000" w:themeColor="text1"/>
          <w:sz w:val="72"/>
          <w:lang w:val="ru-RU"/>
        </w:rPr>
        <w:t>4</w:t>
      </w:r>
    </w:p>
    <w:p w:rsidR="00702F6E" w:rsidRPr="00F320B4" w:rsidRDefault="00BF3F5C" w:rsidP="002F250C">
      <w:pPr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32"/>
          <w:lang w:val="uk-UA"/>
        </w:rPr>
        <w:t>з дисципліни «</w:t>
      </w:r>
      <w:r w:rsidR="00F91687" w:rsidRPr="00F320B4">
        <w:rPr>
          <w:rFonts w:ascii="Calibri" w:hAnsi="Calibri" w:cs="Calibri"/>
          <w:i/>
          <w:color w:val="000000" w:themeColor="text1"/>
          <w:sz w:val="32"/>
          <w:lang w:val="uk-UA"/>
        </w:rPr>
        <w:t>Комп’ютерна графіка</w:t>
      </w:r>
      <w:r w:rsidRPr="00F320B4">
        <w:rPr>
          <w:rFonts w:ascii="Calibri" w:hAnsi="Calibri" w:cs="Calibri"/>
          <w:i/>
          <w:color w:val="000000" w:themeColor="text1"/>
          <w:sz w:val="32"/>
          <w:lang w:val="uk-UA"/>
        </w:rPr>
        <w:t>»</w:t>
      </w:r>
    </w:p>
    <w:p w:rsidR="0004755D" w:rsidRPr="00F320B4" w:rsidRDefault="0004755D" w:rsidP="00DB75DA">
      <w:pPr>
        <w:spacing w:after="0"/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04755D" w:rsidRPr="00F320B4" w:rsidRDefault="0004755D" w:rsidP="00DB75DA">
      <w:pPr>
        <w:spacing w:after="0"/>
        <w:jc w:val="center"/>
        <w:rPr>
          <w:rFonts w:ascii="Calibri" w:hAnsi="Calibri" w:cs="Calibri"/>
          <w:i/>
          <w:color w:val="000000" w:themeColor="text1"/>
          <w:sz w:val="32"/>
          <w:lang w:val="uk-UA"/>
        </w:rPr>
      </w:pPr>
    </w:p>
    <w:p w:rsidR="00702F6E" w:rsidRPr="00F320B4" w:rsidRDefault="00702F6E" w:rsidP="00BF3F5C">
      <w:pPr>
        <w:jc w:val="right"/>
        <w:rPr>
          <w:rFonts w:ascii="Calibri" w:hAnsi="Calibri" w:cs="Calibri"/>
          <w:color w:val="000000" w:themeColor="text1"/>
          <w:sz w:val="20"/>
          <w:lang w:val="uk-UA"/>
        </w:rPr>
      </w:pPr>
    </w:p>
    <w:p w:rsidR="008E42F7" w:rsidRPr="00F320B4" w:rsidRDefault="008E42F7" w:rsidP="008E42F7">
      <w:pPr>
        <w:spacing w:after="0"/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Викона</w:t>
      </w:r>
      <w:r w:rsidR="009D7B95"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ли</w:t>
      </w: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:</w:t>
      </w:r>
    </w:p>
    <w:p w:rsidR="008E42F7" w:rsidRPr="00F320B4" w:rsidRDefault="008E42F7" w:rsidP="008E42F7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color w:val="000000" w:themeColor="text1"/>
          <w:sz w:val="28"/>
          <w:lang w:val="uk-UA"/>
        </w:rPr>
        <w:t>студент</w:t>
      </w:r>
      <w:r w:rsidR="009D7B95" w:rsidRPr="00F320B4">
        <w:rPr>
          <w:rFonts w:ascii="Calibri" w:hAnsi="Calibri" w:cs="Calibri"/>
          <w:color w:val="000000" w:themeColor="text1"/>
          <w:sz w:val="28"/>
          <w:lang w:val="uk-UA"/>
        </w:rPr>
        <w:t>и</w:t>
      </w:r>
      <w:r w:rsidRPr="00F320B4">
        <w:rPr>
          <w:rFonts w:ascii="Calibri" w:hAnsi="Calibri" w:cs="Calibri"/>
          <w:color w:val="000000" w:themeColor="text1"/>
          <w:sz w:val="28"/>
          <w:lang w:val="uk-UA"/>
        </w:rPr>
        <w:t xml:space="preserve"> 2-го курсу ФІОТ</w:t>
      </w:r>
    </w:p>
    <w:p w:rsidR="008E42F7" w:rsidRPr="00F320B4" w:rsidRDefault="00F320B4" w:rsidP="008E42F7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color w:val="000000" w:themeColor="text1"/>
          <w:sz w:val="28"/>
          <w:lang w:val="uk-UA"/>
        </w:rPr>
        <w:t>групи ІО-</w:t>
      </w:r>
      <w:r w:rsidRPr="00F320B4">
        <w:rPr>
          <w:rFonts w:ascii="Calibri" w:hAnsi="Calibri" w:cs="Calibri"/>
          <w:color w:val="000000" w:themeColor="text1"/>
          <w:sz w:val="28"/>
          <w:lang w:val="ru-RU"/>
        </w:rPr>
        <w:t>6</w:t>
      </w:r>
      <w:r w:rsidR="008E42F7" w:rsidRPr="00F320B4">
        <w:rPr>
          <w:rFonts w:ascii="Calibri" w:hAnsi="Calibri" w:cs="Calibri"/>
          <w:color w:val="000000" w:themeColor="text1"/>
          <w:sz w:val="28"/>
          <w:lang w:val="uk-UA"/>
        </w:rPr>
        <w:t>4</w:t>
      </w:r>
    </w:p>
    <w:p w:rsidR="009D7B95" w:rsidRPr="00F320B4" w:rsidRDefault="00F320B4" w:rsidP="008E42F7">
      <w:pPr>
        <w:spacing w:after="0"/>
        <w:jc w:val="right"/>
        <w:rPr>
          <w:rFonts w:ascii="Calibri" w:hAnsi="Calibri" w:cs="Calibri"/>
          <w:i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Бровченко А. В.</w:t>
      </w:r>
    </w:p>
    <w:p w:rsidR="00F320B4" w:rsidRPr="00F320B4" w:rsidRDefault="00F320B4" w:rsidP="008E42F7">
      <w:pPr>
        <w:spacing w:after="0"/>
        <w:jc w:val="right"/>
        <w:rPr>
          <w:rFonts w:ascii="Calibri" w:hAnsi="Calibri" w:cs="Calibri"/>
          <w:i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Кішка М. І.</w:t>
      </w:r>
    </w:p>
    <w:p w:rsidR="00702F6E" w:rsidRPr="00F320B4" w:rsidRDefault="00F91687" w:rsidP="008E42F7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ru-RU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Бригада</w:t>
      </w:r>
      <w:r w:rsidR="008E42F7" w:rsidRPr="00F320B4">
        <w:rPr>
          <w:rFonts w:ascii="Calibri" w:hAnsi="Calibri" w:cs="Calibri"/>
          <w:b/>
          <w:color w:val="000000" w:themeColor="text1"/>
          <w:sz w:val="28"/>
          <w:lang w:val="uk-UA"/>
        </w:rPr>
        <w:t xml:space="preserve">: </w:t>
      </w:r>
      <w:r w:rsidR="00F320B4" w:rsidRPr="00F320B4">
        <w:rPr>
          <w:rFonts w:ascii="Calibri" w:hAnsi="Calibri" w:cs="Calibri"/>
          <w:color w:val="000000" w:themeColor="text1"/>
          <w:sz w:val="28"/>
          <w:lang w:val="ru-RU"/>
        </w:rPr>
        <w:t>9</w:t>
      </w:r>
    </w:p>
    <w:p w:rsidR="00B1656E" w:rsidRPr="00F320B4" w:rsidRDefault="00B1656E" w:rsidP="008E42F7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uk-UA"/>
        </w:rPr>
      </w:pPr>
    </w:p>
    <w:p w:rsidR="008E42F7" w:rsidRPr="00F320B4" w:rsidRDefault="008E42F7" w:rsidP="008E42F7">
      <w:pPr>
        <w:spacing w:after="0"/>
        <w:jc w:val="right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Перевірив:</w:t>
      </w:r>
    </w:p>
    <w:p w:rsidR="00B1656E" w:rsidRPr="00F320B4" w:rsidRDefault="00B1656E" w:rsidP="007F09B5">
      <w:pPr>
        <w:spacing w:after="0"/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color w:val="000000" w:themeColor="text1"/>
          <w:sz w:val="28"/>
          <w:lang w:val="uk-UA"/>
        </w:rPr>
        <w:t>Старший викладач</w:t>
      </w:r>
    </w:p>
    <w:p w:rsidR="00702F6E" w:rsidRPr="00F320B4" w:rsidRDefault="00F91687" w:rsidP="00B1656E">
      <w:pPr>
        <w:spacing w:after="0"/>
        <w:jc w:val="right"/>
        <w:rPr>
          <w:rFonts w:ascii="Calibri" w:hAnsi="Calibri" w:cs="Calibri"/>
          <w:color w:val="000000" w:themeColor="text1"/>
          <w:sz w:val="2"/>
          <w:lang w:val="uk-UA"/>
        </w:rPr>
      </w:pPr>
      <w:proofErr w:type="spellStart"/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>Саверченко</w:t>
      </w:r>
      <w:proofErr w:type="spellEnd"/>
      <w:r w:rsidRPr="00F320B4">
        <w:rPr>
          <w:rFonts w:ascii="Calibri" w:hAnsi="Calibri" w:cs="Calibri"/>
          <w:i/>
          <w:color w:val="000000" w:themeColor="text1"/>
          <w:sz w:val="28"/>
          <w:lang w:val="uk-UA"/>
        </w:rPr>
        <w:t xml:space="preserve"> В. Г.</w:t>
      </w:r>
    </w:p>
    <w:p w:rsidR="00702F6E" w:rsidRPr="00F320B4" w:rsidRDefault="00702F6E" w:rsidP="00B1656E">
      <w:pPr>
        <w:spacing w:after="0"/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1656E">
      <w:pPr>
        <w:spacing w:after="0"/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1656E">
      <w:pPr>
        <w:spacing w:after="0"/>
        <w:jc w:val="right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2F250C" w:rsidRPr="00F320B4" w:rsidRDefault="002F250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55AA3" w:rsidRPr="00F320B4" w:rsidRDefault="00655AA3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9D7B95" w:rsidRPr="00F320B4" w:rsidRDefault="009D7B95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9D7B95" w:rsidRPr="00F320B4" w:rsidRDefault="009D7B95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69034C" w:rsidRPr="00F320B4" w:rsidRDefault="0069034C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702F6E" w:rsidRPr="00F320B4" w:rsidRDefault="00702F6E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8E42F7" w:rsidRPr="00F320B4" w:rsidRDefault="008E42F7" w:rsidP="00BF3F5C">
      <w:pPr>
        <w:spacing w:after="0"/>
        <w:rPr>
          <w:rFonts w:ascii="Calibri" w:hAnsi="Calibri" w:cs="Calibri"/>
          <w:color w:val="000000" w:themeColor="text1"/>
          <w:sz w:val="2"/>
          <w:lang w:val="uk-UA"/>
        </w:rPr>
      </w:pPr>
    </w:p>
    <w:p w:rsidR="004004D6" w:rsidRPr="00F320B4" w:rsidRDefault="004004D6" w:rsidP="004004D6">
      <w:pPr>
        <w:spacing w:after="0"/>
        <w:jc w:val="center"/>
        <w:rPr>
          <w:rFonts w:ascii="Calibri" w:hAnsi="Calibri" w:cs="Calibri"/>
          <w:b/>
          <w:color w:val="000000" w:themeColor="text1"/>
          <w:sz w:val="28"/>
          <w:lang w:val="uk-UA"/>
        </w:rPr>
      </w:pPr>
      <w:r w:rsidRPr="00F320B4">
        <w:rPr>
          <w:rFonts w:ascii="Calibri" w:hAnsi="Calibri" w:cs="Calibri"/>
          <w:b/>
          <w:color w:val="000000" w:themeColor="text1"/>
          <w:sz w:val="28"/>
          <w:lang w:val="uk-UA"/>
        </w:rPr>
        <w:t>Київ – 201</w:t>
      </w:r>
      <w:r w:rsidR="00F320B4" w:rsidRPr="00F320B4">
        <w:rPr>
          <w:rFonts w:ascii="Calibri" w:hAnsi="Calibri" w:cs="Calibri"/>
          <w:b/>
          <w:color w:val="000000" w:themeColor="text1"/>
          <w:sz w:val="28"/>
          <w:lang w:val="uk-UA"/>
        </w:rPr>
        <w:t>7</w:t>
      </w:r>
    </w:p>
    <w:p w:rsidR="00917F9B" w:rsidRDefault="004004D6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24"/>
          <w:lang w:val="uk-UA"/>
        </w:rPr>
        <w:sectPr w:rsidR="00917F9B" w:rsidSect="00F320B4">
          <w:headerReference w:type="default" r:id="rId7"/>
          <w:pgSz w:w="11907" w:h="16839" w:code="9"/>
          <w:pgMar w:top="720" w:right="720" w:bottom="720" w:left="720" w:header="708" w:footer="708" w:gutter="0"/>
          <w:cols w:space="708"/>
          <w:titlePg/>
          <w:docGrid w:linePitch="360"/>
        </w:sectPr>
      </w:pPr>
      <w:r w:rsidRPr="00F320B4">
        <w:rPr>
          <w:rFonts w:ascii="Calibri" w:hAnsi="Calibri" w:cs="Calibri"/>
          <w:b/>
          <w:color w:val="000000" w:themeColor="text1"/>
          <w:sz w:val="24"/>
          <w:lang w:val="uk-UA"/>
        </w:rPr>
        <w:br w:type="page"/>
      </w:r>
    </w:p>
    <w:p w:rsidR="00DB75DA" w:rsidRPr="00687221" w:rsidRDefault="00917F9B" w:rsidP="00687221">
      <w:pPr>
        <w:pStyle w:val="a7"/>
        <w:numPr>
          <w:ilvl w:val="0"/>
          <w:numId w:val="21"/>
        </w:num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  <w:r w:rsidRPr="00687221">
        <w:rPr>
          <w:rFonts w:ascii="Calibri" w:hAnsi="Calibri" w:cs="Calibri"/>
          <w:b/>
          <w:color w:val="000000" w:themeColor="text1"/>
          <w:sz w:val="32"/>
          <w:lang w:val="uk-UA"/>
        </w:rPr>
        <w:lastRenderedPageBreak/>
        <w:t>Таблиця даних за лабораторною №3</w:t>
      </w:r>
    </w:p>
    <w:p w:rsidR="00687221" w:rsidRPr="00687221" w:rsidRDefault="00687221" w:rsidP="00687221">
      <w:pPr>
        <w:spacing w:after="0"/>
        <w:ind w:left="360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F320B4" w:rsidRPr="00F320B4" w:rsidRDefault="00917F9B" w:rsidP="00F320B4">
      <w:pPr>
        <w:pStyle w:val="a7"/>
        <w:spacing w:after="0" w:line="276" w:lineRule="auto"/>
        <w:ind w:left="2506" w:hanging="2506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  <w:r>
        <w:rPr>
          <w:rFonts w:ascii="Calibri" w:hAnsi="Calibri" w:cs="Calibri"/>
          <w:b/>
          <w:noProof/>
          <w:color w:val="000000" w:themeColor="text1"/>
          <w:sz w:val="32"/>
          <w:lang w:val="ru-RU" w:eastAsia="ru-RU"/>
        </w:rPr>
        <w:drawing>
          <wp:inline distT="0" distB="0" distL="0" distR="0">
            <wp:extent cx="9930765" cy="708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7.10.23_00h08m20s_013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" t="17647" r="1559" b="19328"/>
                    <a:stretch/>
                  </pic:blipFill>
                  <pic:spPr bwMode="auto">
                    <a:xfrm>
                      <a:off x="0" y="0"/>
                      <a:ext cx="9939429" cy="70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F9B" w:rsidRDefault="00917F9B" w:rsidP="00917F9B">
      <w:pPr>
        <w:pStyle w:val="a7"/>
        <w:spacing w:after="0" w:line="276" w:lineRule="auto"/>
        <w:ind w:left="2506" w:hanging="2506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917F9B" w:rsidRDefault="00917F9B" w:rsidP="00917F9B">
      <w:pPr>
        <w:pStyle w:val="a7"/>
        <w:spacing w:after="0" w:line="276" w:lineRule="auto"/>
        <w:ind w:left="2506" w:hanging="2506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  <w:r>
        <w:rPr>
          <w:rFonts w:ascii="Calibri" w:hAnsi="Calibri" w:cs="Calibri"/>
          <w:b/>
          <w:color w:val="000000" w:themeColor="text1"/>
          <w:sz w:val="32"/>
          <w:lang w:val="uk-UA"/>
        </w:rPr>
        <w:t>ІІ. Побудовані графіки, секторні діаграми, гістограми.</w:t>
      </w:r>
    </w:p>
    <w:p w:rsidR="00917F9B" w:rsidRDefault="00917F9B" w:rsidP="00917F9B">
      <w:pPr>
        <w:pStyle w:val="a7"/>
        <w:spacing w:after="0" w:line="276" w:lineRule="auto"/>
        <w:ind w:left="2506" w:hanging="2506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917F9B" w:rsidRPr="00917F9B" w:rsidRDefault="00917F9B" w:rsidP="00917F9B">
      <w:pPr>
        <w:pStyle w:val="a7"/>
        <w:spacing w:after="0" w:line="276" w:lineRule="auto"/>
        <w:ind w:left="2506" w:hanging="2506"/>
        <w:jc w:val="center"/>
        <w:rPr>
          <w:rFonts w:ascii="Calibri" w:hAnsi="Calibri" w:cs="Calibri"/>
          <w:color w:val="000000" w:themeColor="text1"/>
          <w:sz w:val="32"/>
          <w:lang w:val="uk-UA"/>
        </w:rPr>
      </w:pPr>
      <w:r>
        <w:rPr>
          <w:rFonts w:ascii="Calibri" w:hAnsi="Calibri" w:cs="Calibri"/>
          <w:color w:val="000000" w:themeColor="text1"/>
          <w:sz w:val="32"/>
          <w:lang w:val="uk-UA"/>
        </w:rPr>
        <w:t>Гістограми</w:t>
      </w:r>
    </w:p>
    <w:p w:rsidR="00917F9B" w:rsidRDefault="00917F9B" w:rsidP="00917F9B">
      <w:pPr>
        <w:pStyle w:val="a7"/>
        <w:spacing w:after="0" w:line="276" w:lineRule="auto"/>
        <w:ind w:left="2506" w:hanging="2506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uk-UA" w:eastAsia="ru-RU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8747760" cy="40265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7.10.22_23h13m39s_007_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" t="2968" r="1579" b="3393"/>
                    <a:stretch/>
                  </pic:blipFill>
                  <pic:spPr bwMode="auto">
                    <a:xfrm>
                      <a:off x="0" y="0"/>
                      <a:ext cx="8751912" cy="402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F9B" w:rsidRPr="00917F9B" w:rsidRDefault="00917F9B" w:rsidP="00DD2F35">
      <w:pPr>
        <w:pStyle w:val="a7"/>
        <w:spacing w:after="0" w:line="276" w:lineRule="auto"/>
        <w:ind w:left="2506" w:hanging="2506"/>
        <w:rPr>
          <w:rFonts w:ascii="Calibri" w:hAnsi="Calibri" w:cs="Calibri"/>
          <w:noProof/>
          <w:color w:val="000000" w:themeColor="text1"/>
          <w:sz w:val="24"/>
          <w:szCs w:val="24"/>
          <w:lang w:val="uk-UA" w:eastAsia="ru-RU"/>
        </w:rPr>
        <w:sectPr w:rsidR="00917F9B" w:rsidRPr="00917F9B" w:rsidSect="00DD2F35">
          <w:pgSz w:w="16839" w:h="11907" w:orient="landscape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DD2F35" w:rsidRDefault="00DD2F35" w:rsidP="00DD2F35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lastRenderedPageBreak/>
        <w:drawing>
          <wp:inline distT="0" distB="0" distL="0" distR="0" wp14:anchorId="246F4EA4" wp14:editId="5D28C211">
            <wp:extent cx="5059680" cy="2187803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hampoo_Snap_2017.10.22_23h06m38s_005_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" t="5425" r="3468" b="7048"/>
                    <a:stretch/>
                  </pic:blipFill>
                  <pic:spPr bwMode="auto">
                    <a:xfrm>
                      <a:off x="0" y="0"/>
                      <a:ext cx="5071777" cy="219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CD2" w:rsidRDefault="00DD2F35" w:rsidP="00DD2F35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254F1A25" wp14:editId="66AAB868">
            <wp:extent cx="5128260" cy="2271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7.10.22_23h02m26s_004_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" t="5710" r="3697" b="4783"/>
                    <a:stretch/>
                  </pic:blipFill>
                  <pic:spPr bwMode="auto">
                    <a:xfrm>
                      <a:off x="0" y="0"/>
                      <a:ext cx="5144751" cy="227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35" w:rsidRDefault="00DD2F35" w:rsidP="00DD2F35">
      <w:pPr>
        <w:pStyle w:val="a7"/>
        <w:spacing w:after="0" w:line="276" w:lineRule="auto"/>
        <w:ind w:left="0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t xml:space="preserve">       </w:t>
      </w:r>
    </w:p>
    <w:p w:rsidR="00DD2F35" w:rsidRDefault="00DD2F35" w:rsidP="00DD2F35">
      <w:pPr>
        <w:pStyle w:val="a7"/>
        <w:spacing w:after="0" w:line="276" w:lineRule="auto"/>
        <w:ind w:left="0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</w:p>
    <w:p w:rsidR="00687221" w:rsidRDefault="00DD2F35" w:rsidP="00DD2F35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</w:pPr>
      <w:r w:rsidRPr="00DD2F35"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  <w:t>Таблиця даних для секторних діаграм</w:t>
      </w:r>
    </w:p>
    <w:p w:rsidR="00687221" w:rsidRDefault="00687221" w:rsidP="00DD2F35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</w:pPr>
    </w:p>
    <w:p w:rsidR="00DD2F35" w:rsidRPr="00DD2F35" w:rsidRDefault="00687221" w:rsidP="00DD2F35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</w:pPr>
      <w:r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  <w:drawing>
          <wp:inline distT="0" distB="0" distL="0" distR="0" wp14:anchorId="65CF44BD" wp14:editId="5B8CF3FB">
            <wp:extent cx="2960971" cy="3802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hampoo_Snap_2017.10.23_00h06m38s_012_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3" t="7057" r="9832" b="7059"/>
                    <a:stretch/>
                  </pic:blipFill>
                  <pic:spPr bwMode="auto">
                    <a:xfrm>
                      <a:off x="0" y="0"/>
                      <a:ext cx="2968401" cy="381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CD2" w:rsidRPr="00687221" w:rsidRDefault="00DD2F35" w:rsidP="00687221">
      <w:pPr>
        <w:pStyle w:val="a7"/>
        <w:pageBreakBefore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r w:rsidRPr="00FD0CD2"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  <w:lastRenderedPageBreak/>
        <w:t>Секторні діаграми</w:t>
      </w:r>
    </w:p>
    <w:p w:rsidR="00687221" w:rsidRDefault="00687221" w:rsidP="00687221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</w:p>
    <w:p w:rsidR="00FD0CD2" w:rsidRDefault="00687221" w:rsidP="00687221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008120" cy="393460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7.10.22_23h23m37s_009_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8" t="7822" r="17128" b="13190"/>
                    <a:stretch/>
                  </pic:blipFill>
                  <pic:spPr bwMode="auto">
                    <a:xfrm>
                      <a:off x="0" y="0"/>
                      <a:ext cx="4013639" cy="394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CD2" w:rsidRDefault="00DD2F35" w:rsidP="00FD0CD2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220798" cy="41529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hampoo_Snap_2017.10.22_23h23m10s_008_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3" t="6902" r="17136" b="12577"/>
                    <a:stretch/>
                  </pic:blipFill>
                  <pic:spPr bwMode="auto">
                    <a:xfrm>
                      <a:off x="0" y="0"/>
                      <a:ext cx="4236203" cy="416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A08" w:rsidRDefault="00FD0CD2" w:rsidP="00DD2F35">
      <w:pPr>
        <w:pStyle w:val="a7"/>
        <w:pageBreakBefore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</w:pPr>
      <w:r w:rsidRPr="00FD0CD2"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  <w:lastRenderedPageBreak/>
        <w:t>Графі</w:t>
      </w:r>
      <w:r w:rsidRPr="00D04DD5"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  <w:t>к</w:t>
      </w:r>
      <w:r w:rsidRPr="00FD0CD2">
        <w:rPr>
          <w:rFonts w:ascii="Calibri" w:hAnsi="Calibri" w:cs="Calibri"/>
          <w:noProof/>
          <w:color w:val="000000" w:themeColor="text1"/>
          <w:sz w:val="32"/>
          <w:szCs w:val="32"/>
          <w:lang w:val="ru-RU" w:eastAsia="ru-RU"/>
        </w:rPr>
        <w:t>и</w:t>
      </w:r>
    </w:p>
    <w:p w:rsidR="00DD2F35" w:rsidRDefault="00DD2F35" w:rsidP="00323841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uk-UA" w:eastAsia="ru-RU"/>
        </w:rPr>
      </w:pPr>
    </w:p>
    <w:p w:rsidR="00323841" w:rsidRDefault="00D04DD5" w:rsidP="00323841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val="uk-UA" w:eastAsia="ru-RU"/>
        </w:rPr>
        <w:t>Для побудови графіків використовувалась більш розширена таблиця із більш як 15000 значень.</w:t>
      </w:r>
      <w:r w:rsidR="00323841" w:rsidRPr="00323841"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t xml:space="preserve"> </w:t>
      </w:r>
    </w:p>
    <w:p w:rsidR="00EC6A2B" w:rsidRPr="00D04DD5" w:rsidRDefault="00323841" w:rsidP="00323841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uk-UA" w:eastAsia="ru-RU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575CFD1E" wp14:editId="256743C3">
            <wp:extent cx="6411222" cy="68275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7.10.22_22h59m33s_003_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t="2436" r="2437" b="2732"/>
                    <a:stretch/>
                  </pic:blipFill>
                  <pic:spPr bwMode="auto">
                    <a:xfrm>
                      <a:off x="0" y="0"/>
                      <a:ext cx="6448266" cy="686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DD5" w:rsidRDefault="00D04DD5" w:rsidP="00323841">
      <w:pPr>
        <w:pStyle w:val="a7"/>
        <w:spacing w:after="0" w:line="276" w:lineRule="auto"/>
        <w:ind w:left="0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DD2F35" w:rsidRDefault="00DD2F35" w:rsidP="00DD2F35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  <w:r>
        <w:rPr>
          <w:rFonts w:ascii="Calibri" w:hAnsi="Calibri" w:cs="Calibri"/>
          <w:b/>
          <w:color w:val="000000" w:themeColor="text1"/>
          <w:sz w:val="32"/>
          <w:lang w:val="uk-UA"/>
        </w:rPr>
        <w:t>ІІІ. Дослідження графіків.</w:t>
      </w:r>
    </w:p>
    <w:p w:rsidR="00DD2F35" w:rsidRDefault="00DD2F35" w:rsidP="00DD2F35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DD2F35" w:rsidRDefault="00DD2F35" w:rsidP="00DD2F35">
      <w:pPr>
        <w:spacing w:after="0"/>
        <w:ind w:firstLine="708"/>
        <w:jc w:val="both"/>
        <w:rPr>
          <w:rFonts w:ascii="Calibri" w:hAnsi="Calibri" w:cs="Calibri"/>
          <w:b/>
          <w:color w:val="000000" w:themeColor="text1"/>
          <w:sz w:val="32"/>
          <w:lang w:val="uk-UA"/>
        </w:rPr>
      </w:pPr>
      <w:r w:rsidRPr="00D04DD5">
        <w:rPr>
          <w:rFonts w:ascii="Calibri" w:hAnsi="Calibri" w:cs="Calibri"/>
          <w:color w:val="000000" w:themeColor="text1"/>
          <w:sz w:val="32"/>
          <w:szCs w:val="32"/>
          <w:lang w:val="uk-UA"/>
        </w:rPr>
        <w:t>Як ми бачимо з графіків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>: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>z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 є </w:t>
      </w:r>
      <w:r w:rsidRPr="00D04DD5">
        <w:rPr>
          <w:rFonts w:ascii="Calibri" w:hAnsi="Calibri" w:cs="Calibri"/>
          <w:color w:val="000000" w:themeColor="text1"/>
          <w:sz w:val="32"/>
          <w:szCs w:val="32"/>
          <w:lang w:val="uk-UA"/>
        </w:rPr>
        <w:t>[0,1];</w:t>
      </w:r>
      <w:r w:rsidRPr="00D04DD5">
        <w:rPr>
          <w:rFonts w:ascii="Calibri" w:hAnsi="Calibri" w:cs="Calibri"/>
          <w:color w:val="000000" w:themeColor="text1"/>
          <w:sz w:val="32"/>
          <w:szCs w:val="32"/>
          <w:lang w:val="uk-UA"/>
        </w:rPr>
        <w:tab/>
        <w:t>х, у є [-2, 2]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. Для одного значення </w:t>
      </w:r>
      <w:r>
        <w:rPr>
          <w:rFonts w:ascii="Calibri" w:hAnsi="Calibri" w:cs="Calibri"/>
          <w:color w:val="000000" w:themeColor="text1"/>
          <w:sz w:val="32"/>
          <w:szCs w:val="32"/>
        </w:rPr>
        <w:t>z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 існує безліч значень х та у, що лежать у діапазоні двох одиниць. Графік </w:t>
      </w:r>
      <w:proofErr w:type="spellStart"/>
      <w:r w:rsidRPr="00BD28E6">
        <w:rPr>
          <w:rFonts w:ascii="Calibri" w:hAnsi="Calibri" w:cs="Calibri"/>
          <w:i/>
          <w:color w:val="000000" w:themeColor="text1"/>
          <w:sz w:val="32"/>
          <w:szCs w:val="32"/>
          <w:lang w:val="uk-UA"/>
        </w:rPr>
        <w:t>ху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 – сукупність кіл одиничного радіусу, центри яких лежать на прямій </w:t>
      </w:r>
      <w:r w:rsidRPr="00323841">
        <w:rPr>
          <w:rFonts w:ascii="Calibri" w:hAnsi="Calibri" w:cs="Calibri"/>
          <w:i/>
          <w:color w:val="000000" w:themeColor="text1"/>
          <w:sz w:val="32"/>
          <w:szCs w:val="32"/>
          <w:lang w:val="uk-UA"/>
        </w:rPr>
        <w:t>у=х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>. Графік</w:t>
      </w:r>
      <w:bookmarkStart w:id="0" w:name="_GoBack"/>
      <w:bookmarkEnd w:id="0"/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>и не є функціями, тому їх не можна більш обширно дослідити.</w:t>
      </w:r>
    </w:p>
    <w:p w:rsidR="00EC6A2B" w:rsidRPr="00323841" w:rsidRDefault="00DD2F35" w:rsidP="00DD2F35">
      <w:pPr>
        <w:pStyle w:val="a7"/>
        <w:spacing w:after="0" w:line="276" w:lineRule="auto"/>
        <w:ind w:left="0"/>
        <w:jc w:val="center"/>
        <w:rPr>
          <w:rFonts w:ascii="Calibri" w:hAnsi="Calibri" w:cs="Calibri"/>
          <w:noProof/>
          <w:color w:val="000000" w:themeColor="text1"/>
          <w:sz w:val="24"/>
          <w:szCs w:val="24"/>
          <w:lang w:val="uk-UA" w:eastAsia="ru-RU"/>
        </w:rPr>
      </w:pPr>
      <w:r w:rsidRPr="00F320B4">
        <w:rPr>
          <w:rFonts w:ascii="Calibri" w:hAnsi="Calibri" w:cs="Calibri"/>
          <w:b/>
          <w:color w:val="000000" w:themeColor="text1"/>
          <w:sz w:val="32"/>
          <w:lang w:val="uk-UA"/>
        </w:rPr>
        <w:lastRenderedPageBreak/>
        <w:t>І</w:t>
      </w:r>
      <w:r>
        <w:rPr>
          <w:rFonts w:ascii="Calibri" w:hAnsi="Calibri" w:cs="Calibri"/>
          <w:b/>
          <w:color w:val="000000" w:themeColor="text1"/>
          <w:sz w:val="32"/>
        </w:rPr>
        <w:t>V</w:t>
      </w:r>
      <w:r w:rsidR="00FD0CD2">
        <w:rPr>
          <w:rFonts w:ascii="Calibri" w:hAnsi="Calibri" w:cs="Calibri"/>
          <w:b/>
          <w:color w:val="000000" w:themeColor="text1"/>
          <w:sz w:val="32"/>
          <w:lang w:val="uk-UA"/>
        </w:rPr>
        <w:t>. Код програми</w:t>
      </w:r>
      <w:r w:rsidR="00323841">
        <w:rPr>
          <w:rFonts w:ascii="Calibri" w:hAnsi="Calibri" w:cs="Calibri"/>
          <w:b/>
          <w:color w:val="000000" w:themeColor="text1"/>
          <w:sz w:val="32"/>
          <w:lang w:val="uk-UA"/>
        </w:rPr>
        <w:t xml:space="preserve"> (</w:t>
      </w:r>
      <w:r w:rsidR="00EC6A2B" w:rsidRPr="00323841">
        <w:rPr>
          <w:rFonts w:ascii="Calibri" w:hAnsi="Calibri" w:cs="Calibri"/>
          <w:b/>
          <w:color w:val="000000" w:themeColor="text1"/>
          <w:sz w:val="32"/>
        </w:rPr>
        <w:t>Python</w:t>
      </w:r>
      <w:r w:rsidR="005228A4">
        <w:rPr>
          <w:rFonts w:ascii="Calibri" w:hAnsi="Calibri" w:cs="Calibri"/>
          <w:b/>
          <w:color w:val="000000" w:themeColor="text1"/>
          <w:sz w:val="32"/>
          <w:lang w:val="uk-UA"/>
        </w:rPr>
        <w:t xml:space="preserve"> 3</w:t>
      </w:r>
      <w:r w:rsidR="00323841">
        <w:rPr>
          <w:rFonts w:ascii="Calibri" w:hAnsi="Calibri" w:cs="Calibri"/>
          <w:b/>
          <w:color w:val="000000" w:themeColor="text1"/>
          <w:sz w:val="32"/>
          <w:lang w:val="uk-UA"/>
        </w:rPr>
        <w:t>)</w:t>
      </w:r>
    </w:p>
    <w:p w:rsidR="00323841" w:rsidRPr="00323841" w:rsidRDefault="00323841" w:rsidP="00EC6A2B">
      <w:pPr>
        <w:pStyle w:val="a7"/>
        <w:spacing w:after="0" w:line="276" w:lineRule="auto"/>
        <w:ind w:left="2506" w:hanging="2506"/>
        <w:rPr>
          <w:rFonts w:ascii="Calibri" w:hAnsi="Calibri" w:cs="Calibri"/>
          <w:b/>
          <w:color w:val="000000" w:themeColor="text1"/>
          <w:sz w:val="18"/>
          <w:szCs w:val="18"/>
          <w:lang w:val="uk-UA"/>
        </w:rPr>
      </w:pPr>
    </w:p>
    <w:p w:rsidR="00323841" w:rsidRDefault="00FD0CD2" w:rsidP="00FD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gramStart"/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gramEnd"/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mpl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toolkits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mplot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Axes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pyplot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="00323841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</w:p>
    <w:p w:rsidR="00FD0CD2" w:rsidRPr="00323841" w:rsidRDefault="00FD0CD2" w:rsidP="00FD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Count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[], [], []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br/>
        <w:t xml:space="preserve">    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&lt;=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: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+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 +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)**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)**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+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)**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*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)**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** (</w:t>
      </w:r>
      <w:r w:rsidR="00323841" w:rsidRPr="00323841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="00323841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/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   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0.1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br/>
        <w:t xml:space="preserve">   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+=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0.1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# 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Create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graphics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), 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 =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1 =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subplot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311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green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green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tick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which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major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labelcolor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green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2 =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subplot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312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red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Z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tick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which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major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labelcolor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red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2.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red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3 =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1.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subplot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313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)'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blue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ylabel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xlabel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u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X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tick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_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axis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which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major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proofErr w:type="spellStart"/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labelcolor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blue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3.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, </w:t>
      </w:r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blue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.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</w:p>
    <w:p w:rsidR="00FD0CD2" w:rsidRPr="00323841" w:rsidRDefault="00FD0CD2" w:rsidP="00FD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323841" w:rsidRDefault="00FD0CD2" w:rsidP="00FD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Count x, y, z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 y, z = [], [], []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np.pi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 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&lt;=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np.pi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x.append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D0CD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np.cos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(j),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y.append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D0CD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(j),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z.append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D0CD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)**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np.cos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(j)**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)**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(j)**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** (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j +=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Create table</w:t>
      </w:r>
      <w:r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fig =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plt.figure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ax =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plt.gca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ax.axis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'off'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data = [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x,y,z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columns = (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'Y'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'Z'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the_table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plt.table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cellText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=data,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</w:t>
      </w:r>
      <w:proofErr w:type="spellStart"/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rowLabels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=columns,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</w:t>
      </w:r>
      <w:proofErr w:type="spellStart"/>
      <w:r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loc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'center'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the_table.auto_set_font_size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the_table.set_fontsize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End"/>
    </w:p>
    <w:p w:rsidR="00323841" w:rsidRDefault="00323841" w:rsidP="00FD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D0CD2" w:rsidRPr="00FD0CD2" w:rsidRDefault="00323841" w:rsidP="00FD0C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Create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gistograms</w:t>
      </w:r>
      <w:proofErr w:type="spellEnd"/>
      <w:r w:rsidR="00FD0CD2"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plt.bar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y,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plt.ylabel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'Y'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plt.xlabel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Count x, y, z</w:t>
      </w:r>
      <w:r w:rsidR="00FD0CD2"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 y, z = [], [], []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np.pi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 =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="00FD0CD2" w:rsidRPr="00FD0C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&lt;=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np.pi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x.append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np.cos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(j),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y.append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(j),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z.append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)**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np.cos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(j)**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)**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np.sin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(j)**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** (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j +=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Create table</w:t>
      </w:r>
      <w:r w:rsidR="00FD0CD2"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fig1 =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plt.figure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ax =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plt.gca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ax.axis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'off'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data = </w:t>
      </w:r>
      <w:r w:rsidR="00FD0CD2" w:rsidRPr="00FD0CD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x,y,z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columns =(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'Y'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'Z'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the_table1 = </w:t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plt.table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="00FD0CD2"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cellText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=data,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</w:t>
      </w:r>
      <w:r w:rsid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FD0CD2"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colLabels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=columns,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</w:t>
      </w:r>
      <w:r w:rsid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FD0CD2" w:rsidRPr="00FD0CD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loc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'center'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Create pies</w:t>
      </w:r>
      <w:r w:rsidR="00FD0CD2" w:rsidRPr="00FD0CD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plt.title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'X, Z'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plt.pie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(z)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plt.legend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plt.title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FD0CD2" w:rsidRPr="00FD0CD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'Y, Z'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plt.pie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(z)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plt.legend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(y)</w:t>
      </w:r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r w:rsidR="00FD0CD2" w:rsidRPr="00FD0C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proofErr w:type="gramEnd"/>
    </w:p>
    <w:p w:rsidR="00323841" w:rsidRDefault="00323841" w:rsidP="00DD2F35">
      <w:pPr>
        <w:spacing w:after="0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DD2F35" w:rsidRDefault="00DD2F35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</w:rPr>
      </w:pPr>
    </w:p>
    <w:p w:rsidR="00F320B4" w:rsidRDefault="00FD0CD2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  <w:r>
        <w:rPr>
          <w:rFonts w:ascii="Calibri" w:hAnsi="Calibri" w:cs="Calibri"/>
          <w:b/>
          <w:color w:val="000000" w:themeColor="text1"/>
          <w:sz w:val="32"/>
        </w:rPr>
        <w:t>V</w:t>
      </w:r>
      <w:r w:rsidR="00F320B4" w:rsidRPr="00F320B4">
        <w:rPr>
          <w:rFonts w:ascii="Calibri" w:hAnsi="Calibri" w:cs="Calibri"/>
          <w:b/>
          <w:color w:val="000000" w:themeColor="text1"/>
          <w:sz w:val="32"/>
          <w:lang w:val="uk-UA"/>
        </w:rPr>
        <w:t>. Висновок</w:t>
      </w:r>
    </w:p>
    <w:p w:rsidR="00D04DD5" w:rsidRPr="00F320B4" w:rsidRDefault="00D04DD5" w:rsidP="00F320B4">
      <w:pPr>
        <w:spacing w:after="0"/>
        <w:jc w:val="center"/>
        <w:rPr>
          <w:rFonts w:ascii="Calibri" w:hAnsi="Calibri" w:cs="Calibri"/>
          <w:b/>
          <w:color w:val="000000" w:themeColor="text1"/>
          <w:sz w:val="32"/>
          <w:lang w:val="uk-UA"/>
        </w:rPr>
      </w:pPr>
    </w:p>
    <w:p w:rsidR="00BF6A54" w:rsidRDefault="00F320B4" w:rsidP="00BF6A54">
      <w:pPr>
        <w:spacing w:after="0"/>
        <w:ind w:firstLine="708"/>
        <w:jc w:val="both"/>
        <w:rPr>
          <w:rFonts w:ascii="Calibri" w:hAnsi="Calibri" w:cs="Calibri"/>
          <w:sz w:val="32"/>
          <w:szCs w:val="20"/>
          <w:lang w:val="uk-UA"/>
        </w:rPr>
      </w:pPr>
      <w:r w:rsidRPr="00F320B4">
        <w:rPr>
          <w:rFonts w:ascii="Calibri" w:hAnsi="Calibri" w:cs="Calibri"/>
          <w:sz w:val="32"/>
          <w:szCs w:val="20"/>
          <w:lang w:val="uk-UA"/>
        </w:rPr>
        <w:t>У ході лабораторної роботи бул</w:t>
      </w:r>
      <w:r w:rsidRPr="003E2FB0">
        <w:rPr>
          <w:rFonts w:ascii="Calibri" w:hAnsi="Calibri" w:cs="Calibri"/>
          <w:sz w:val="32"/>
          <w:szCs w:val="20"/>
          <w:lang w:val="uk-UA"/>
        </w:rPr>
        <w:t xml:space="preserve">о </w:t>
      </w:r>
      <w:r w:rsidR="00323841">
        <w:rPr>
          <w:rFonts w:ascii="Calibri" w:hAnsi="Calibri" w:cs="Calibri"/>
          <w:sz w:val="32"/>
          <w:szCs w:val="20"/>
          <w:lang w:val="uk-UA"/>
        </w:rPr>
        <w:t xml:space="preserve">згенеровано таблицю даних </w:t>
      </w:r>
      <w:r w:rsidR="00BF6A54">
        <w:rPr>
          <w:rFonts w:ascii="Calibri" w:hAnsi="Calibri" w:cs="Calibri"/>
          <w:sz w:val="32"/>
          <w:szCs w:val="20"/>
          <w:lang w:val="uk-UA"/>
        </w:rPr>
        <w:t>за лабораторною роботою №3. Були побудовані графіки, секторні діаграми, гістограми за даними таблиці</w:t>
      </w:r>
      <w:r w:rsidR="005228A4">
        <w:rPr>
          <w:rFonts w:ascii="Calibri" w:hAnsi="Calibri" w:cs="Calibri"/>
          <w:sz w:val="32"/>
          <w:szCs w:val="20"/>
          <w:lang w:val="uk-UA"/>
        </w:rPr>
        <w:t xml:space="preserve"> з використанням мови </w:t>
      </w:r>
      <w:r w:rsidR="005228A4" w:rsidRPr="005228A4">
        <w:rPr>
          <w:rFonts w:ascii="Calibri" w:hAnsi="Calibri" w:cs="Calibri"/>
          <w:i/>
          <w:sz w:val="32"/>
          <w:szCs w:val="20"/>
        </w:rPr>
        <w:t>Python</w:t>
      </w:r>
      <w:r w:rsidR="005228A4" w:rsidRPr="005228A4">
        <w:rPr>
          <w:rFonts w:ascii="Calibri" w:hAnsi="Calibri" w:cs="Calibri"/>
          <w:i/>
          <w:sz w:val="32"/>
          <w:szCs w:val="20"/>
          <w:lang w:val="uk-UA"/>
        </w:rPr>
        <w:t xml:space="preserve"> 3</w:t>
      </w:r>
      <w:r w:rsidR="005228A4" w:rsidRPr="005228A4">
        <w:rPr>
          <w:rFonts w:ascii="Calibri" w:hAnsi="Calibri" w:cs="Calibri"/>
          <w:sz w:val="32"/>
          <w:szCs w:val="20"/>
          <w:lang w:val="uk-UA"/>
        </w:rPr>
        <w:t>,</w:t>
      </w:r>
      <w:r w:rsidR="005228A4">
        <w:rPr>
          <w:rFonts w:ascii="Calibri" w:hAnsi="Calibri" w:cs="Calibri"/>
          <w:sz w:val="32"/>
          <w:szCs w:val="20"/>
          <w:lang w:val="uk-UA"/>
        </w:rPr>
        <w:t xml:space="preserve"> бібліотек</w:t>
      </w:r>
      <w:r w:rsidR="005228A4" w:rsidRPr="005228A4">
        <w:rPr>
          <w:rFonts w:ascii="Calibri" w:hAnsi="Calibri" w:cs="Calibri"/>
          <w:sz w:val="32"/>
          <w:szCs w:val="20"/>
          <w:lang w:val="uk-UA"/>
        </w:rPr>
        <w:t xml:space="preserve"> </w:t>
      </w:r>
      <w:proofErr w:type="spellStart"/>
      <w:r w:rsidR="005228A4" w:rsidRPr="005228A4">
        <w:rPr>
          <w:rFonts w:ascii="Calibri" w:hAnsi="Calibri" w:cs="Calibri"/>
          <w:i/>
          <w:sz w:val="32"/>
          <w:szCs w:val="20"/>
        </w:rPr>
        <w:t>matplotlib</w:t>
      </w:r>
      <w:proofErr w:type="spellEnd"/>
      <w:r w:rsidR="005228A4" w:rsidRPr="005228A4">
        <w:rPr>
          <w:rFonts w:ascii="Calibri" w:hAnsi="Calibri" w:cs="Calibri"/>
          <w:sz w:val="32"/>
          <w:szCs w:val="20"/>
          <w:lang w:val="uk-UA"/>
        </w:rPr>
        <w:t xml:space="preserve">, </w:t>
      </w:r>
      <w:proofErr w:type="spellStart"/>
      <w:r w:rsidR="005228A4" w:rsidRPr="005228A4">
        <w:rPr>
          <w:rFonts w:ascii="Calibri" w:hAnsi="Calibri" w:cs="Calibri"/>
          <w:i/>
          <w:sz w:val="32"/>
          <w:szCs w:val="20"/>
        </w:rPr>
        <w:t>numpy</w:t>
      </w:r>
      <w:proofErr w:type="spellEnd"/>
      <w:r w:rsidR="00BF6A54">
        <w:rPr>
          <w:rFonts w:ascii="Calibri" w:hAnsi="Calibri" w:cs="Calibri"/>
          <w:sz w:val="32"/>
          <w:szCs w:val="20"/>
          <w:lang w:val="uk-UA"/>
        </w:rPr>
        <w:t xml:space="preserve">. При чому для зручності відображення графіків, гістограм та секторних діаграм використовувались таблиці з різним об’ємом даних. </w:t>
      </w:r>
      <w:r w:rsidR="00BF6A54">
        <w:rPr>
          <w:rFonts w:ascii="Calibri" w:hAnsi="Calibri" w:cs="Calibri"/>
          <w:sz w:val="32"/>
          <w:szCs w:val="20"/>
          <w:lang w:val="uk-UA"/>
        </w:rPr>
        <w:lastRenderedPageBreak/>
        <w:t xml:space="preserve">Для побудови графіків була використана найбільш </w:t>
      </w:r>
      <w:proofErr w:type="spellStart"/>
      <w:r w:rsidR="00BF6A54">
        <w:rPr>
          <w:rFonts w:ascii="Calibri" w:hAnsi="Calibri" w:cs="Calibri"/>
          <w:sz w:val="32"/>
          <w:szCs w:val="20"/>
          <w:lang w:val="uk-UA"/>
        </w:rPr>
        <w:t>обширна</w:t>
      </w:r>
      <w:proofErr w:type="spellEnd"/>
      <w:r w:rsidR="00BF6A54">
        <w:rPr>
          <w:rFonts w:ascii="Calibri" w:hAnsi="Calibri" w:cs="Calibri"/>
          <w:sz w:val="32"/>
          <w:szCs w:val="20"/>
          <w:lang w:val="uk-UA"/>
        </w:rPr>
        <w:t xml:space="preserve"> таблиця, що охоплювала більш як 15000 значень. </w:t>
      </w:r>
    </w:p>
    <w:p w:rsidR="000F74F4" w:rsidRPr="00BF6A54" w:rsidRDefault="00BF6A54" w:rsidP="00BF6A54">
      <w:pPr>
        <w:spacing w:after="0"/>
        <w:ind w:firstLine="708"/>
        <w:jc w:val="both"/>
        <w:rPr>
          <w:rFonts w:ascii="Calibri" w:hAnsi="Calibri" w:cs="Calibri"/>
          <w:color w:val="000000" w:themeColor="text1"/>
          <w:sz w:val="32"/>
          <w:szCs w:val="32"/>
          <w:lang w:val="uk-UA"/>
        </w:rPr>
      </w:pP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Графіки не є функціями, тому їх не можна дослідити. Проте, як можна побачити, </w:t>
      </w:r>
      <w:r>
        <w:rPr>
          <w:rFonts w:ascii="Calibri" w:hAnsi="Calibri" w:cs="Calibri"/>
          <w:color w:val="000000" w:themeColor="text1"/>
          <w:sz w:val="32"/>
          <w:szCs w:val="32"/>
        </w:rPr>
        <w:t>z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 є </w:t>
      </w:r>
      <w:r w:rsidRPr="00D04DD5">
        <w:rPr>
          <w:rFonts w:ascii="Calibri" w:hAnsi="Calibri" w:cs="Calibri"/>
          <w:color w:val="000000" w:themeColor="text1"/>
          <w:sz w:val="32"/>
          <w:szCs w:val="32"/>
          <w:lang w:val="uk-UA"/>
        </w:rPr>
        <w:t>[0,1];</w:t>
      </w:r>
      <w:r w:rsidRPr="00D04DD5">
        <w:rPr>
          <w:rFonts w:ascii="Calibri" w:hAnsi="Calibri" w:cs="Calibri"/>
          <w:color w:val="000000" w:themeColor="text1"/>
          <w:sz w:val="32"/>
          <w:szCs w:val="32"/>
          <w:lang w:val="uk-UA"/>
        </w:rPr>
        <w:tab/>
        <w:t>х, у є [-2, 2]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. Для одного значення </w:t>
      </w:r>
      <w:r>
        <w:rPr>
          <w:rFonts w:ascii="Calibri" w:hAnsi="Calibri" w:cs="Calibri"/>
          <w:color w:val="000000" w:themeColor="text1"/>
          <w:sz w:val="32"/>
          <w:szCs w:val="32"/>
        </w:rPr>
        <w:t>z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 існує безліч значень х та у, що лежать у діапазоні двох одиниць. Графік </w:t>
      </w:r>
      <w:proofErr w:type="spellStart"/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>ху</w:t>
      </w:r>
      <w:proofErr w:type="spellEnd"/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 xml:space="preserve"> – сукупність кіл одиничного радіусу, центри яких лежать на прямій </w:t>
      </w:r>
      <w:r w:rsidRPr="00323841">
        <w:rPr>
          <w:rFonts w:ascii="Calibri" w:hAnsi="Calibri" w:cs="Calibri"/>
          <w:i/>
          <w:color w:val="000000" w:themeColor="text1"/>
          <w:sz w:val="32"/>
          <w:szCs w:val="32"/>
          <w:lang w:val="uk-UA"/>
        </w:rPr>
        <w:t>у=х</w:t>
      </w:r>
      <w:r>
        <w:rPr>
          <w:rFonts w:ascii="Calibri" w:hAnsi="Calibri" w:cs="Calibri"/>
          <w:color w:val="000000" w:themeColor="text1"/>
          <w:sz w:val="32"/>
          <w:szCs w:val="32"/>
          <w:lang w:val="uk-UA"/>
        </w:rPr>
        <w:t>.</w:t>
      </w:r>
    </w:p>
    <w:sectPr w:rsidR="000F74F4" w:rsidRPr="00BF6A54" w:rsidSect="00F320B4">
      <w:pgSz w:w="11907" w:h="16839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BC1" w:rsidRDefault="00BA3BC1" w:rsidP="004004D6">
      <w:pPr>
        <w:spacing w:after="0" w:line="240" w:lineRule="auto"/>
      </w:pPr>
      <w:r>
        <w:separator/>
      </w:r>
    </w:p>
  </w:endnote>
  <w:endnote w:type="continuationSeparator" w:id="0">
    <w:p w:rsidR="00BA3BC1" w:rsidRDefault="00BA3BC1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BC1" w:rsidRDefault="00BA3BC1" w:rsidP="004004D6">
      <w:pPr>
        <w:spacing w:after="0" w:line="240" w:lineRule="auto"/>
      </w:pPr>
      <w:r>
        <w:separator/>
      </w:r>
    </w:p>
  </w:footnote>
  <w:footnote w:type="continuationSeparator" w:id="0">
    <w:p w:rsidR="00BA3BC1" w:rsidRDefault="00BA3BC1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DB" w:rsidRPr="00644521" w:rsidRDefault="00BA3BC1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="006B2EDB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B129E9"/>
    <w:multiLevelType w:val="hybridMultilevel"/>
    <w:tmpl w:val="D42E69A0"/>
    <w:lvl w:ilvl="0" w:tplc="96FE2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6"/>
  </w:num>
  <w:num w:numId="4">
    <w:abstractNumId w:val="10"/>
  </w:num>
  <w:num w:numId="5">
    <w:abstractNumId w:val="4"/>
  </w:num>
  <w:num w:numId="6">
    <w:abstractNumId w:val="19"/>
  </w:num>
  <w:num w:numId="7">
    <w:abstractNumId w:val="12"/>
  </w:num>
  <w:num w:numId="8">
    <w:abstractNumId w:val="0"/>
  </w:num>
  <w:num w:numId="9">
    <w:abstractNumId w:val="7"/>
  </w:num>
  <w:num w:numId="10">
    <w:abstractNumId w:val="17"/>
  </w:num>
  <w:num w:numId="11">
    <w:abstractNumId w:val="13"/>
  </w:num>
  <w:num w:numId="12">
    <w:abstractNumId w:val="1"/>
  </w:num>
  <w:num w:numId="13">
    <w:abstractNumId w:val="9"/>
  </w:num>
  <w:num w:numId="14">
    <w:abstractNumId w:val="14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5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2190E"/>
    <w:rsid w:val="00043BA2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0F74F4"/>
    <w:rsid w:val="001154D3"/>
    <w:rsid w:val="001165A2"/>
    <w:rsid w:val="001177B9"/>
    <w:rsid w:val="00173E9C"/>
    <w:rsid w:val="001B23F2"/>
    <w:rsid w:val="001B55AE"/>
    <w:rsid w:val="001C3C3C"/>
    <w:rsid w:val="0020751F"/>
    <w:rsid w:val="002248C8"/>
    <w:rsid w:val="002B4119"/>
    <w:rsid w:val="002D0C4D"/>
    <w:rsid w:val="002D2763"/>
    <w:rsid w:val="002E4B9A"/>
    <w:rsid w:val="002F250C"/>
    <w:rsid w:val="00313CB0"/>
    <w:rsid w:val="00323841"/>
    <w:rsid w:val="003612E4"/>
    <w:rsid w:val="00365893"/>
    <w:rsid w:val="0037357B"/>
    <w:rsid w:val="00377C2E"/>
    <w:rsid w:val="003C2A57"/>
    <w:rsid w:val="003E2FB0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13D50"/>
    <w:rsid w:val="005228A4"/>
    <w:rsid w:val="005722C9"/>
    <w:rsid w:val="00572633"/>
    <w:rsid w:val="00630C99"/>
    <w:rsid w:val="00636C4D"/>
    <w:rsid w:val="00644521"/>
    <w:rsid w:val="00655AA3"/>
    <w:rsid w:val="00657915"/>
    <w:rsid w:val="006645EA"/>
    <w:rsid w:val="00674123"/>
    <w:rsid w:val="00687221"/>
    <w:rsid w:val="0069034C"/>
    <w:rsid w:val="006B2EDB"/>
    <w:rsid w:val="00700278"/>
    <w:rsid w:val="00702F6E"/>
    <w:rsid w:val="00746E86"/>
    <w:rsid w:val="00747BFD"/>
    <w:rsid w:val="007B5EF1"/>
    <w:rsid w:val="007D64E5"/>
    <w:rsid w:val="007F09B5"/>
    <w:rsid w:val="00805EBB"/>
    <w:rsid w:val="008160D0"/>
    <w:rsid w:val="00845E26"/>
    <w:rsid w:val="0086181B"/>
    <w:rsid w:val="008E42F7"/>
    <w:rsid w:val="00901378"/>
    <w:rsid w:val="00917F9B"/>
    <w:rsid w:val="00997A84"/>
    <w:rsid w:val="009A61FA"/>
    <w:rsid w:val="009C3D22"/>
    <w:rsid w:val="009D6BD6"/>
    <w:rsid w:val="009D7B95"/>
    <w:rsid w:val="009E64A6"/>
    <w:rsid w:val="00A043E0"/>
    <w:rsid w:val="00A05BEA"/>
    <w:rsid w:val="00A073E2"/>
    <w:rsid w:val="00A36C0D"/>
    <w:rsid w:val="00AD262D"/>
    <w:rsid w:val="00AE0B7A"/>
    <w:rsid w:val="00AE1838"/>
    <w:rsid w:val="00B1656E"/>
    <w:rsid w:val="00B16C3F"/>
    <w:rsid w:val="00B353F5"/>
    <w:rsid w:val="00B76D91"/>
    <w:rsid w:val="00BA3BC1"/>
    <w:rsid w:val="00BC4D71"/>
    <w:rsid w:val="00BD28E6"/>
    <w:rsid w:val="00BD3D7A"/>
    <w:rsid w:val="00BF3F5C"/>
    <w:rsid w:val="00BF6A54"/>
    <w:rsid w:val="00C264B4"/>
    <w:rsid w:val="00CC1E0D"/>
    <w:rsid w:val="00CC214F"/>
    <w:rsid w:val="00CC4BC1"/>
    <w:rsid w:val="00D04DD5"/>
    <w:rsid w:val="00DA29F9"/>
    <w:rsid w:val="00DB31BF"/>
    <w:rsid w:val="00DB75DA"/>
    <w:rsid w:val="00DB7DFF"/>
    <w:rsid w:val="00DD1C11"/>
    <w:rsid w:val="00DD2F35"/>
    <w:rsid w:val="00DD48DB"/>
    <w:rsid w:val="00DD7830"/>
    <w:rsid w:val="00DE4202"/>
    <w:rsid w:val="00E01FE6"/>
    <w:rsid w:val="00E05189"/>
    <w:rsid w:val="00E160E2"/>
    <w:rsid w:val="00E85A43"/>
    <w:rsid w:val="00E9683C"/>
    <w:rsid w:val="00EA0A01"/>
    <w:rsid w:val="00EA65ED"/>
    <w:rsid w:val="00EC6A2B"/>
    <w:rsid w:val="00F047A9"/>
    <w:rsid w:val="00F320B4"/>
    <w:rsid w:val="00F4652D"/>
    <w:rsid w:val="00F91687"/>
    <w:rsid w:val="00F94D0F"/>
    <w:rsid w:val="00FB4FE8"/>
    <w:rsid w:val="00FC382B"/>
    <w:rsid w:val="00FD0CD2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Анастасия Бровченко</cp:lastModifiedBy>
  <cp:revision>58</cp:revision>
  <cp:lastPrinted>2016-02-23T09:37:00Z</cp:lastPrinted>
  <dcterms:created xsi:type="dcterms:W3CDTF">2015-09-11T12:24:00Z</dcterms:created>
  <dcterms:modified xsi:type="dcterms:W3CDTF">2017-10-23T09:17:00Z</dcterms:modified>
</cp:coreProperties>
</file>