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A221B4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en-US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A221B4">
        <w:rPr>
          <w:rFonts w:ascii="Cambria" w:hAnsi="Cambria"/>
          <w:sz w:val="48"/>
          <w:szCs w:val="48"/>
          <w:lang w:val="en-US"/>
        </w:rPr>
        <w:t>3</w:t>
      </w:r>
    </w:p>
    <w:p w:rsidR="00A9717A" w:rsidRPr="00D238B8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D238B8">
        <w:rPr>
          <w:rFonts w:ascii="Cambria" w:hAnsi="Cambria"/>
          <w:sz w:val="44"/>
          <w:szCs w:val="44"/>
        </w:rPr>
        <w:t>комп’ютерної графіки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593CAA" w:rsidRDefault="00A9717A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 w:rsidRPr="00593CAA">
        <w:rPr>
          <w:rFonts w:ascii="Cambria" w:hAnsi="Cambria"/>
          <w:sz w:val="32"/>
          <w:szCs w:val="32"/>
        </w:rPr>
        <w:t>Нестерук</w:t>
      </w:r>
      <w:proofErr w:type="spellEnd"/>
      <w:r w:rsidRPr="00593CAA">
        <w:rPr>
          <w:rFonts w:ascii="Cambria" w:hAnsi="Cambria"/>
          <w:sz w:val="32"/>
          <w:szCs w:val="32"/>
        </w:rPr>
        <w:t xml:space="preserve"> Ю.О.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C05B16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Саверченко</w:t>
      </w:r>
      <w:proofErr w:type="spellEnd"/>
      <w:r>
        <w:rPr>
          <w:rFonts w:ascii="Cambria" w:hAnsi="Cambria"/>
          <w:sz w:val="32"/>
          <w:szCs w:val="32"/>
        </w:rPr>
        <w:t xml:space="preserve"> В.Г.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2012 р.</w:t>
      </w:r>
    </w:p>
    <w:p w:rsidR="00145A59" w:rsidRDefault="00145A59"/>
    <w:p w:rsidR="00145A59" w:rsidRDefault="00145A59">
      <w:r>
        <w:br w:type="page"/>
      </w:r>
    </w:p>
    <w:p w:rsidR="00CF6149" w:rsidRDefault="004F06EB" w:rsidP="007839D6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 xml:space="preserve">1. </w:t>
      </w:r>
      <w:r w:rsidR="007839D6">
        <w:rPr>
          <w:b/>
        </w:rPr>
        <w:t>Завдання:</w:t>
      </w:r>
    </w:p>
    <w:p w:rsidR="002D4EE5" w:rsidRPr="007839D6" w:rsidRDefault="002D4EE5" w:rsidP="007839D6">
      <w:pPr>
        <w:spacing w:after="0" w:line="240" w:lineRule="auto"/>
        <w:ind w:firstLine="284"/>
        <w:jc w:val="both"/>
      </w:pPr>
      <w:r>
        <w:t>Побудувати наступні діаграми: кругову, лінійну, гістограму.</w:t>
      </w: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2. </w:t>
      </w:r>
      <w:r w:rsidR="002D4EE5">
        <w:rPr>
          <w:b/>
        </w:rPr>
        <w:t>Варіант завдання</w:t>
      </w:r>
      <w:r>
        <w:rPr>
          <w:b/>
        </w:rPr>
        <w:t>:</w:t>
      </w:r>
    </w:p>
    <w:p w:rsidR="007839D6" w:rsidRPr="007839D6" w:rsidRDefault="00CE32C8" w:rsidP="007839D6">
      <w:pPr>
        <w:spacing w:after="0" w:line="240" w:lineRule="auto"/>
        <w:ind w:firstLine="284"/>
        <w:jc w:val="both"/>
      </w:pPr>
      <w:r w:rsidRPr="002D4EE5">
        <w:rPr>
          <w:position w:val="-60"/>
        </w:rPr>
        <w:object w:dxaOrig="472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pt;height:46pt" o:ole="">
            <v:imagedata r:id="rId5" o:title=""/>
          </v:shape>
          <o:OLEObject Type="Embed" ProgID="Equation.3" ShapeID="_x0000_i1025" DrawAspect="Content" ObjectID="_1424809586" r:id="rId6"/>
        </w:object>
      </w:r>
    </w:p>
    <w:p w:rsidR="00CE32C8" w:rsidRPr="00CE32C8" w:rsidRDefault="002D4EE5" w:rsidP="00CE32C8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3</w:t>
      </w:r>
      <w:r w:rsidR="007839D6">
        <w:rPr>
          <w:b/>
        </w:rPr>
        <w:t>. Результати виконання:</w:t>
      </w:r>
    </w:p>
    <w:p w:rsidR="007839D6" w:rsidRDefault="00CE32C8" w:rsidP="007839D6">
      <w:pPr>
        <w:spacing w:after="0" w:line="240" w:lineRule="auto"/>
        <w:ind w:firstLine="284"/>
        <w:jc w:val="both"/>
      </w:pPr>
      <w:r>
        <w:rPr>
          <w:noProof/>
          <w:lang w:val="ru-RU" w:eastAsia="ru-RU"/>
        </w:rPr>
        <w:drawing>
          <wp:inline distT="0" distB="0" distL="0" distR="0" wp14:anchorId="05A2C05F" wp14:editId="04006796">
            <wp:extent cx="6152515" cy="4145280"/>
            <wp:effectExtent l="0" t="0" r="635" b="762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E32C8" w:rsidRPr="007839D6" w:rsidRDefault="00CE32C8" w:rsidP="007839D6">
      <w:pPr>
        <w:spacing w:after="0" w:line="240" w:lineRule="auto"/>
        <w:ind w:firstLine="284"/>
        <w:jc w:val="both"/>
      </w:pPr>
    </w:p>
    <w:p w:rsidR="00C12CC3" w:rsidRPr="00C12CC3" w:rsidRDefault="00CE32C8" w:rsidP="00C12CC3">
      <w:pPr>
        <w:spacing w:after="0" w:line="240" w:lineRule="auto"/>
        <w:ind w:firstLine="284"/>
        <w:jc w:val="both"/>
      </w:pPr>
      <w:r>
        <w:rPr>
          <w:noProof/>
          <w:lang w:val="ru-RU" w:eastAsia="ru-RU"/>
        </w:rPr>
        <w:drawing>
          <wp:inline distT="0" distB="0" distL="0" distR="0" wp14:anchorId="32830F31" wp14:editId="07FDCF90">
            <wp:extent cx="6152515" cy="3997960"/>
            <wp:effectExtent l="0" t="0" r="635" b="25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F06EB" w:rsidRPr="00C12CC3" w:rsidRDefault="00CE32C8" w:rsidP="00C12CC3">
      <w:pPr>
        <w:spacing w:after="0" w:line="240" w:lineRule="auto"/>
        <w:ind w:firstLine="284"/>
        <w:jc w:val="both"/>
        <w:rPr>
          <w:b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1DFCD79B" wp14:editId="6BB1582C">
            <wp:extent cx="6174463" cy="3503691"/>
            <wp:effectExtent l="0" t="0" r="0" b="190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sectPr w:rsidR="004F06EB" w:rsidRPr="00C12CC3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761EF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4EE5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0E70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17F5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39D6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21B4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5B16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32C8"/>
    <w:rsid w:val="00CE7164"/>
    <w:rsid w:val="00CF0031"/>
    <w:rsid w:val="00CF6149"/>
    <w:rsid w:val="00CF7255"/>
    <w:rsid w:val="00D00484"/>
    <w:rsid w:val="00D04CD4"/>
    <w:rsid w:val="00D072A3"/>
    <w:rsid w:val="00D12B1C"/>
    <w:rsid w:val="00D13CB3"/>
    <w:rsid w:val="00D238B8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2C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ING\2%20&#1050;&#1059;&#1056;&#1057;\4%20&#1057;&#1077;&#1084;&#1077;&#1089;&#1090;&#1088;\&#1050;&#1086;&#1084;&#1087;'&#1102;&#1090;&#1077;&#1088;&#1085;&#1072;%20&#1075;&#1088;&#1072;&#1092;&#1110;&#1082;&#1072;\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ING\2%20&#1050;&#1059;&#1056;&#1057;\4%20&#1057;&#1077;&#1084;&#1077;&#1089;&#1090;&#1088;\&#1050;&#1086;&#1084;&#1087;'&#1102;&#1090;&#1077;&#1088;&#1085;&#1072;%20&#1075;&#1088;&#1072;&#1092;&#1110;&#1082;&#1072;\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ING\2%20&#1050;&#1059;&#1056;&#1057;\4%20&#1057;&#1077;&#1084;&#1077;&#1089;&#1090;&#1088;\&#1050;&#1086;&#1084;&#1087;'&#1102;&#1090;&#1077;&#1088;&#1085;&#1072;%20&#1075;&#1088;&#1072;&#1092;&#1110;&#1082;&#1072;\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 = |sin(phi)|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phi</c:v>
          </c:tx>
          <c:invertIfNegative val="0"/>
          <c:val>
            <c:numRef>
              <c:f>Лист3!$B$2:$AH$2</c:f>
              <c:numCache>
                <c:formatCode>General</c:formatCode>
                <c:ptCount val="33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</c:numCache>
            </c:numRef>
          </c:val>
        </c:ser>
        <c:ser>
          <c:idx val="1"/>
          <c:order val="1"/>
          <c:tx>
            <c:v>Z</c:v>
          </c:tx>
          <c:invertIfNegative val="0"/>
          <c:val>
            <c:numRef>
              <c:f>Лист3!$B$3:$AH$3</c:f>
              <c:numCache>
                <c:formatCode>General</c:formatCode>
                <c:ptCount val="33"/>
                <c:pt idx="0">
                  <c:v>0</c:v>
                </c:pt>
                <c:pt idx="1">
                  <c:v>0.19866933079506122</c:v>
                </c:pt>
                <c:pt idx="2">
                  <c:v>0.38941834230865052</c:v>
                </c:pt>
                <c:pt idx="3">
                  <c:v>0.56464247339503537</c:v>
                </c:pt>
                <c:pt idx="4">
                  <c:v>0.71735609089952279</c:v>
                </c:pt>
                <c:pt idx="5">
                  <c:v>0.8414709848078965</c:v>
                </c:pt>
                <c:pt idx="6">
                  <c:v>0.93203908596722629</c:v>
                </c:pt>
                <c:pt idx="7">
                  <c:v>0.98544972998846014</c:v>
                </c:pt>
                <c:pt idx="8">
                  <c:v>0.99957360304150511</c:v>
                </c:pt>
                <c:pt idx="9">
                  <c:v>0.97384763087819515</c:v>
                </c:pt>
                <c:pt idx="10">
                  <c:v>0.90929742682568171</c:v>
                </c:pt>
                <c:pt idx="11">
                  <c:v>0.80849640381959009</c:v>
                </c:pt>
                <c:pt idx="12">
                  <c:v>0.67546318055115095</c:v>
                </c:pt>
                <c:pt idx="13">
                  <c:v>0.51550137182146416</c:v>
                </c:pt>
                <c:pt idx="14">
                  <c:v>0.33498815015590511</c:v>
                </c:pt>
                <c:pt idx="15">
                  <c:v>0.14112000805986721</c:v>
                </c:pt>
                <c:pt idx="16">
                  <c:v>5.8374143427580086E-2</c:v>
                </c:pt>
                <c:pt idx="17">
                  <c:v>0.25554110202683122</c:v>
                </c:pt>
                <c:pt idx="18">
                  <c:v>0.44252044329485246</c:v>
                </c:pt>
                <c:pt idx="19">
                  <c:v>0.61185789094271892</c:v>
                </c:pt>
                <c:pt idx="20">
                  <c:v>0.7568024953079282</c:v>
                </c:pt>
                <c:pt idx="21">
                  <c:v>0.87157577241358819</c:v>
                </c:pt>
                <c:pt idx="22">
                  <c:v>0.95160207388951601</c:v>
                </c:pt>
                <c:pt idx="23">
                  <c:v>0.99369100363346441</c:v>
                </c:pt>
                <c:pt idx="24">
                  <c:v>0.99616460883584068</c:v>
                </c:pt>
                <c:pt idx="25">
                  <c:v>0.95892427466313845</c:v>
                </c:pt>
                <c:pt idx="26">
                  <c:v>0.88345465572015314</c:v>
                </c:pt>
                <c:pt idx="27">
                  <c:v>0.77276448755598715</c:v>
                </c:pt>
                <c:pt idx="28">
                  <c:v>0.63126663787232162</c:v>
                </c:pt>
                <c:pt idx="29">
                  <c:v>0.46460217941375737</c:v>
                </c:pt>
                <c:pt idx="30">
                  <c:v>0.27941549819892586</c:v>
                </c:pt>
                <c:pt idx="31">
                  <c:v>8.3089402817496397E-2</c:v>
                </c:pt>
                <c:pt idx="32">
                  <c:v>0.11654920485049364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204173824"/>
        <c:axId val="200890560"/>
      </c:barChart>
      <c:catAx>
        <c:axId val="204173824"/>
        <c:scaling>
          <c:orientation val="minMax"/>
        </c:scaling>
        <c:delete val="0"/>
        <c:axPos val="b"/>
        <c:majorTickMark val="none"/>
        <c:minorTickMark val="none"/>
        <c:tickLblPos val="nextTo"/>
        <c:crossAx val="200890560"/>
        <c:crosses val="autoZero"/>
        <c:auto val="1"/>
        <c:lblAlgn val="ctr"/>
        <c:lblOffset val="100"/>
        <c:noMultiLvlLbl val="0"/>
      </c:catAx>
      <c:valAx>
        <c:axId val="20089056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417382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6.7560854446100355E-2"/>
          <c:y val="5.8103975535168197E-2"/>
          <c:w val="0.89046301403084671"/>
          <c:h val="0.93272171253822633"/>
        </c:manualLayout>
      </c:layout>
      <c:pie3DChart>
        <c:varyColors val="1"/>
        <c:ser>
          <c:idx val="0"/>
          <c:order val="0"/>
          <c:tx>
            <c:v>Y</c:v>
          </c:tx>
          <c:val>
            <c:numRef>
              <c:f>Лист4!$C$6:$C$26</c:f>
              <c:numCache>
                <c:formatCode>General</c:formatCode>
                <c:ptCount val="21"/>
                <c:pt idx="0">
                  <c:v>0.84147098480789695</c:v>
                </c:pt>
                <c:pt idx="1">
                  <c:v>1.0401403156029576</c:v>
                </c:pt>
                <c:pt idx="2">
                  <c:v>1.2308893271165471</c:v>
                </c:pt>
                <c:pt idx="3">
                  <c:v>1.406113458202932</c:v>
                </c:pt>
                <c:pt idx="4">
                  <c:v>1.5588270757074194</c:v>
                </c:pt>
                <c:pt idx="5">
                  <c:v>1.682941969615793</c:v>
                </c:pt>
                <c:pt idx="6">
                  <c:v>1.7735100707751228</c:v>
                </c:pt>
                <c:pt idx="7">
                  <c:v>1.8269207147963566</c:v>
                </c:pt>
                <c:pt idx="8">
                  <c:v>1.8410445878494017</c:v>
                </c:pt>
                <c:pt idx="9">
                  <c:v>1.8153186156860917</c:v>
                </c:pt>
                <c:pt idx="10">
                  <c:v>1.7507684116335782</c:v>
                </c:pt>
                <c:pt idx="11">
                  <c:v>1.6499673886274866</c:v>
                </c:pt>
                <c:pt idx="12">
                  <c:v>1.5169341653590473</c:v>
                </c:pt>
                <c:pt idx="13">
                  <c:v>1.3569723566293606</c:v>
                </c:pt>
                <c:pt idx="14">
                  <c:v>1.1764591349638016</c:v>
                </c:pt>
                <c:pt idx="15">
                  <c:v>0.98259099286776375</c:v>
                </c:pt>
                <c:pt idx="16">
                  <c:v>0.78309684138031643</c:v>
                </c:pt>
                <c:pt idx="17">
                  <c:v>0.58592988278106528</c:v>
                </c:pt>
                <c:pt idx="18">
                  <c:v>0.39895054151304404</c:v>
                </c:pt>
                <c:pt idx="19">
                  <c:v>0.22961309386517759</c:v>
                </c:pt>
                <c:pt idx="20">
                  <c:v>8.4668489499968302E-2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  <c:txPr>
        <a:bodyPr/>
        <a:lstStyle/>
        <a:p>
          <a:pPr rtl="0"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Y(X) </a:t>
            </a:r>
            <a:r>
              <a:rPr lang="uk-UA" sz="1800" b="1" i="0" baseline="0">
                <a:effectLst/>
              </a:rPr>
              <a:t>при </a:t>
            </a:r>
            <a:r>
              <a:rPr lang="en-US" sz="1800" b="1" i="0" baseline="0">
                <a:effectLst/>
              </a:rPr>
              <a:t>teta = 1</a:t>
            </a:r>
            <a:r>
              <a:rPr lang="uk-UA" sz="1800" b="1" i="0" baseline="0">
                <a:effectLst/>
              </a:rPr>
              <a:t> і змінному </a:t>
            </a:r>
            <a:r>
              <a:rPr lang="en-US" sz="1800" b="1" i="0" baseline="0">
                <a:effectLst/>
              </a:rPr>
              <a:t>phi</a:t>
            </a:r>
            <a:endParaRPr lang="ru-RU">
              <a:effectLst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Y(X)</c:v>
          </c:tx>
          <c:xVal>
            <c:numRef>
              <c:f>Лист4!$C$2:$AI$2</c:f>
              <c:numCache>
                <c:formatCode>General</c:formatCode>
                <c:ptCount val="33"/>
                <c:pt idx="0">
                  <c:v>0.54030230586813977</c:v>
                </c:pt>
                <c:pt idx="1">
                  <c:v>0.73897163666320098</c:v>
                </c:pt>
                <c:pt idx="2">
                  <c:v>0.92972064817679034</c:v>
                </c:pt>
                <c:pt idx="3">
                  <c:v>1.104944779263175</c:v>
                </c:pt>
                <c:pt idx="4">
                  <c:v>1.2576583967676624</c:v>
                </c:pt>
                <c:pt idx="5">
                  <c:v>1.3817732906760363</c:v>
                </c:pt>
                <c:pt idx="6">
                  <c:v>1.4723413918353661</c:v>
                </c:pt>
                <c:pt idx="7">
                  <c:v>1.5257520358565999</c:v>
                </c:pt>
                <c:pt idx="8">
                  <c:v>1.5398759089096448</c:v>
                </c:pt>
                <c:pt idx="9">
                  <c:v>1.5141499367463349</c:v>
                </c:pt>
                <c:pt idx="10">
                  <c:v>1.4495997326938215</c:v>
                </c:pt>
                <c:pt idx="11">
                  <c:v>1.3487987096877299</c:v>
                </c:pt>
                <c:pt idx="12">
                  <c:v>1.2157654864192908</c:v>
                </c:pt>
                <c:pt idx="13">
                  <c:v>1.055803677689604</c:v>
                </c:pt>
                <c:pt idx="14">
                  <c:v>0.87529045602404487</c:v>
                </c:pt>
                <c:pt idx="15">
                  <c:v>0.68142231392800701</c:v>
                </c:pt>
                <c:pt idx="16">
                  <c:v>0.48192816244055969</c:v>
                </c:pt>
                <c:pt idx="17">
                  <c:v>0.28476120384130854</c:v>
                </c:pt>
                <c:pt idx="18">
                  <c:v>9.7781862573287304E-2</c:v>
                </c:pt>
                <c:pt idx="19">
                  <c:v>-7.1555585074579153E-2</c:v>
                </c:pt>
                <c:pt idx="20">
                  <c:v>-0.21650018943978844</c:v>
                </c:pt>
                <c:pt idx="21">
                  <c:v>-0.33127346654544843</c:v>
                </c:pt>
                <c:pt idx="22">
                  <c:v>-0.41129976802137624</c:v>
                </c:pt>
                <c:pt idx="23">
                  <c:v>-0.45338869776532464</c:v>
                </c:pt>
                <c:pt idx="24">
                  <c:v>-0.45586230296770092</c:v>
                </c:pt>
                <c:pt idx="25">
                  <c:v>-0.41862196879499869</c:v>
                </c:pt>
                <c:pt idx="26">
                  <c:v>-0.34315234985201337</c:v>
                </c:pt>
                <c:pt idx="27">
                  <c:v>-0.23246218168784738</c:v>
                </c:pt>
                <c:pt idx="28">
                  <c:v>-9.0964332004181858E-2</c:v>
                </c:pt>
                <c:pt idx="29">
                  <c:v>7.5700126454382399E-2</c:v>
                </c:pt>
                <c:pt idx="30">
                  <c:v>0.2608868076692139</c:v>
                </c:pt>
                <c:pt idx="31">
                  <c:v>0.45721290305064338</c:v>
                </c:pt>
                <c:pt idx="32">
                  <c:v>0.65685151071863346</c:v>
                </c:pt>
              </c:numCache>
            </c:numRef>
          </c:xVal>
          <c:yVal>
            <c:numRef>
              <c:f>Лист4!$C$3:$AI$3</c:f>
              <c:numCache>
                <c:formatCode>General</c:formatCode>
                <c:ptCount val="33"/>
                <c:pt idx="0">
                  <c:v>-0.24240723678437903</c:v>
                </c:pt>
                <c:pt idx="1">
                  <c:v>-8.3274354077313539E-2</c:v>
                </c:pt>
                <c:pt idx="2">
                  <c:v>4.4650408286908139E-2</c:v>
                </c:pt>
                <c:pt idx="3">
                  <c:v>0.13663689294537684</c:v>
                </c:pt>
                <c:pt idx="4">
                  <c:v>0.19456913487103999</c:v>
                </c:pt>
                <c:pt idx="5">
                  <c:v>0.22538577945794469</c:v>
                </c:pt>
                <c:pt idx="6">
                  <c:v>0.23835473138099783</c:v>
                </c:pt>
                <c:pt idx="7">
                  <c:v>0.24218318214044132</c:v>
                </c:pt>
                <c:pt idx="8">
                  <c:v>0.24271950665618092</c:v>
                </c:pt>
                <c:pt idx="9">
                  <c:v>0.24159352691359071</c:v>
                </c:pt>
                <c:pt idx="10">
                  <c:v>0.23586218288884953</c:v>
                </c:pt>
                <c:pt idx="11">
                  <c:v>0.21865706793815065</c:v>
                </c:pt>
                <c:pt idx="12">
                  <c:v>0.18083327324809062</c:v>
                </c:pt>
                <c:pt idx="13">
                  <c:v>0.11349384753843883</c:v>
                </c:pt>
                <c:pt idx="14">
                  <c:v>1.0927155947539235E-2</c:v>
                </c:pt>
                <c:pt idx="15">
                  <c:v>-0.12690415517120512</c:v>
                </c:pt>
                <c:pt idx="16">
                  <c:v>-0.2933139089345625</c:v>
                </c:pt>
                <c:pt idx="17">
                  <c:v>-0.47587421554306003</c:v>
                </c:pt>
                <c:pt idx="18">
                  <c:v>-0.65917637842677901</c:v>
                </c:pt>
                <c:pt idx="19">
                  <c:v>-0.82829703284133893</c:v>
                </c:pt>
                <c:pt idx="20">
                  <c:v>-0.97161533265202449</c:v>
                </c:pt>
                <c:pt idx="21">
                  <c:v>-1.0820500138992142</c:v>
                </c:pt>
                <c:pt idx="22">
                  <c:v>-1.1566035305693112</c:v>
                </c:pt>
                <c:pt idx="23">
                  <c:v>-1.1948168692512986</c:v>
                </c:pt>
                <c:pt idx="24">
                  <c:v>-1.1970392187834618</c:v>
                </c:pt>
                <c:pt idx="25">
                  <c:v>-1.1633042965506681</c:v>
                </c:pt>
                <c:pt idx="26">
                  <c:v>-1.0932598180761384</c:v>
                </c:pt>
                <c:pt idx="27">
                  <c:v>-0.98717666895059186</c:v>
                </c:pt>
                <c:pt idx="28">
                  <c:v>-0.84764143166152317</c:v>
                </c:pt>
                <c:pt idx="29">
                  <c:v>-0.6811746481850588</c:v>
                </c:pt>
                <c:pt idx="30">
                  <c:v>-0.49886504257168557</c:v>
                </c:pt>
                <c:pt idx="31">
                  <c:v>-0.31535349456470441</c:v>
                </c:pt>
                <c:pt idx="32">
                  <c:v>-0.14617596020482337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612736"/>
        <c:axId val="205613312"/>
      </c:scatterChart>
      <c:valAx>
        <c:axId val="205612736"/>
        <c:scaling>
          <c:orientation val="minMax"/>
        </c:scaling>
        <c:delete val="0"/>
        <c:axPos val="b"/>
        <c:majorGridlines/>
        <c:minorGridlines/>
        <c:title>
          <c:overlay val="0"/>
        </c:title>
        <c:numFmt formatCode="General" sourceLinked="1"/>
        <c:majorTickMark val="out"/>
        <c:minorTickMark val="none"/>
        <c:tickLblPos val="nextTo"/>
        <c:crossAx val="205613312"/>
        <c:crosses val="autoZero"/>
        <c:crossBetween val="midCat"/>
      </c:valAx>
      <c:valAx>
        <c:axId val="205613312"/>
        <c:scaling>
          <c:orientation val="minMax"/>
        </c:scaling>
        <c:delete val="0"/>
        <c:axPos val="l"/>
        <c:majorGridlines/>
        <c:minorGridlines/>
        <c:title>
          <c:overlay val="0"/>
        </c:title>
        <c:numFmt formatCode="General" sourceLinked="1"/>
        <c:majorTickMark val="out"/>
        <c:minorTickMark val="none"/>
        <c:tickLblPos val="nextTo"/>
        <c:crossAx val="2056127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Yurii</cp:lastModifiedBy>
  <cp:revision>17</cp:revision>
  <dcterms:created xsi:type="dcterms:W3CDTF">2013-02-13T22:19:00Z</dcterms:created>
  <dcterms:modified xsi:type="dcterms:W3CDTF">2013-03-14T19:40:00Z</dcterms:modified>
</cp:coreProperties>
</file>