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CF" w:rsidRDefault="00442ACF" w:rsidP="005A2F6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dt>
      <w:sdtPr>
        <w:id w:val="-131533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8C8" w:rsidRDefault="00442A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86969" w:history="1">
            <w:r w:rsidR="003338C8" w:rsidRPr="006A62DC">
              <w:rPr>
                <w:rStyle w:val="a7"/>
                <w:rFonts w:ascii="Times New Roman" w:hAnsi="Times New Roman" w:cs="Times New Roman"/>
                <w:b/>
                <w:i/>
                <w:noProof/>
                <w:lang w:val="uk-UA"/>
              </w:rPr>
              <w:t>1.</w:t>
            </w:r>
            <w:r w:rsidR="003338C8">
              <w:rPr>
                <w:rFonts w:eastAsiaTheme="minorEastAsia"/>
                <w:noProof/>
                <w:lang w:eastAsia="ru-RU"/>
              </w:rPr>
              <w:tab/>
            </w:r>
            <w:r w:rsidR="003338C8" w:rsidRPr="006A62DC">
              <w:rPr>
                <w:rStyle w:val="a7"/>
                <w:rFonts w:ascii="Times New Roman" w:hAnsi="Times New Roman" w:cs="Times New Roman"/>
                <w:b/>
                <w:i/>
                <w:noProof/>
                <w:lang w:val="uk-UA"/>
              </w:rPr>
              <w:t>Запити зацікавлених осіб</w:t>
            </w:r>
            <w:r w:rsidR="003338C8">
              <w:rPr>
                <w:noProof/>
                <w:webHidden/>
              </w:rPr>
              <w:tab/>
            </w:r>
            <w:r w:rsidR="003338C8">
              <w:rPr>
                <w:noProof/>
                <w:webHidden/>
              </w:rPr>
              <w:fldChar w:fldCharType="begin"/>
            </w:r>
            <w:r w:rsidR="003338C8">
              <w:rPr>
                <w:noProof/>
                <w:webHidden/>
              </w:rPr>
              <w:instrText xml:space="preserve"> PAGEREF _Toc399886969 \h </w:instrText>
            </w:r>
            <w:r w:rsidR="003338C8">
              <w:rPr>
                <w:noProof/>
                <w:webHidden/>
              </w:rPr>
            </w:r>
            <w:r w:rsidR="003338C8">
              <w:rPr>
                <w:noProof/>
                <w:webHidden/>
              </w:rPr>
              <w:fldChar w:fldCharType="separate"/>
            </w:r>
            <w:r w:rsidR="003338C8">
              <w:rPr>
                <w:noProof/>
                <w:webHidden/>
              </w:rPr>
              <w:t>2</w:t>
            </w:r>
            <w:r w:rsidR="003338C8"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0" w:history="1">
            <w:r w:rsidRPr="006A62DC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1.1 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3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1" w:history="1"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2" w:history="1"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1.1.2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3" w:history="1">
            <w:r w:rsidRPr="006A62DC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2. 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4" w:history="1">
            <w:r w:rsidRPr="006A62DC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3. Ділові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5" w:history="1">
            <w:r w:rsidRPr="006A62DC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5. Практичність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6" w:history="1"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5.1. Мобільність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7" w:history="1">
            <w:r w:rsidRPr="006A62DC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6.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8" w:history="1"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6.1.1 Резервне копіювання та відновлення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79" w:history="1"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6.1.2 Захист від зловмисних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C8" w:rsidRDefault="003338C8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99886980" w:history="1">
            <w:r w:rsidRPr="006A62DC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6.1.3 Великі навантаження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ACF" w:rsidRDefault="00442ACF" w:rsidP="005A2F6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442ACF" w:rsidRDefault="00442ACF" w:rsidP="005A2F6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648DE" w:rsidRPr="003B39DF" w:rsidRDefault="000648DE" w:rsidP="005A2F6A">
      <w:pPr>
        <w:pStyle w:val="a3"/>
        <w:numPr>
          <w:ilvl w:val="0"/>
          <w:numId w:val="3"/>
        </w:numPr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Toc399886969"/>
      <w:r w:rsidRPr="003B39DF">
        <w:rPr>
          <w:rFonts w:ascii="Times New Roman" w:hAnsi="Times New Roman" w:cs="Times New Roman"/>
          <w:b/>
          <w:i/>
          <w:sz w:val="28"/>
          <w:lang w:val="uk-UA"/>
        </w:rPr>
        <w:lastRenderedPageBreak/>
        <w:t>Запити зацікавлених осіб</w:t>
      </w:r>
      <w:bookmarkEnd w:id="0"/>
    </w:p>
    <w:p w:rsidR="00B54984" w:rsidRPr="003B39DF" w:rsidRDefault="000648DE" w:rsidP="005A2F6A">
      <w:pPr>
        <w:spacing w:after="0" w:line="360" w:lineRule="auto"/>
        <w:ind w:firstLine="562"/>
        <w:jc w:val="center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1" w:name="_Toc399886970"/>
      <w:r w:rsidRPr="003B39DF">
        <w:rPr>
          <w:rFonts w:ascii="Times New Roman" w:hAnsi="Times New Roman" w:cs="Times New Roman"/>
          <w:b/>
          <w:sz w:val="28"/>
          <w:lang w:val="uk-UA"/>
        </w:rPr>
        <w:t xml:space="preserve">1.1 </w:t>
      </w:r>
      <w:r w:rsidR="00D00871" w:rsidRPr="003B39DF">
        <w:rPr>
          <w:rFonts w:ascii="Times New Roman" w:hAnsi="Times New Roman" w:cs="Times New Roman"/>
          <w:b/>
          <w:sz w:val="28"/>
          <w:lang w:val="uk-UA"/>
        </w:rPr>
        <w:t>Вступ</w:t>
      </w:r>
      <w:bookmarkEnd w:id="1"/>
    </w:p>
    <w:p w:rsidR="00D00871" w:rsidRDefault="00D00871" w:rsidP="005A2F6A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цьому документі описуються запити зацікавлених осіб по відношенню до розроблювальної системи «Будівельна компанія»</w:t>
      </w:r>
      <w:r w:rsidR="000648DE">
        <w:rPr>
          <w:rFonts w:ascii="Times New Roman" w:hAnsi="Times New Roman" w:cs="Times New Roman"/>
          <w:sz w:val="28"/>
          <w:lang w:val="uk-UA"/>
        </w:rPr>
        <w:t xml:space="preserve"> в якості яких виступають будь-яка фізична чи юридична особа, контакт-менеджер та клієнти цієї компанії.</w:t>
      </w:r>
    </w:p>
    <w:p w:rsidR="00D00871" w:rsidRDefault="00D00871" w:rsidP="005A2F6A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Замовник – будь-яка фізична чи юридична особа;</w:t>
      </w:r>
    </w:p>
    <w:p w:rsidR="000648DE" w:rsidRDefault="000648DE" w:rsidP="005A2F6A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Гість – майбутній клієнт;</w:t>
      </w:r>
    </w:p>
    <w:p w:rsidR="00442ACF" w:rsidRDefault="000648DE" w:rsidP="005A2F6A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Клієнт – фізична особа, що користується послугами будівельної компанії;</w:t>
      </w:r>
    </w:p>
    <w:p w:rsidR="00442ACF" w:rsidRDefault="000648DE" w:rsidP="005A2F6A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Контакт-менеджер – відповідає за зв’язок компанії з клієнтом;</w:t>
      </w:r>
    </w:p>
    <w:p w:rsidR="00D00871" w:rsidRDefault="00D00871" w:rsidP="005A2F6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00871" w:rsidRDefault="00D00871" w:rsidP="005A2F6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00871" w:rsidRPr="000648DE" w:rsidRDefault="00D00871" w:rsidP="005A2F6A">
      <w:pPr>
        <w:pStyle w:val="a3"/>
        <w:numPr>
          <w:ilvl w:val="2"/>
          <w:numId w:val="3"/>
        </w:numPr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lang w:val="uk-UA"/>
        </w:rPr>
      </w:pPr>
      <w:bookmarkStart w:id="2" w:name="_Toc399886971"/>
      <w:r w:rsidRPr="000648DE">
        <w:rPr>
          <w:rFonts w:ascii="Times New Roman" w:hAnsi="Times New Roman" w:cs="Times New Roman"/>
          <w:sz w:val="28"/>
          <w:lang w:val="uk-UA"/>
        </w:rPr>
        <w:t>Мета</w:t>
      </w:r>
      <w:bookmarkEnd w:id="2"/>
    </w:p>
    <w:p w:rsidR="00D00871" w:rsidRDefault="00D00871" w:rsidP="005A2F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Метою документу є визначення основних вимог до функціональності, продуктивності, експлуатаційної придатності, а також визначення бізнес-правил і технологічних обмежень, пред’явлених предмету розробки.</w:t>
      </w:r>
    </w:p>
    <w:p w:rsidR="00CD318D" w:rsidRDefault="00CD318D" w:rsidP="005A2F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CD318D" w:rsidRDefault="00CD318D" w:rsidP="005A2F6A">
      <w:pPr>
        <w:spacing w:after="0" w:line="360" w:lineRule="auto"/>
        <w:ind w:firstLine="706"/>
        <w:jc w:val="center"/>
        <w:outlineLvl w:val="2"/>
        <w:rPr>
          <w:rFonts w:ascii="Times New Roman" w:hAnsi="Times New Roman" w:cs="Times New Roman"/>
          <w:sz w:val="28"/>
          <w:lang w:val="uk-UA"/>
        </w:rPr>
      </w:pPr>
      <w:bookmarkStart w:id="3" w:name="_Toc399886972"/>
      <w:r>
        <w:rPr>
          <w:rFonts w:ascii="Times New Roman" w:hAnsi="Times New Roman" w:cs="Times New Roman"/>
          <w:sz w:val="28"/>
          <w:lang w:val="uk-UA"/>
        </w:rPr>
        <w:t>1.1.2 Контекст</w:t>
      </w:r>
      <w:bookmarkEnd w:id="3"/>
    </w:p>
    <w:p w:rsidR="00442ACF" w:rsidRDefault="00CD318D" w:rsidP="005A2F6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вимог, зазначених у даному документі є основою технічного завдання для розробки системи «Будівельна компанія».</w:t>
      </w:r>
    </w:p>
    <w:p w:rsidR="00CD318D" w:rsidRPr="00CD318D" w:rsidRDefault="00CD318D" w:rsidP="005A2F6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lang w:val="uk-UA"/>
        </w:rPr>
      </w:pPr>
    </w:p>
    <w:p w:rsidR="00442ACF" w:rsidRPr="003338C8" w:rsidRDefault="003338C8" w:rsidP="003338C8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4" w:name="_Toc399886973"/>
      <w:r>
        <w:rPr>
          <w:rFonts w:ascii="Times New Roman" w:hAnsi="Times New Roman" w:cs="Times New Roman"/>
          <w:b/>
          <w:sz w:val="28"/>
          <w:lang w:val="uk-UA"/>
        </w:rPr>
        <w:t>2.1</w:t>
      </w:r>
      <w:r w:rsidR="006D6CC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42ACF" w:rsidRPr="006D6CC1">
        <w:rPr>
          <w:rFonts w:ascii="Times New Roman" w:hAnsi="Times New Roman" w:cs="Times New Roman"/>
          <w:b/>
          <w:sz w:val="28"/>
          <w:lang w:val="uk-UA"/>
        </w:rPr>
        <w:t>Короткий огляд продукту</w:t>
      </w:r>
      <w:bookmarkEnd w:id="4"/>
    </w:p>
    <w:p w:rsidR="003B39DF" w:rsidRDefault="00F36D5A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«Будівельна компанія» надає інтерфейс взаємодії між замовником, персоналом та клієнтами цієї компанії. Замовник має найвищий рівень доступу до організації системи та може контролювати усі внутрішні процеси. Персонал (контакт-менеджер) має доступ до бази даних клієнтів (редагування та оновлення даних клієнта, реєстрація нового клієнта), що дозволяє працівникам напряму спілкуватися з клієнтами.</w:t>
      </w:r>
      <w:r w:rsidR="00CD318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D318D">
        <w:rPr>
          <w:rFonts w:ascii="Times New Roman" w:hAnsi="Times New Roman" w:cs="Times New Roman"/>
          <w:sz w:val="28"/>
          <w:lang w:val="uk-UA"/>
        </w:rPr>
        <w:t>Клієнт має доступ лише до своєї анкети у базі даних та загальної інформації. Гість має доступ лише до загальної інформації.</w:t>
      </w:r>
    </w:p>
    <w:p w:rsidR="005A2F6A" w:rsidRDefault="005A2F6A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</w:p>
    <w:p w:rsidR="006D6CC1" w:rsidRDefault="003338C8" w:rsidP="005A2F6A">
      <w:pPr>
        <w:pStyle w:val="a3"/>
        <w:spacing w:after="0" w:line="360" w:lineRule="auto"/>
        <w:ind w:left="0" w:firstLine="562"/>
        <w:jc w:val="center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5" w:name="_Toc399886974"/>
      <w:r>
        <w:rPr>
          <w:rFonts w:ascii="Times New Roman" w:hAnsi="Times New Roman" w:cs="Times New Roman"/>
          <w:b/>
          <w:sz w:val="28"/>
          <w:lang w:val="uk-UA"/>
        </w:rPr>
        <w:t>3.1</w:t>
      </w:r>
      <w:r w:rsidR="006D6CC1" w:rsidRPr="006D6CC1">
        <w:rPr>
          <w:rFonts w:ascii="Times New Roman" w:hAnsi="Times New Roman" w:cs="Times New Roman"/>
          <w:b/>
          <w:sz w:val="28"/>
          <w:lang w:val="uk-UA"/>
        </w:rPr>
        <w:t xml:space="preserve"> Ділові правила</w:t>
      </w:r>
      <w:bookmarkEnd w:id="5"/>
    </w:p>
    <w:p w:rsidR="006D6CC1" w:rsidRDefault="00B2602D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3.1.1 Призначення системи</w:t>
      </w:r>
    </w:p>
    <w:p w:rsidR="00B2602D" w:rsidRDefault="00B2602D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призначена для зберігання інформації про клієнтів компанії із подальшим використанням на різних рівнях доступу</w:t>
      </w:r>
      <w:r w:rsidR="008F751B">
        <w:rPr>
          <w:rFonts w:ascii="Times New Roman" w:hAnsi="Times New Roman" w:cs="Times New Roman"/>
          <w:sz w:val="28"/>
          <w:lang w:val="uk-UA"/>
        </w:rPr>
        <w:t xml:space="preserve"> для полегшення організації комунікаційного процесу та економії часу при автоматичному заповненні необхідних документів.</w:t>
      </w:r>
    </w:p>
    <w:p w:rsidR="00B2602D" w:rsidRDefault="005A2F6A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3.1.2 Політика взаємовідносин</w:t>
      </w:r>
    </w:p>
    <w:p w:rsidR="008F751B" w:rsidRDefault="005A2F6A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 w:rsidRPr="005A2F6A">
        <w:rPr>
          <w:rFonts w:ascii="Times New Roman" w:hAnsi="Times New Roman" w:cs="Times New Roman"/>
          <w:sz w:val="28"/>
          <w:lang w:val="uk-UA"/>
        </w:rPr>
        <w:tab/>
        <w:t>Замовник – буд</w:t>
      </w:r>
      <w:r>
        <w:rPr>
          <w:rFonts w:ascii="Times New Roman" w:hAnsi="Times New Roman" w:cs="Times New Roman"/>
          <w:sz w:val="28"/>
          <w:lang w:val="uk-UA"/>
        </w:rPr>
        <w:t xml:space="preserve">ь-яка фізична чи юридична особа, що </w:t>
      </w:r>
    </w:p>
    <w:p w:rsidR="00B2602D" w:rsidRDefault="00B2602D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3.1.3 Характеристика ділового процесу</w:t>
      </w:r>
    </w:p>
    <w:p w:rsidR="00B2602D" w:rsidRDefault="00B2602D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3.1.4 Сценарій реєстрації нового клієнта</w:t>
      </w:r>
    </w:p>
    <w:p w:rsidR="00364F75" w:rsidRDefault="00364F75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  <w:bookmarkStart w:id="6" w:name="_GoBack"/>
      <w:bookmarkEnd w:id="6"/>
    </w:p>
    <w:p w:rsidR="005A2F6A" w:rsidRPr="003338C8" w:rsidRDefault="003338C8" w:rsidP="003338C8">
      <w:pPr>
        <w:pStyle w:val="a3"/>
        <w:spacing w:after="0" w:line="360" w:lineRule="auto"/>
        <w:ind w:left="0" w:firstLine="562"/>
        <w:jc w:val="center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7" w:name="_Toc399886975"/>
      <w:r w:rsidRPr="003338C8">
        <w:rPr>
          <w:rFonts w:ascii="Times New Roman" w:hAnsi="Times New Roman" w:cs="Times New Roman"/>
          <w:b/>
          <w:sz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3338C8">
        <w:rPr>
          <w:rFonts w:ascii="Times New Roman" w:hAnsi="Times New Roman" w:cs="Times New Roman"/>
          <w:b/>
          <w:sz w:val="28"/>
          <w:lang w:val="uk-UA"/>
        </w:rPr>
        <w:t xml:space="preserve"> Практичність</w:t>
      </w:r>
      <w:bookmarkEnd w:id="7"/>
    </w:p>
    <w:p w:rsidR="003338C8" w:rsidRDefault="003338C8" w:rsidP="003338C8">
      <w:pPr>
        <w:pStyle w:val="a3"/>
        <w:spacing w:after="0" w:line="360" w:lineRule="auto"/>
        <w:ind w:left="0" w:firstLine="562"/>
        <w:jc w:val="center"/>
        <w:outlineLvl w:val="2"/>
        <w:rPr>
          <w:rFonts w:ascii="Times New Roman" w:hAnsi="Times New Roman" w:cs="Times New Roman"/>
          <w:sz w:val="28"/>
          <w:lang w:val="uk-UA"/>
        </w:rPr>
      </w:pPr>
      <w:bookmarkStart w:id="8" w:name="_Toc399886976"/>
      <w:r>
        <w:rPr>
          <w:rFonts w:ascii="Times New Roman" w:hAnsi="Times New Roman" w:cs="Times New Roman"/>
          <w:sz w:val="28"/>
          <w:lang w:val="uk-UA"/>
        </w:rPr>
        <w:t>5.1.1 Мобільність</w:t>
      </w:r>
      <w:bookmarkEnd w:id="8"/>
    </w:p>
    <w:p w:rsidR="003338C8" w:rsidRDefault="003338C8" w:rsidP="003338C8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 w:rsidRPr="003338C8">
        <w:rPr>
          <w:rFonts w:ascii="Times New Roman" w:hAnsi="Times New Roman" w:cs="Times New Roman"/>
          <w:sz w:val="28"/>
          <w:lang w:val="uk-UA"/>
        </w:rPr>
        <w:t>Веб-сайт повинен бути оптимізованим для р</w:t>
      </w:r>
      <w:r>
        <w:rPr>
          <w:rFonts w:ascii="Times New Roman" w:hAnsi="Times New Roman" w:cs="Times New Roman"/>
          <w:sz w:val="28"/>
          <w:lang w:val="uk-UA"/>
        </w:rPr>
        <w:t xml:space="preserve">оботи не тільки із комп’ютера, </w:t>
      </w:r>
      <w:r w:rsidRPr="003338C8">
        <w:rPr>
          <w:rFonts w:ascii="Times New Roman" w:hAnsi="Times New Roman" w:cs="Times New Roman"/>
          <w:sz w:val="28"/>
          <w:lang w:val="uk-UA"/>
        </w:rPr>
        <w:t>а також із мобільних пристроїв.</w:t>
      </w:r>
    </w:p>
    <w:p w:rsidR="003338C8" w:rsidRPr="003338C8" w:rsidRDefault="003338C8" w:rsidP="003338C8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</w:p>
    <w:p w:rsidR="005A2F6A" w:rsidRPr="005A2F6A" w:rsidRDefault="003338C8" w:rsidP="005A2F6A">
      <w:pPr>
        <w:pStyle w:val="a3"/>
        <w:spacing w:after="0" w:line="360" w:lineRule="auto"/>
        <w:ind w:left="0" w:firstLine="562"/>
        <w:jc w:val="center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9" w:name="_Toc399886977"/>
      <w:r>
        <w:rPr>
          <w:rFonts w:ascii="Times New Roman" w:hAnsi="Times New Roman" w:cs="Times New Roman"/>
          <w:b/>
          <w:sz w:val="28"/>
          <w:lang w:val="uk-UA"/>
        </w:rPr>
        <w:t>6.1</w:t>
      </w:r>
      <w:r w:rsidR="005A2F6A" w:rsidRPr="005A2F6A">
        <w:rPr>
          <w:rFonts w:ascii="Times New Roman" w:hAnsi="Times New Roman" w:cs="Times New Roman"/>
          <w:b/>
          <w:sz w:val="28"/>
          <w:lang w:val="uk-UA"/>
        </w:rPr>
        <w:t xml:space="preserve"> Надійність</w:t>
      </w:r>
      <w:bookmarkEnd w:id="9"/>
    </w:p>
    <w:p w:rsidR="009A568C" w:rsidRPr="009A568C" w:rsidRDefault="009A568C" w:rsidP="009A568C">
      <w:pPr>
        <w:pStyle w:val="a3"/>
        <w:spacing w:after="0" w:line="360" w:lineRule="auto"/>
        <w:ind w:firstLine="562"/>
        <w:jc w:val="center"/>
        <w:outlineLvl w:val="2"/>
        <w:rPr>
          <w:rFonts w:ascii="Times New Roman" w:hAnsi="Times New Roman" w:cs="Times New Roman"/>
          <w:sz w:val="28"/>
          <w:lang w:val="uk-UA"/>
        </w:rPr>
      </w:pPr>
      <w:bookmarkStart w:id="10" w:name="_Toc399886978"/>
      <w:r w:rsidRPr="009A568C">
        <w:rPr>
          <w:rFonts w:ascii="Times New Roman" w:hAnsi="Times New Roman" w:cs="Times New Roman"/>
          <w:sz w:val="28"/>
          <w:lang w:val="uk-UA"/>
        </w:rPr>
        <w:t>6.1.1 Резервне копіювання та відновлення даних</w:t>
      </w:r>
      <w:bookmarkEnd w:id="10"/>
    </w:p>
    <w:p w:rsidR="009A568C" w:rsidRPr="009A568C" w:rsidRDefault="009A568C" w:rsidP="009A568C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9A568C">
        <w:rPr>
          <w:rFonts w:ascii="Times New Roman" w:hAnsi="Times New Roman" w:cs="Times New Roman"/>
          <w:sz w:val="28"/>
          <w:lang w:val="uk-UA"/>
        </w:rPr>
        <w:t>Повинно проводитись резервне копіювання баз даних</w:t>
      </w:r>
    </w:p>
    <w:p w:rsidR="009A568C" w:rsidRPr="009A568C" w:rsidRDefault="009A568C" w:rsidP="009A568C">
      <w:pPr>
        <w:pStyle w:val="a3"/>
        <w:spacing w:after="0" w:line="360" w:lineRule="auto"/>
        <w:ind w:firstLine="562"/>
        <w:jc w:val="center"/>
        <w:outlineLvl w:val="2"/>
        <w:rPr>
          <w:rFonts w:ascii="Times New Roman" w:hAnsi="Times New Roman" w:cs="Times New Roman"/>
          <w:sz w:val="28"/>
          <w:lang w:val="uk-UA"/>
        </w:rPr>
      </w:pPr>
      <w:bookmarkStart w:id="11" w:name="_Toc399886979"/>
      <w:r w:rsidRPr="009A568C">
        <w:rPr>
          <w:rFonts w:ascii="Times New Roman" w:hAnsi="Times New Roman" w:cs="Times New Roman"/>
          <w:sz w:val="28"/>
          <w:lang w:val="uk-UA"/>
        </w:rPr>
        <w:t>6.1.2 Захист від зловмисних атак</w:t>
      </w:r>
      <w:bookmarkEnd w:id="11"/>
    </w:p>
    <w:p w:rsidR="009A568C" w:rsidRPr="009A568C" w:rsidRDefault="009A568C" w:rsidP="009A568C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9A568C">
        <w:rPr>
          <w:rFonts w:ascii="Times New Roman" w:hAnsi="Times New Roman" w:cs="Times New Roman"/>
          <w:sz w:val="28"/>
          <w:lang w:val="uk-UA"/>
        </w:rPr>
        <w:t xml:space="preserve">Система повинна бути добре захищена від різного роду зловмисних атак із метою заволодіння інформації чи атак типу </w:t>
      </w:r>
      <w:proofErr w:type="spellStart"/>
      <w:r w:rsidRPr="009A568C">
        <w:rPr>
          <w:rFonts w:ascii="Times New Roman" w:hAnsi="Times New Roman" w:cs="Times New Roman"/>
          <w:sz w:val="28"/>
          <w:lang w:val="uk-UA"/>
        </w:rPr>
        <w:t>DDoS</w:t>
      </w:r>
      <w:proofErr w:type="spellEnd"/>
      <w:r w:rsidRPr="009A568C">
        <w:rPr>
          <w:rFonts w:ascii="Times New Roman" w:hAnsi="Times New Roman" w:cs="Times New Roman"/>
          <w:sz w:val="28"/>
          <w:lang w:val="uk-UA"/>
        </w:rPr>
        <w:t>.</w:t>
      </w:r>
    </w:p>
    <w:p w:rsidR="009A568C" w:rsidRPr="009A568C" w:rsidRDefault="009A568C" w:rsidP="009A568C">
      <w:pPr>
        <w:pStyle w:val="a3"/>
        <w:spacing w:after="0" w:line="360" w:lineRule="auto"/>
        <w:ind w:firstLine="562"/>
        <w:jc w:val="center"/>
        <w:outlineLvl w:val="2"/>
        <w:rPr>
          <w:rFonts w:ascii="Times New Roman" w:hAnsi="Times New Roman" w:cs="Times New Roman"/>
          <w:sz w:val="28"/>
          <w:lang w:val="uk-UA"/>
        </w:rPr>
      </w:pPr>
      <w:bookmarkStart w:id="12" w:name="_Toc399886980"/>
      <w:r w:rsidRPr="009A568C">
        <w:rPr>
          <w:rFonts w:ascii="Times New Roman" w:hAnsi="Times New Roman" w:cs="Times New Roman"/>
          <w:sz w:val="28"/>
          <w:lang w:val="uk-UA"/>
        </w:rPr>
        <w:t>6.1.3 Великі навантаження</w:t>
      </w:r>
      <w:bookmarkEnd w:id="12"/>
    </w:p>
    <w:p w:rsidR="005A2F6A" w:rsidRPr="006D6CC1" w:rsidRDefault="009A568C" w:rsidP="003338C8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 w:rsidRPr="009A568C">
        <w:rPr>
          <w:rFonts w:ascii="Times New Roman" w:hAnsi="Times New Roman" w:cs="Times New Roman"/>
          <w:sz w:val="28"/>
          <w:lang w:val="uk-UA"/>
        </w:rPr>
        <w:t>Система повинна витримувати великі навантаженн</w:t>
      </w:r>
      <w:r>
        <w:rPr>
          <w:rFonts w:ascii="Times New Roman" w:hAnsi="Times New Roman" w:cs="Times New Roman"/>
          <w:sz w:val="28"/>
          <w:lang w:val="uk-UA"/>
        </w:rPr>
        <w:t>я, обслуговуючи значну кількість користувачів.</w:t>
      </w:r>
    </w:p>
    <w:sectPr w:rsidR="005A2F6A" w:rsidRPr="006D6CC1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A52"/>
    <w:multiLevelType w:val="multilevel"/>
    <w:tmpl w:val="99DAC0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">
    <w:nsid w:val="43402990"/>
    <w:multiLevelType w:val="hybridMultilevel"/>
    <w:tmpl w:val="1C44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01B06"/>
    <w:multiLevelType w:val="multilevel"/>
    <w:tmpl w:val="E36C54A0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2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2" w:hanging="2160"/>
      </w:pPr>
      <w:rPr>
        <w:rFonts w:hint="default"/>
      </w:rPr>
    </w:lvl>
  </w:abstractNum>
  <w:abstractNum w:abstractNumId="3">
    <w:nsid w:val="74187D32"/>
    <w:multiLevelType w:val="hybridMultilevel"/>
    <w:tmpl w:val="7F520980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71"/>
    <w:rsid w:val="000648DE"/>
    <w:rsid w:val="003338C8"/>
    <w:rsid w:val="00364F75"/>
    <w:rsid w:val="003B39DF"/>
    <w:rsid w:val="00442ACF"/>
    <w:rsid w:val="005A2F6A"/>
    <w:rsid w:val="006D6CC1"/>
    <w:rsid w:val="008F751B"/>
    <w:rsid w:val="0099668A"/>
    <w:rsid w:val="009A568C"/>
    <w:rsid w:val="00B2602D"/>
    <w:rsid w:val="00B348C4"/>
    <w:rsid w:val="00CD318D"/>
    <w:rsid w:val="00D00871"/>
    <w:rsid w:val="00F0312D"/>
    <w:rsid w:val="00F36D5A"/>
    <w:rsid w:val="00FB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42AC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AC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42ACF"/>
    <w:pPr>
      <w:spacing w:after="100"/>
    </w:pPr>
  </w:style>
  <w:style w:type="character" w:styleId="a7">
    <w:name w:val="Hyperlink"/>
    <w:basedOn w:val="a0"/>
    <w:uiPriority w:val="99"/>
    <w:unhideWhenUsed/>
    <w:rsid w:val="00442AC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42AC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B39D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42AC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AC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42ACF"/>
    <w:pPr>
      <w:spacing w:after="100"/>
    </w:pPr>
  </w:style>
  <w:style w:type="character" w:styleId="a7">
    <w:name w:val="Hyperlink"/>
    <w:basedOn w:val="a0"/>
    <w:uiPriority w:val="99"/>
    <w:unhideWhenUsed/>
    <w:rsid w:val="00442AC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42AC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B39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E335A-EC1B-4712-B130-9E2843B9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Запити зацікавлених осіб</vt:lpstr>
      <vt:lpstr>    1.1 Вступ</vt:lpstr>
      <vt:lpstr>        Мета</vt:lpstr>
      <vt:lpstr>        1.1.2 Контекст</vt:lpstr>
      <vt:lpstr>    Короткий огляд продукту</vt:lpstr>
      <vt:lpstr>    3.1 Ділові правила</vt:lpstr>
      <vt:lpstr>    6.1 Надійність</vt:lpstr>
    </vt:vector>
  </TitlesOfParts>
  <Company>SPecialiST RePack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 Hylliaka</dc:creator>
  <cp:lastModifiedBy>Maxym Hylliaka</cp:lastModifiedBy>
  <cp:revision>8</cp:revision>
  <dcterms:created xsi:type="dcterms:W3CDTF">2014-09-30T20:10:00Z</dcterms:created>
  <dcterms:modified xsi:type="dcterms:W3CDTF">2014-09-30T21:36:00Z</dcterms:modified>
</cp:coreProperties>
</file>