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after="160"/>
        <w:ind w:left="0" w:hanging="0"/>
        <w:rPr>
          <w:b w:val="1"/>
          <w:color w:val="000000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 xml:space="preserve">Власов М.Д. Конспект першоджерела </w:t>
      </w:r>
    </w:p>
    <w:p>
      <w:pPr>
        <w:numPr>
          <w:ilvl w:val="0"/>
          <w:numId w:val="0"/>
        </w:numPr>
        <w:jc w:val="center"/>
        <w:spacing w:lineRule="auto" w:line="259" w:after="160"/>
        <w:ind w:left="0" w:hanging="0"/>
        <w:rPr>
          <w:b w:val="1"/>
          <w:color w:val="000000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 xml:space="preserve">Фридрих Гегель.</w:t>
      </w:r>
    </w:p>
    <w:p>
      <w:pPr>
        <w:numPr>
          <w:ilvl w:val="0"/>
          <w:numId w:val="0"/>
        </w:numPr>
        <w:jc w:val="center"/>
        <w:spacing w:lineRule="auto" w:line="259" w:after="160"/>
        <w:ind w:left="0" w:hanging="0"/>
        <w:rPr>
          <w:b w:val="1"/>
          <w:color w:val="000000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 xml:space="preserve">Феноменология духа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Развитие духа состоит в том, что он существует: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     1.  В форме  отношения  к  самому  себе - субъективный дух.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     2. В форме реальности - объективный дух.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     3. абсолютный дух.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Дух  существенно  есть   только  то,   что  он  знает  о   самом  себе.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 xml:space="preserve">Субъективный дух</w:t>
      </w:r>
      <w:r>
        <w:rPr>
          <w:color w:val="000000"/>
          <w:rFonts w:ascii="Times New Roman" w:eastAsia="Times New Roman" w:hAnsi="Times New Roman" w:hint="default"/>
        </w:rPr>
        <w:t xml:space="preserve"> есть: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     дух в  себе,  или  непосредственный;  в этом  смысле он  есть душа, или природный дух; </w:t>
      </w:r>
      <w:r>
        <w:rPr>
          <w:color w:val="000000"/>
          <w:rFonts w:ascii="Times New Roman" w:eastAsia="Times New Roman" w:hAnsi="Times New Roman" w:hint="default"/>
        </w:rPr>
        <w:t xml:space="preserve">- предмет антропологии;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     дух  для себя,  или  опосредственный,  понятый  еще  как  тождественная рефлексия в </w:t>
      </w:r>
      <w:r>
        <w:rPr>
          <w:color w:val="000000"/>
          <w:rFonts w:ascii="Times New Roman" w:eastAsia="Times New Roman" w:hAnsi="Times New Roman" w:hint="default"/>
        </w:rPr>
        <w:t xml:space="preserve">себе и по отношению к другому; дух в отношении, или обособлении;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сознание - предмет феноменологии духа.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     себя в себе определяющий дух как субъект для себя, - предмет психологии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b w:val="1"/>
          <w:color w:val="000000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>Сознание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"Я"  есть  бесконечное  отношение   духа  к  себе,  но   как субъективное,  как  </w:t>
      </w:r>
      <w:r>
        <w:rPr>
          <w:color w:val="000000"/>
          <w:rFonts w:ascii="Times New Roman" w:eastAsia="Times New Roman" w:hAnsi="Times New Roman" w:hint="default"/>
        </w:rPr>
        <w:t xml:space="preserve">достоверность  самого себя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"Я" само  есть это различение себя от самого себя; ибо, как сама к  себе относящаяся, его </w:t>
      </w:r>
      <w:r>
        <w:rPr>
          <w:color w:val="000000"/>
          <w:rFonts w:ascii="Times New Roman" w:eastAsia="Times New Roman" w:hAnsi="Times New Roman" w:hint="default"/>
        </w:rPr>
        <w:t xml:space="preserve">исключающая единичность, она  исключает  из себя самой,  то есть  из  единичности, и  </w:t>
      </w:r>
      <w:r>
        <w:rPr>
          <w:color w:val="000000"/>
          <w:rFonts w:ascii="Times New Roman" w:eastAsia="Times New Roman" w:hAnsi="Times New Roman" w:hint="default"/>
        </w:rPr>
        <w:t xml:space="preserve">благодаря этому полагает   себя    как    некоторую   с    ней   непосредственно   </w:t>
      </w:r>
      <w:r>
        <w:rPr>
          <w:color w:val="000000"/>
          <w:rFonts w:ascii="Times New Roman" w:eastAsia="Times New Roman" w:hAnsi="Times New Roman" w:hint="default"/>
        </w:rPr>
        <w:t xml:space="preserve">сомкнутую противоположность себя  самой,  как  всеобщность.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b w:val="1"/>
          <w:color w:val="000000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>Бытие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тождественно  с  мышлением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Достоверность относится  поэтому к "я" так же, как свобода к воле. Как  достоверность </w:t>
      </w:r>
      <w:r>
        <w:rPr>
          <w:color w:val="000000"/>
          <w:rFonts w:ascii="Times New Roman" w:eastAsia="Times New Roman" w:hAnsi="Times New Roman" w:hint="default"/>
        </w:rPr>
        <w:t xml:space="preserve">составляет природу "я",  так  свобода составляет  природу воли.  Ближайшим  образом,  однако, </w:t>
      </w:r>
      <w:r>
        <w:rPr>
          <w:color w:val="000000"/>
          <w:rFonts w:ascii="Times New Roman" w:eastAsia="Times New Roman" w:hAnsi="Times New Roman" w:hint="default"/>
        </w:rPr>
        <w:t xml:space="preserve">достоверность  можно  сравнить только  с субъективной  свободой,  с  произволом;  только  </w:t>
      </w:r>
      <w:r>
        <w:rPr>
          <w:color w:val="000000"/>
          <w:rFonts w:ascii="Times New Roman" w:eastAsia="Times New Roman" w:hAnsi="Times New Roman" w:hint="default"/>
        </w:rPr>
        <w:t xml:space="preserve">объективная  достоверность, истина, соответствует подлинной свободе воли.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Таким образом, достоверное само  для  себя "я"  сначала есть еще совсем простое   </w:t>
      </w:r>
      <w:r>
        <w:rPr>
          <w:color w:val="000000"/>
          <w:rFonts w:ascii="Times New Roman" w:eastAsia="Times New Roman" w:hAnsi="Times New Roman" w:hint="default"/>
        </w:rPr>
        <w:t xml:space="preserve">субъективное,   совершенно   абстрактное   свободное,   совершенно неопределенная  </w:t>
      </w:r>
      <w:r>
        <w:rPr>
          <w:color w:val="000000"/>
          <w:rFonts w:ascii="Times New Roman" w:eastAsia="Times New Roman" w:hAnsi="Times New Roman" w:hint="default"/>
        </w:rPr>
        <w:t xml:space="preserve">идеальность,  или  отрицательность   всякой  ограниченности. Поэтому "я", отталкивая от  </w:t>
      </w:r>
      <w:r>
        <w:rPr>
          <w:color w:val="000000"/>
          <w:rFonts w:ascii="Times New Roman" w:eastAsia="Times New Roman" w:hAnsi="Times New Roman" w:hint="default"/>
        </w:rPr>
        <w:t xml:space="preserve">самого  себя,  первоначально  становится  только формально, а  не действительно от  себя </w:t>
      </w:r>
      <w:r>
        <w:rPr>
          <w:color w:val="000000"/>
          <w:rFonts w:ascii="Times New Roman" w:eastAsia="Times New Roman" w:hAnsi="Times New Roman" w:hint="default"/>
        </w:rPr>
        <w:t>отличным.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Так как  "Я" первоначально есть только нечто в совершенно    абстрактном    смысле    </w:t>
      </w:r>
      <w:r>
        <w:rPr>
          <w:color w:val="000000"/>
          <w:rFonts w:ascii="Times New Roman" w:eastAsia="Times New Roman" w:hAnsi="Times New Roman" w:hint="default"/>
        </w:rPr>
        <w:t xml:space="preserve">субъективное,    чисто    формальное, бессодержательное  саморазличение  от  себя,  то  </w:t>
      </w:r>
      <w:r>
        <w:rPr>
          <w:color w:val="000000"/>
          <w:rFonts w:ascii="Times New Roman" w:eastAsia="Times New Roman" w:hAnsi="Times New Roman" w:hint="default"/>
        </w:rPr>
        <w:t xml:space="preserve">действительное   различие, определенное  содержание  лежит  за пределами  "я", принадлежит  </w:t>
      </w:r>
      <w:r>
        <w:rPr>
          <w:color w:val="000000"/>
          <w:rFonts w:ascii="Times New Roman" w:eastAsia="Times New Roman" w:hAnsi="Times New Roman" w:hint="default"/>
        </w:rPr>
        <w:t xml:space="preserve">единственно только предметам. 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"я" можно сравнивать со светом. Как свет есть обнаружение самого себя  и своего другого, </w:t>
      </w:r>
      <w:r>
        <w:rPr>
          <w:color w:val="000000"/>
          <w:rFonts w:ascii="Times New Roman" w:eastAsia="Times New Roman" w:hAnsi="Times New Roman" w:hint="default"/>
        </w:rPr>
        <w:t xml:space="preserve">темного, и может сам себя обнаружить лишь посредством  обнаружения этого другого, так и  </w:t>
      </w:r>
      <w:r>
        <w:rPr>
          <w:color w:val="000000"/>
          <w:rFonts w:ascii="Times New Roman" w:eastAsia="Times New Roman" w:hAnsi="Times New Roman" w:hint="default"/>
        </w:rPr>
        <w:t xml:space="preserve">"я"  лишь  в  той  мере  открывается самому  себе,  в  какой  его  другое открывается для </w:t>
      </w:r>
      <w:r>
        <w:rPr>
          <w:color w:val="000000"/>
          <w:rFonts w:ascii="Times New Roman" w:eastAsia="Times New Roman" w:hAnsi="Times New Roman" w:hint="default"/>
        </w:rPr>
        <w:t xml:space="preserve">него в форме чего-то от него независимого.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Дух как  "я" есть  сущность, но поскольку реальность в сфере сущности положена как </w:t>
      </w:r>
      <w:r>
        <w:rPr>
          <w:color w:val="000000"/>
          <w:rFonts w:ascii="Times New Roman" w:eastAsia="Times New Roman" w:hAnsi="Times New Roman" w:hint="default"/>
        </w:rPr>
        <w:t xml:space="preserve">непосредственно сущая и в то же время как  идеальная, постольку  дух как сознание  есть </w:t>
      </w:r>
      <w:r>
        <w:rPr>
          <w:color w:val="000000"/>
          <w:rFonts w:ascii="Times New Roman" w:eastAsia="Times New Roman" w:hAnsi="Times New Roman" w:hint="default"/>
        </w:rPr>
        <w:t xml:space="preserve">только явление духа.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Кантовскую философию всего точнее можно рассматривать в том смысле,  что она  поняла  дух </w:t>
      </w:r>
      <w:r>
        <w:rPr>
          <w:color w:val="000000"/>
          <w:rFonts w:ascii="Times New Roman" w:eastAsia="Times New Roman" w:hAnsi="Times New Roman" w:hint="default"/>
        </w:rPr>
        <w:t xml:space="preserve">на  сознание и  содержит  в себе исключительно только определение его феноменологии, а не </w:t>
      </w:r>
      <w:r>
        <w:rPr>
          <w:color w:val="000000"/>
          <w:rFonts w:ascii="Times New Roman" w:eastAsia="Times New Roman" w:hAnsi="Times New Roman" w:hint="default"/>
        </w:rPr>
        <w:t xml:space="preserve">его философии.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 В  философии  Фихте  всегда  приходится иметь  дело  с затруднением  в  вопросе  о  том,  </w:t>
      </w:r>
      <w:r>
        <w:rPr>
          <w:color w:val="000000"/>
          <w:rFonts w:ascii="Times New Roman" w:eastAsia="Times New Roman" w:hAnsi="Times New Roman" w:hint="default"/>
        </w:rPr>
        <w:t xml:space="preserve">как "я" должно  овладеть не-"я". Истинное единство обеих сторон здесь  никогда  не  </w:t>
      </w:r>
      <w:r>
        <w:rPr>
          <w:color w:val="000000"/>
          <w:rFonts w:ascii="Times New Roman" w:eastAsia="Times New Roman" w:hAnsi="Times New Roman" w:hint="default"/>
        </w:rPr>
        <w:t xml:space="preserve">достигается;  это единство  всегда остается  чем-то  только долженствующим быть, ибо с </w:t>
      </w:r>
      <w:r>
        <w:rPr>
          <w:color w:val="000000"/>
          <w:rFonts w:ascii="Times New Roman" w:eastAsia="Times New Roman" w:hAnsi="Times New Roman" w:hint="default"/>
        </w:rPr>
        <w:t xml:space="preserve">самого  начала  допущена ложная предпосылка, что "я" и не-"я" в их раздельности, в их </w:t>
      </w:r>
      <w:r>
        <w:rPr>
          <w:color w:val="000000"/>
          <w:rFonts w:ascii="Times New Roman" w:eastAsia="Times New Roman" w:hAnsi="Times New Roman" w:hint="default"/>
        </w:rPr>
        <w:t xml:space="preserve">конечности суть нечто абсолютное.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Субъективная достоверность не должна иметь  никакого  предела в объекте; она должна </w:t>
      </w:r>
      <w:r>
        <w:rPr>
          <w:color w:val="000000"/>
          <w:rFonts w:ascii="Times New Roman" w:eastAsia="Times New Roman" w:hAnsi="Times New Roman" w:hint="default"/>
        </w:rPr>
        <w:t xml:space="preserve">приобрести истинную объективность; и,  наоборот, предмет со своей  стороны должен не только </w:t>
      </w:r>
      <w:r>
        <w:rPr>
          <w:color w:val="000000"/>
          <w:rFonts w:ascii="Times New Roman" w:eastAsia="Times New Roman" w:hAnsi="Times New Roman" w:hint="default"/>
        </w:rPr>
        <w:t xml:space="preserve">абстрактным образом,  но и со всех сторон своей  конкретной  природы  сделаться  моим. Эта  </w:t>
      </w:r>
      <w:r>
        <w:rPr>
          <w:color w:val="000000"/>
          <w:rFonts w:ascii="Times New Roman" w:eastAsia="Times New Roman" w:hAnsi="Times New Roman" w:hint="default"/>
        </w:rPr>
        <w:t xml:space="preserve">цель  уже  предчувствуется верящим в себя  самого разумом, не достигается  она только  </w:t>
      </w:r>
      <w:r>
        <w:rPr>
          <w:color w:val="000000"/>
          <w:rFonts w:ascii="Times New Roman" w:eastAsia="Times New Roman" w:hAnsi="Times New Roman" w:hint="default"/>
        </w:rPr>
        <w:t xml:space="preserve">знанием  разума, познаванием в понятиях.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Ступени - это возвышения  доступности до истины, состоят в том, что дух есть: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     - сознание вообще, обладающее предметом как таковым;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     - самосознание, для которого предметом является "я";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     -  единство сознания  и  самосознания - тот  факт,  что  дух  созерцает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содержание предмета как самого себя и себя самого как определенного в себя и для себя; - </w:t>
      </w:r>
      <w:r>
        <w:rPr>
          <w:color w:val="000000"/>
          <w:rFonts w:ascii="Times New Roman" w:eastAsia="Times New Roman" w:hAnsi="Times New Roman" w:hint="default"/>
        </w:rPr>
        <w:t xml:space="preserve">разум, понятие духа.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b w:val="1"/>
          <w:color w:val="000000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>Разум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выступающий в нашем рассмотрении как нечто третье и последнее, не есть нечто только </w:t>
      </w:r>
      <w:r>
        <w:rPr>
          <w:color w:val="000000"/>
          <w:rFonts w:ascii="Times New Roman" w:eastAsia="Times New Roman" w:hAnsi="Times New Roman" w:hint="default"/>
        </w:rPr>
        <w:t xml:space="preserve">последнее, из чего-то ему чуждого  проистекающий результат, но скорее есть  нечто,  лежащее </w:t>
      </w:r>
      <w:r>
        <w:rPr>
          <w:color w:val="000000"/>
          <w:rFonts w:ascii="Times New Roman" w:eastAsia="Times New Roman" w:hAnsi="Times New Roman" w:hint="default"/>
        </w:rPr>
        <w:t xml:space="preserve">в основе и сознания, и самосознания, следовательно, то первое, что посредством снятия обеих </w:t>
      </w:r>
      <w:r>
        <w:rPr>
          <w:color w:val="000000"/>
          <w:rFonts w:ascii="Times New Roman" w:eastAsia="Times New Roman" w:hAnsi="Times New Roman" w:hint="default"/>
        </w:rPr>
        <w:t xml:space="preserve">этих  односторонних  форм, раскрывается как их первоначальное единство и истина.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 a) Сознание как таковое.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) Чувственное созерцание.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Сознание, как отношение, содержит в себе лишь те категории, которые принадлежат </w:t>
      </w:r>
      <w:r>
        <w:rPr>
          <w:color w:val="000000"/>
          <w:rFonts w:ascii="Times New Roman" w:eastAsia="Times New Roman" w:hAnsi="Times New Roman" w:hint="default"/>
        </w:rPr>
        <w:t xml:space="preserve">абстрактному "я", или формальному мышлению; они для него суть  определения объекта.  </w:t>
      </w:r>
      <w:r>
        <w:rPr>
          <w:color w:val="000000"/>
          <w:rFonts w:ascii="Times New Roman" w:eastAsia="Times New Roman" w:hAnsi="Times New Roman" w:hint="default"/>
        </w:rPr>
        <w:t xml:space="preserve">Чувственное  сознание знает  поэтому этот объект только  как сущее,  как нечто, как </w:t>
      </w:r>
      <w:r>
        <w:rPr>
          <w:color w:val="000000"/>
          <w:rFonts w:ascii="Times New Roman" w:eastAsia="Times New Roman" w:hAnsi="Times New Roman" w:hint="default"/>
        </w:rPr>
        <w:t xml:space="preserve">существующую вещь,  как  единичное  и так далее.  По содержанию оно  является самым </w:t>
      </w:r>
      <w:r>
        <w:rPr>
          <w:color w:val="000000"/>
          <w:rFonts w:ascii="Times New Roman" w:eastAsia="Times New Roman" w:hAnsi="Times New Roman" w:hint="default"/>
        </w:rPr>
        <w:t xml:space="preserve">богатым,  но  по мыслям  оно самое бедное.  Его   богатое  наполнение   составляют  </w:t>
      </w:r>
      <w:r>
        <w:rPr>
          <w:color w:val="000000"/>
          <w:rFonts w:ascii="Times New Roman" w:eastAsia="Times New Roman" w:hAnsi="Times New Roman" w:hint="default"/>
        </w:rPr>
        <w:t xml:space="preserve">определения  чувства;   они представляют  собой материал  сознания,  субстанциальное и </w:t>
      </w:r>
      <w:r>
        <w:rPr>
          <w:color w:val="000000"/>
          <w:rFonts w:ascii="Times New Roman" w:eastAsia="Times New Roman" w:hAnsi="Times New Roman" w:hint="default"/>
        </w:rPr>
        <w:t xml:space="preserve">качественное, то, что в  антропологичной сфере есть душа  и что она  находит в себе.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Первая из трех ступеней  развития феноменологического духа - именно сознание - сама содержит </w:t>
      </w:r>
      <w:r>
        <w:rPr>
          <w:color w:val="000000"/>
          <w:rFonts w:ascii="Times New Roman" w:eastAsia="Times New Roman" w:hAnsi="Times New Roman" w:hint="default"/>
        </w:rPr>
        <w:t xml:space="preserve">в себе три ступени: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     1. чувственного,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     2. воспринимающего и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     3. рассудочного сознания.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     В  этой последовательности раскрывается некоторое  логическое  движением вперед.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1) Первоначально объект есть совершенно непосредственный, сущей объект, -  таковым он </w:t>
      </w:r>
      <w:r>
        <w:rPr>
          <w:color w:val="000000"/>
          <w:rFonts w:ascii="Times New Roman" w:eastAsia="Times New Roman" w:hAnsi="Times New Roman" w:hint="default"/>
        </w:rPr>
        <w:t xml:space="preserve">является для чувственного сознания.  Но эта непосредственность не  содержит  в  себе  никакой  </w:t>
      </w:r>
      <w:r>
        <w:rPr>
          <w:color w:val="000000"/>
          <w:rFonts w:ascii="Times New Roman" w:eastAsia="Times New Roman" w:hAnsi="Times New Roman" w:hint="default"/>
        </w:rPr>
        <w:t xml:space="preserve">истины;  от  нее  следует  перейти дальше  к существенному бытию объекта.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2) Если сущность вещей становится предметом сознания, то это уже  более нечувственное, но </w:t>
      </w:r>
      <w:r>
        <w:rPr>
          <w:color w:val="000000"/>
          <w:rFonts w:ascii="Times New Roman" w:eastAsia="Times New Roman" w:hAnsi="Times New Roman" w:hint="default"/>
        </w:rPr>
        <w:t xml:space="preserve">воспринимающее сознание.  На  этой стадии  единичные  вещи ставятся  в отношение ко </w:t>
      </w:r>
      <w:r>
        <w:rPr>
          <w:color w:val="000000"/>
          <w:rFonts w:ascii="Times New Roman" w:eastAsia="Times New Roman" w:hAnsi="Times New Roman" w:hint="default"/>
        </w:rPr>
        <w:t xml:space="preserve">всеобщему, - но именно только ставится в отношение; здесь поэтому не осуществляется еще </w:t>
      </w:r>
      <w:r>
        <w:rPr>
          <w:color w:val="000000"/>
          <w:rFonts w:ascii="Times New Roman" w:eastAsia="Times New Roman" w:hAnsi="Times New Roman" w:hint="default"/>
        </w:rPr>
        <w:t xml:space="preserve">никакого истинного единства единичного и всеобщего,   но  лишь   смешение  обеих  этих  </w:t>
      </w:r>
      <w:r>
        <w:rPr>
          <w:color w:val="000000"/>
          <w:rFonts w:ascii="Times New Roman" w:eastAsia="Times New Roman" w:hAnsi="Times New Roman" w:hint="default"/>
        </w:rPr>
        <w:t xml:space="preserve">сторон.  В  этом  заключается противоречие, которое ведет дальше к третьей ступени сознания, </w:t>
      </w:r>
      <w:r>
        <w:rPr>
          <w:color w:val="000000"/>
          <w:rFonts w:ascii="Times New Roman" w:eastAsia="Times New Roman" w:hAnsi="Times New Roman" w:hint="default"/>
        </w:rPr>
        <w:t xml:space="preserve">а именно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3)  к  рассудочному  сознанию,  где  оно  и  находит  свое  разрешение, поскольку здесь </w:t>
      </w:r>
      <w:r>
        <w:rPr>
          <w:color w:val="000000"/>
          <w:rFonts w:ascii="Times New Roman" w:eastAsia="Times New Roman" w:hAnsi="Times New Roman" w:hint="default"/>
        </w:rPr>
        <w:t xml:space="preserve">предмет низводится или возвышается до явления некоторого для себя сущего  внутреннего. Такое  </w:t>
      </w:r>
      <w:r>
        <w:rPr>
          <w:color w:val="000000"/>
          <w:rFonts w:ascii="Times New Roman" w:eastAsia="Times New Roman" w:hAnsi="Times New Roman" w:hint="default"/>
        </w:rPr>
        <w:t xml:space="preserve">явление  есть  живое  существо.  С  момента рассмотрения этого живого и загорается  </w:t>
      </w:r>
      <w:r>
        <w:rPr>
          <w:color w:val="000000"/>
          <w:rFonts w:ascii="Times New Roman" w:eastAsia="Times New Roman" w:hAnsi="Times New Roman" w:hint="default"/>
        </w:rPr>
        <w:t xml:space="preserve">самосознание; ибо  в живом  существе объект превращается в нечто субъективное, - сознание </w:t>
      </w:r>
      <w:r>
        <w:rPr>
          <w:color w:val="000000"/>
          <w:rFonts w:ascii="Times New Roman" w:eastAsia="Times New Roman" w:hAnsi="Times New Roman" w:hint="default"/>
        </w:rPr>
        <w:t xml:space="preserve">открывает тут само себя как существенное предмета, рефлектирует из предмета в самое себя, </w:t>
      </w:r>
      <w:r>
        <w:rPr>
          <w:color w:val="000000"/>
          <w:rFonts w:ascii="Times New Roman" w:eastAsia="Times New Roman" w:hAnsi="Times New Roman" w:hint="default"/>
        </w:rPr>
        <w:t xml:space="preserve">становится предметным для самого себя.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b w:val="1"/>
          <w:color w:val="000000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 xml:space="preserve">Чувственное сознание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Многообразное обособленное  содержание ощущений  собирается  в  некоторое вне  меня  </w:t>
      </w:r>
      <w:r>
        <w:rPr>
          <w:color w:val="000000"/>
          <w:rFonts w:ascii="Times New Roman" w:eastAsia="Times New Roman" w:hAnsi="Times New Roman" w:hint="default"/>
        </w:rPr>
        <w:t xml:space="preserve">сущее единство. Это  единство  на  этой  стадии  познается  мной  непосредственно, </w:t>
      </w:r>
      <w:r>
        <w:rPr>
          <w:color w:val="000000"/>
          <w:rFonts w:ascii="Times New Roman" w:eastAsia="Times New Roman" w:hAnsi="Times New Roman" w:hint="default"/>
        </w:rPr>
        <w:t xml:space="preserve">разрозненно , случайно попадает в данный момент в мое сознание и потом снова из него </w:t>
      </w:r>
      <w:r>
        <w:rPr>
          <w:color w:val="000000"/>
          <w:rFonts w:ascii="Times New Roman" w:eastAsia="Times New Roman" w:hAnsi="Times New Roman" w:hint="default"/>
        </w:rPr>
        <w:t xml:space="preserve">исчезает, -  вообще, как по  своему существованию, так и  по  своему характеру, является для </w:t>
      </w:r>
      <w:r>
        <w:rPr>
          <w:color w:val="000000"/>
          <w:rFonts w:ascii="Times New Roman" w:eastAsia="Times New Roman" w:hAnsi="Times New Roman" w:hint="default"/>
        </w:rPr>
        <w:t xml:space="preserve">меня  чем-то данным, следовательно,  чем-то таким, о чем  я  не  знаю, откуда  оно приходит, </w:t>
      </w:r>
      <w:r>
        <w:rPr>
          <w:color w:val="000000"/>
          <w:rFonts w:ascii="Times New Roman" w:eastAsia="Times New Roman" w:hAnsi="Times New Roman" w:hint="default"/>
        </w:rPr>
        <w:t xml:space="preserve">почему  оно имеет  эту  определенную природу, а так же является ли оно истинным.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Такое сознание  не достигает  ничего  большего, как только хвастовства,  выдающего себя за </w:t>
      </w:r>
      <w:r>
        <w:rPr>
          <w:color w:val="000000"/>
          <w:rFonts w:ascii="Times New Roman" w:eastAsia="Times New Roman" w:hAnsi="Times New Roman" w:hint="default"/>
        </w:rPr>
        <w:t xml:space="preserve">религиозное и важничания своими  случайными воззрениями относительно природы </w:t>
      </w:r>
      <w:r>
        <w:rPr>
          <w:color w:val="000000"/>
          <w:rFonts w:ascii="Times New Roman" w:eastAsia="Times New Roman" w:hAnsi="Times New Roman" w:hint="default"/>
        </w:rPr>
        <w:t xml:space="preserve">потустороннего для него Божественного начала.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Содержание чувственного сознания диалектично в себе самом. Оно  должно  быть  </w:t>
      </w:r>
      <w:r>
        <w:rPr>
          <w:color w:val="000000"/>
          <w:rFonts w:ascii="Times New Roman" w:eastAsia="Times New Roman" w:hAnsi="Times New Roman" w:hint="default"/>
        </w:rPr>
        <w:t xml:space="preserve">определенным  единичным; но  тем самым  оно  не  есть уже некоторое единичное,  но  </w:t>
      </w:r>
      <w:r>
        <w:rPr>
          <w:color w:val="000000"/>
          <w:rFonts w:ascii="Times New Roman" w:eastAsia="Times New Roman" w:hAnsi="Times New Roman" w:hint="default"/>
        </w:rPr>
        <w:t xml:space="preserve">всякое вообще  единичное; и  как  раз -  поскольку единичное содержание исключает из себя </w:t>
      </w:r>
      <w:r>
        <w:rPr>
          <w:color w:val="000000"/>
          <w:rFonts w:ascii="Times New Roman" w:eastAsia="Times New Roman" w:hAnsi="Times New Roman" w:hint="default"/>
        </w:rPr>
        <w:t xml:space="preserve">другое -  оно вступает в отношение  к другому, проявляется как выходящее за  пределы самого </w:t>
      </w:r>
      <w:r>
        <w:rPr>
          <w:color w:val="000000"/>
          <w:rFonts w:ascii="Times New Roman" w:eastAsia="Times New Roman" w:hAnsi="Times New Roman" w:hint="default"/>
        </w:rPr>
        <w:t xml:space="preserve">себя, как зависимое от другого,  как опосредствованное этим другим, как  внутри себя </w:t>
      </w:r>
      <w:r>
        <w:rPr>
          <w:color w:val="000000"/>
          <w:rFonts w:ascii="Times New Roman" w:eastAsia="Times New Roman" w:hAnsi="Times New Roman" w:hint="default"/>
        </w:rPr>
        <w:t xml:space="preserve">содержащее это другое.    Ближайшей     истиной     непосредственно-единичного    является, </w:t>
      </w:r>
      <w:r>
        <w:rPr>
          <w:color w:val="000000"/>
          <w:rFonts w:ascii="Times New Roman" w:eastAsia="Times New Roman" w:hAnsi="Times New Roman" w:hint="default"/>
        </w:rPr>
        <w:t xml:space="preserve">следовательно,  его  отнесенность  к  другому. Определения этого отношения к другому  </w:t>
      </w:r>
      <w:r>
        <w:rPr>
          <w:color w:val="000000"/>
          <w:rFonts w:ascii="Times New Roman" w:eastAsia="Times New Roman" w:hAnsi="Times New Roman" w:hint="default"/>
        </w:rPr>
        <w:t xml:space="preserve">оставляют то, что называется  определениями рефлексии, а  сознание, постигающее эти </w:t>
      </w:r>
      <w:r>
        <w:rPr>
          <w:color w:val="000000"/>
          <w:rFonts w:ascii="Times New Roman" w:eastAsia="Times New Roman" w:hAnsi="Times New Roman" w:hint="default"/>
        </w:rPr>
        <w:t xml:space="preserve">определения, есть восприятие.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>Восприятие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       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В  то время  как  чисто чувственное сознание только  предъявляет  нам  вещи,  то  есть  </w:t>
      </w:r>
      <w:r>
        <w:rPr>
          <w:color w:val="000000"/>
          <w:rFonts w:ascii="Times New Roman" w:eastAsia="Times New Roman" w:hAnsi="Times New Roman" w:hint="default"/>
        </w:rPr>
        <w:t xml:space="preserve">показывает  их  нам  лишь  в   их непосредственности,  восприятия,  напротив,  постигает  </w:t>
      </w:r>
      <w:r>
        <w:rPr>
          <w:color w:val="000000"/>
          <w:rFonts w:ascii="Times New Roman" w:eastAsia="Times New Roman" w:hAnsi="Times New Roman" w:hint="default"/>
        </w:rPr>
        <w:t xml:space="preserve">связь вещей - делает очевидным  и невероятным то, что если данные  обстоятельства имеются </w:t>
      </w:r>
      <w:r>
        <w:rPr>
          <w:color w:val="000000"/>
          <w:rFonts w:ascii="Times New Roman" w:eastAsia="Times New Roman" w:hAnsi="Times New Roman" w:hint="default"/>
        </w:rPr>
        <w:t xml:space="preserve">налицо, то вот что отсюда следует, и,  таким образом, начинает раскрывать перед нами вещи </w:t>
      </w:r>
      <w:r>
        <w:rPr>
          <w:color w:val="000000"/>
          <w:rFonts w:ascii="Times New Roman" w:eastAsia="Times New Roman" w:hAnsi="Times New Roman" w:hint="default"/>
        </w:rPr>
        <w:t xml:space="preserve">как  истинные  так  и  не очень.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Развитие  сознания проявляется  как изменение определений его  объекта.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b w:val="1"/>
          <w:color w:val="000000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>Рассудок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       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Сознание  от наблюдения  непосредственной единичности и от смешения единичного и </w:t>
      </w:r>
      <w:r>
        <w:rPr>
          <w:color w:val="000000"/>
          <w:rFonts w:ascii="Times New Roman" w:eastAsia="Times New Roman" w:hAnsi="Times New Roman" w:hint="default"/>
        </w:rPr>
        <w:t xml:space="preserve">всеобщего  возвышения  до  постижения внутренней  сути  предмета  и, следовательно,  </w:t>
      </w:r>
      <w:r>
        <w:rPr>
          <w:color w:val="000000"/>
          <w:rFonts w:ascii="Times New Roman" w:eastAsia="Times New Roman" w:hAnsi="Times New Roman" w:hint="default"/>
        </w:rPr>
        <w:t xml:space="preserve">определяет  предмет таким  же способом, как  и "я", постольку оно становится рассудочным </w:t>
      </w:r>
      <w:r>
        <w:rPr>
          <w:color w:val="000000"/>
          <w:rFonts w:ascii="Times New Roman" w:eastAsia="Times New Roman" w:hAnsi="Times New Roman" w:hint="default"/>
        </w:rPr>
        <w:t xml:space="preserve">сознанием. Лишь в этом,  только что  упомянутом нечувственном внутреннем рассудок </w:t>
      </w:r>
      <w:r>
        <w:rPr>
          <w:color w:val="000000"/>
          <w:rFonts w:ascii="Times New Roman" w:eastAsia="Times New Roman" w:hAnsi="Times New Roman" w:hint="default"/>
        </w:rPr>
        <w:t xml:space="preserve">рассчитывает постигнуть  истинное.  Первоначально,  однако,  это  внутреннее  есть  нечто </w:t>
      </w:r>
      <w:r>
        <w:rPr>
          <w:color w:val="000000"/>
          <w:rFonts w:ascii="Times New Roman" w:eastAsia="Times New Roman" w:hAnsi="Times New Roman" w:hint="default"/>
        </w:rPr>
        <w:t xml:space="preserve">абстрактно-тождественное,  неразличенное в  самом себе; - с таким внутренним мы имеем  дело </w:t>
      </w:r>
      <w:r>
        <w:rPr>
          <w:color w:val="000000"/>
          <w:rFonts w:ascii="Times New Roman" w:eastAsia="Times New Roman" w:hAnsi="Times New Roman" w:hint="default"/>
        </w:rPr>
        <w:t xml:space="preserve">в категориях силы и  причины.  Напротив, подлинно  внутреннее должно  быть  </w:t>
      </w:r>
      <w:r>
        <w:rPr>
          <w:color w:val="000000"/>
          <w:rFonts w:ascii="Times New Roman" w:eastAsia="Times New Roman" w:hAnsi="Times New Roman" w:hint="default"/>
        </w:rPr>
        <w:t xml:space="preserve">охарактеризованно  как  конкретное,  различенное в самом себе. Понятное так,  оно есть то, что </w:t>
      </w:r>
      <w:r>
        <w:rPr>
          <w:color w:val="000000"/>
          <w:rFonts w:ascii="Times New Roman" w:eastAsia="Times New Roman" w:hAnsi="Times New Roman" w:hint="default"/>
        </w:rPr>
        <w:t xml:space="preserve">мы называем законом.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Законы  суть  определения  рассудка,  внутренне присущего самому миру;  поэтому  </w:t>
      </w:r>
      <w:r>
        <w:rPr>
          <w:color w:val="000000"/>
          <w:rFonts w:ascii="Times New Roman" w:eastAsia="Times New Roman" w:hAnsi="Times New Roman" w:hint="default"/>
        </w:rPr>
        <w:t xml:space="preserve">рассудочное сознание находит  в них свою же собственную природу и тем самым становится </w:t>
      </w:r>
      <w:r>
        <w:rPr>
          <w:color w:val="000000"/>
          <w:rFonts w:ascii="Times New Roman" w:eastAsia="Times New Roman" w:hAnsi="Times New Roman" w:hint="default"/>
        </w:rPr>
        <w:t xml:space="preserve">предметным для самого себя.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Сознание  как рассудок  имеет  знание о  законах, поскольку  оно находится  в  отношении к </w:t>
      </w:r>
      <w:r>
        <w:rPr>
          <w:color w:val="000000"/>
          <w:rFonts w:ascii="Times New Roman" w:eastAsia="Times New Roman" w:hAnsi="Times New Roman" w:hint="default"/>
        </w:rPr>
        <w:t xml:space="preserve">некоторому  предмету,  в  котором  "я"  вновь  находит   противообраз  своей собственной  </w:t>
      </w:r>
      <w:r>
        <w:rPr>
          <w:color w:val="000000"/>
          <w:rFonts w:ascii="Times New Roman" w:eastAsia="Times New Roman" w:hAnsi="Times New Roman" w:hint="default"/>
        </w:rPr>
        <w:t xml:space="preserve">самости  и  тем самым обнаруживает  непосредственную  тенденцию развиться  до </w:t>
      </w:r>
      <w:r>
        <w:rPr>
          <w:color w:val="000000"/>
          <w:rFonts w:ascii="Times New Roman" w:eastAsia="Times New Roman" w:hAnsi="Times New Roman" w:hint="default"/>
        </w:rPr>
        <w:t xml:space="preserve">самосознания как такового.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Жизнь должна  быть понята как самоцель,  как  цель,  которая   в  себе  самой  имеет  свое  </w:t>
      </w:r>
      <w:r>
        <w:rPr>
          <w:color w:val="000000"/>
          <w:rFonts w:ascii="Times New Roman" w:eastAsia="Times New Roman" w:hAnsi="Times New Roman" w:hint="default"/>
        </w:rPr>
        <w:t xml:space="preserve">средство,  как тотальность, в которой каждое звено, отличное от  другого, есть одновременно и </w:t>
      </w:r>
      <w:r>
        <w:rPr>
          <w:color w:val="000000"/>
          <w:rFonts w:ascii="Times New Roman" w:eastAsia="Times New Roman" w:hAnsi="Times New Roman" w:hint="default"/>
        </w:rPr>
        <w:t xml:space="preserve">цель, и  средство. На основе сознания  этого диалектического, этого живого единства </w:t>
      </w:r>
      <w:r>
        <w:rPr>
          <w:color w:val="000000"/>
          <w:rFonts w:ascii="Times New Roman" w:eastAsia="Times New Roman" w:hAnsi="Times New Roman" w:hint="default"/>
        </w:rPr>
        <w:t xml:space="preserve">различенного воспламеняется  поэтому  самосознание  - сознание  для себя самого предметного,  </w:t>
      </w:r>
      <w:r>
        <w:rPr>
          <w:color w:val="000000"/>
          <w:rFonts w:ascii="Times New Roman" w:eastAsia="Times New Roman" w:hAnsi="Times New Roman" w:hint="default"/>
        </w:rPr>
        <w:t xml:space="preserve">следовательно, в себе  самом различенного простого идеального - знание об истине природного, </w:t>
      </w:r>
      <w:r>
        <w:rPr>
          <w:color w:val="000000"/>
          <w:rFonts w:ascii="Times New Roman" w:eastAsia="Times New Roman" w:hAnsi="Times New Roman" w:hint="default"/>
        </w:rPr>
        <w:t xml:space="preserve">о "я".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b w:val="1"/>
          <w:color w:val="000000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>Самосознание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b w:val="1"/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Истина  сознания есть самосознания  есть самосознание, и  это последнее есть  основание </w:t>
      </w:r>
      <w:r>
        <w:rPr>
          <w:color w:val="000000"/>
          <w:rFonts w:ascii="Times New Roman" w:eastAsia="Times New Roman" w:hAnsi="Times New Roman" w:hint="default"/>
        </w:rPr>
        <w:t xml:space="preserve">сознания,  так что  в существовании всякое  сознание другого предмета  есть  самосознание.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Выражение самосознания есть  "я" = "я"  - абстрактная свобода, чистая  идеальность.  В таком </w:t>
      </w:r>
      <w:r>
        <w:rPr>
          <w:color w:val="000000"/>
          <w:rFonts w:ascii="Times New Roman" w:eastAsia="Times New Roman" w:hAnsi="Times New Roman" w:hint="default"/>
        </w:rPr>
        <w:t xml:space="preserve">виде  самосознание  не  имеет реальности;  ибо  оно само, будучи своим предметом,  в  то же  </w:t>
      </w:r>
      <w:r>
        <w:rPr>
          <w:color w:val="000000"/>
          <w:rFonts w:ascii="Times New Roman" w:eastAsia="Times New Roman" w:hAnsi="Times New Roman" w:hint="default"/>
        </w:rPr>
        <w:t xml:space="preserve">время и не  есть  таковой предмет, ибо  не  существует никакого различия между этим </w:t>
      </w:r>
      <w:r>
        <w:rPr>
          <w:color w:val="000000"/>
          <w:rFonts w:ascii="Times New Roman" w:eastAsia="Times New Roman" w:hAnsi="Times New Roman" w:hint="default"/>
        </w:rPr>
        <w:t xml:space="preserve">предметом и им самим.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Прибавление. В выражении "я" = "я" высказан принцип абсолютного  разума и свободы.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Непосредственное самосознание еще не  имеет  своим  предметом "я"  =  "я", а только "я", -  </w:t>
      </w:r>
      <w:r>
        <w:rPr>
          <w:color w:val="000000"/>
          <w:rFonts w:ascii="Times New Roman" w:eastAsia="Times New Roman" w:hAnsi="Times New Roman" w:hint="default"/>
        </w:rPr>
        <w:t xml:space="preserve">оно поэтому свободно только для нас,  а не для самого себя, - оно еще не знает о своей </w:t>
      </w:r>
      <w:r>
        <w:rPr>
          <w:color w:val="000000"/>
          <w:rFonts w:ascii="Times New Roman" w:eastAsia="Times New Roman" w:hAnsi="Times New Roman" w:hint="default"/>
        </w:rPr>
        <w:t xml:space="preserve">свободе  и содержит в себе только ее основу, но еще не знает  о  своей свободе и  содержит </w:t>
      </w:r>
      <w:r>
        <w:rPr>
          <w:color w:val="000000"/>
          <w:rFonts w:ascii="Times New Roman" w:eastAsia="Times New Roman" w:hAnsi="Times New Roman" w:hint="default"/>
        </w:rPr>
        <w:t xml:space="preserve">в себе только ее  основу,  но  еще не подлинно действительную свободу.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Абстрактное  самосознание есть первое  отрицание  сознания, поэтому оно еще  обременено </w:t>
      </w:r>
      <w:r>
        <w:rPr>
          <w:color w:val="000000"/>
          <w:rFonts w:ascii="Times New Roman" w:eastAsia="Times New Roman" w:hAnsi="Times New Roman" w:hint="default"/>
        </w:rPr>
        <w:t xml:space="preserve">внешним объектом, формально говоря,  своим  отрицанием.  Тем самым оно  одновременно  </w:t>
      </w:r>
      <w:r>
        <w:rPr>
          <w:color w:val="000000"/>
          <w:rFonts w:ascii="Times New Roman" w:eastAsia="Times New Roman" w:hAnsi="Times New Roman" w:hint="default"/>
        </w:rPr>
        <w:t xml:space="preserve">есть и предшествующая ступень, сознание, и является противоречием себе как самосознание и </w:t>
      </w:r>
      <w:r>
        <w:rPr>
          <w:color w:val="000000"/>
          <w:rFonts w:ascii="Times New Roman" w:eastAsia="Times New Roman" w:hAnsi="Times New Roman" w:hint="default"/>
        </w:rPr>
        <w:t xml:space="preserve">себе же в качестве сознания.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Недостаток абстрактного самосознания  состоит в  том,  что это абстрактное самосознание и </w:t>
      </w:r>
      <w:r>
        <w:rPr>
          <w:color w:val="000000"/>
          <w:rFonts w:ascii="Times New Roman" w:eastAsia="Times New Roman" w:hAnsi="Times New Roman" w:hint="default"/>
        </w:rPr>
        <w:t xml:space="preserve">сознание в отношении друг  друга представляют собой еще две  разные вещи, что они еще не </w:t>
      </w:r>
      <w:r>
        <w:rPr>
          <w:color w:val="000000"/>
          <w:rFonts w:ascii="Times New Roman" w:eastAsia="Times New Roman" w:hAnsi="Times New Roman" w:hint="default"/>
        </w:rPr>
        <w:t xml:space="preserve">уравняли  взаимно друг  друга.  В сознании  мы видим громадное различие "я"  - этого  </w:t>
      </w:r>
      <w:r>
        <w:rPr>
          <w:color w:val="000000"/>
          <w:rFonts w:ascii="Times New Roman" w:eastAsia="Times New Roman" w:hAnsi="Times New Roman" w:hint="default"/>
        </w:rPr>
        <w:t xml:space="preserve">совершенно  простого,  с одной стороны, и бесконечного многообразия мира - с другой.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Самосознание достигает  того, что  имеет сознание не наряду  с  собой,   не  внешнее  только  </w:t>
      </w:r>
      <w:r>
        <w:rPr>
          <w:color w:val="000000"/>
          <w:rFonts w:ascii="Times New Roman" w:eastAsia="Times New Roman" w:hAnsi="Times New Roman" w:hint="default"/>
        </w:rPr>
        <w:t xml:space="preserve">с  ним  связано,  но  действительно пронизывает его собой и в качестве растворенного </w:t>
      </w:r>
      <w:r>
        <w:rPr>
          <w:color w:val="000000"/>
          <w:rFonts w:ascii="Times New Roman" w:eastAsia="Times New Roman" w:hAnsi="Times New Roman" w:hint="default"/>
        </w:rPr>
        <w:t xml:space="preserve">содержит его в самом себе.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Чтобы  достигнуть этой  цели, самосознание  должно пройти  три  ступени развития.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     1.  Первая  из  этих  ступеней  раскрывает перед нами непосредственное, просто с самим </w:t>
      </w:r>
      <w:r>
        <w:rPr>
          <w:color w:val="000000"/>
          <w:rFonts w:ascii="Times New Roman" w:eastAsia="Times New Roman" w:hAnsi="Times New Roman" w:hint="default"/>
        </w:rPr>
        <w:t xml:space="preserve">собой тождественное и в то же время - в противоречии с этим - отнесенное   к  внешнему   </w:t>
      </w:r>
      <w:r>
        <w:rPr>
          <w:color w:val="000000"/>
          <w:rFonts w:ascii="Times New Roman" w:eastAsia="Times New Roman" w:hAnsi="Times New Roman" w:hint="default"/>
        </w:rPr>
        <w:t xml:space="preserve">объекту  единичное   самосознание.   Будучи   так определенно,  самосознание есть </w:t>
      </w:r>
      <w:r>
        <w:rPr>
          <w:color w:val="000000"/>
          <w:rFonts w:ascii="Times New Roman" w:eastAsia="Times New Roman" w:hAnsi="Times New Roman" w:hint="default"/>
        </w:rPr>
        <w:t xml:space="preserve">достоверное знание о себе самом как о сущем, в сопоставлении с которым предмет обладает </w:t>
      </w:r>
      <w:r>
        <w:rPr>
          <w:color w:val="000000"/>
          <w:rFonts w:ascii="Times New Roman" w:eastAsia="Times New Roman" w:hAnsi="Times New Roman" w:hint="default"/>
        </w:rPr>
        <w:t xml:space="preserve">определением только чего-то мнимо самостоятельного, в действительности  же ничтожного, - оно  </w:t>
      </w:r>
      <w:r>
        <w:rPr>
          <w:color w:val="000000"/>
          <w:rFonts w:ascii="Times New Roman" w:eastAsia="Times New Roman" w:hAnsi="Times New Roman" w:hint="default"/>
        </w:rPr>
        <w:t xml:space="preserve">есть вожделеющее самосознание.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     2. На второй ступени объективное "я" получает определение  другого "я", и  таким  </w:t>
      </w:r>
      <w:r>
        <w:rPr>
          <w:color w:val="000000"/>
          <w:rFonts w:ascii="Times New Roman" w:eastAsia="Times New Roman" w:hAnsi="Times New Roman" w:hint="default"/>
        </w:rPr>
        <w:t xml:space="preserve">образом  возникает  отношение  одного   самосознания   к   другому самосознанию,  а  между  </w:t>
      </w:r>
      <w:r>
        <w:rPr>
          <w:color w:val="000000"/>
          <w:rFonts w:ascii="Times New Roman" w:eastAsia="Times New Roman" w:hAnsi="Times New Roman" w:hint="default"/>
        </w:rPr>
        <w:t xml:space="preserve">ними  обоими  возникает  процесс  признания.  Здесь самосознание не  есть уже  более  </w:t>
      </w:r>
      <w:r>
        <w:rPr>
          <w:color w:val="000000"/>
          <w:rFonts w:ascii="Times New Roman" w:eastAsia="Times New Roman" w:hAnsi="Times New Roman" w:hint="default"/>
        </w:rPr>
        <w:t xml:space="preserve">диничное самосознание, но в  нем  начинает осуществляться единение единичности и </w:t>
      </w:r>
      <w:r>
        <w:rPr>
          <w:color w:val="000000"/>
          <w:rFonts w:ascii="Times New Roman" w:eastAsia="Times New Roman" w:hAnsi="Times New Roman" w:hint="default"/>
        </w:rPr>
        <w:t>всеобщности.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     3. Поскольку  далее  снимается  инобытие противопоставленных друг другу самостей,  и  </w:t>
      </w:r>
      <w:r>
        <w:rPr>
          <w:color w:val="000000"/>
          <w:rFonts w:ascii="Times New Roman" w:eastAsia="Times New Roman" w:hAnsi="Times New Roman" w:hint="default"/>
        </w:rPr>
        <w:t xml:space="preserve">эти  самости  в   своей  самостоятельности  все  же   делаются тождественными  друг  с  </w:t>
      </w:r>
      <w:r>
        <w:rPr>
          <w:color w:val="000000"/>
          <w:rFonts w:ascii="Times New Roman" w:eastAsia="Times New Roman" w:hAnsi="Times New Roman" w:hint="default"/>
        </w:rPr>
        <w:t xml:space="preserve">другом,  - постольку выступает третья из  названных ступеней - всеобщее самосознание.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b w:val="1"/>
          <w:color w:val="000000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>Вожделение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b w:val="1"/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Вожделение   есть  та  форма,   в  которой  самосознание проявляется на первой ступени </w:t>
      </w:r>
      <w:r>
        <w:rPr>
          <w:color w:val="000000"/>
          <w:rFonts w:ascii="Times New Roman" w:eastAsia="Times New Roman" w:hAnsi="Times New Roman" w:hint="default"/>
        </w:rPr>
        <w:t xml:space="preserve">своего развития.  Вожделение здесь, во второй, главной части учения о субъективном духе,  еще </w:t>
      </w:r>
      <w:r>
        <w:rPr>
          <w:color w:val="000000"/>
          <w:rFonts w:ascii="Times New Roman" w:eastAsia="Times New Roman" w:hAnsi="Times New Roman" w:hint="default"/>
        </w:rPr>
        <w:t xml:space="preserve">не имеет никакого дальнейшего определения, кроме определения его как влечения, поскольку это </w:t>
      </w:r>
      <w:r>
        <w:rPr>
          <w:color w:val="000000"/>
          <w:rFonts w:ascii="Times New Roman" w:eastAsia="Times New Roman" w:hAnsi="Times New Roman" w:hint="default"/>
        </w:rPr>
        <w:t xml:space="preserve">последнее, не получив еще определения со стороны мышления, направлено на внешний объект, в </w:t>
      </w:r>
      <w:r>
        <w:rPr>
          <w:color w:val="000000"/>
          <w:rFonts w:ascii="Times New Roman" w:eastAsia="Times New Roman" w:hAnsi="Times New Roman" w:hint="default"/>
        </w:rPr>
        <w:t xml:space="preserve">котором оно  ищет своего удовлетворения.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Самосознание продолжает оставаться абсолютно уверенным  в себе, ибо  оно знает, что </w:t>
      </w:r>
      <w:r>
        <w:rPr>
          <w:color w:val="000000"/>
          <w:rFonts w:ascii="Times New Roman" w:eastAsia="Times New Roman" w:hAnsi="Times New Roman" w:hint="default"/>
        </w:rPr>
        <w:t xml:space="preserve">непосредственный внешний объект не обладает никакой истинной  реальностью,  а  есть скорее </w:t>
      </w:r>
      <w:r>
        <w:rPr>
          <w:color w:val="000000"/>
          <w:rFonts w:ascii="Times New Roman" w:eastAsia="Times New Roman" w:hAnsi="Times New Roman" w:hint="default"/>
        </w:rPr>
        <w:t xml:space="preserve">по отношению  к   субъекту  нечто  ничтожное,  лишь  мнимо  самостоятельное,  в </w:t>
      </w:r>
      <w:r>
        <w:rPr>
          <w:color w:val="000000"/>
          <w:rFonts w:ascii="Times New Roman" w:eastAsia="Times New Roman" w:hAnsi="Times New Roman" w:hint="default"/>
        </w:rPr>
        <w:t xml:space="preserve">действительности же такое  же,  что  не заслуживает и не может  существовать самостоятельно, </w:t>
      </w:r>
      <w:r>
        <w:rPr>
          <w:color w:val="000000"/>
          <w:rFonts w:ascii="Times New Roman" w:eastAsia="Times New Roman" w:hAnsi="Times New Roman" w:hint="default"/>
        </w:rPr>
        <w:t xml:space="preserve">но должно погибнуть под действием реальной мощи субъекта.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Данный объект  полагается здесь в такой же мере  субъективно, в какой  субъективность  </w:t>
      </w:r>
      <w:r>
        <w:rPr>
          <w:color w:val="000000"/>
          <w:rFonts w:ascii="Times New Roman" w:eastAsia="Times New Roman" w:hAnsi="Times New Roman" w:hint="default"/>
        </w:rPr>
        <w:t xml:space="preserve">теряет  свою  односторонность  и становится для себя объективной.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     Прибавление. Самосознающий  субъект  знает  себя как  такого, который в себе </w:t>
      </w:r>
      <w:r>
        <w:rPr>
          <w:color w:val="000000"/>
          <w:rFonts w:ascii="Times New Roman" w:eastAsia="Times New Roman" w:hAnsi="Times New Roman" w:hint="default"/>
        </w:rPr>
        <w:t xml:space="preserve">тождествен с внешним объектом, - знает, что этот последний  содержит  в себе  возможность </w:t>
      </w:r>
      <w:r>
        <w:rPr>
          <w:color w:val="000000"/>
          <w:rFonts w:ascii="Times New Roman" w:eastAsia="Times New Roman" w:hAnsi="Times New Roman" w:hint="default"/>
        </w:rPr>
        <w:t xml:space="preserve">удовлетворения  вожделения,  что  предмет,  следовательно, соответствует  вожделению  и  что   </w:t>
      </w:r>
      <w:r>
        <w:rPr>
          <w:color w:val="000000"/>
          <w:rFonts w:ascii="Times New Roman" w:eastAsia="Times New Roman" w:hAnsi="Times New Roman" w:hint="default"/>
        </w:rPr>
        <w:t xml:space="preserve">именно  вследствие  этого  вожделение  и возбуждается  предметом.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Вследствие   удовлетворения   вожделения полагается в-себе-сущая  тождественность субъекта и </w:t>
      </w:r>
      <w:r>
        <w:rPr>
          <w:color w:val="000000"/>
          <w:rFonts w:ascii="Times New Roman" w:eastAsia="Times New Roman" w:hAnsi="Times New Roman" w:hint="default"/>
        </w:rPr>
        <w:t xml:space="preserve">объекта, односторонность же  субъективности и мнимая самостоятельность  объекта оказываются  </w:t>
      </w:r>
      <w:r>
        <w:rPr>
          <w:color w:val="000000"/>
          <w:rFonts w:ascii="Times New Roman" w:eastAsia="Times New Roman" w:hAnsi="Times New Roman" w:hint="default"/>
        </w:rPr>
        <w:t xml:space="preserve">снятыми. Поскольку,   однако,    предмет    уничтожается   испытывающим    вожделение </w:t>
      </w:r>
      <w:r>
        <w:rPr>
          <w:color w:val="000000"/>
          <w:rFonts w:ascii="Times New Roman" w:eastAsia="Times New Roman" w:hAnsi="Times New Roman" w:hint="default"/>
        </w:rPr>
        <w:t xml:space="preserve">самосознанием, постольку он может казаться подчиняющимся действию совершенно чуждой  </w:t>
      </w:r>
      <w:r>
        <w:rPr>
          <w:color w:val="000000"/>
          <w:rFonts w:ascii="Times New Roman" w:eastAsia="Times New Roman" w:hAnsi="Times New Roman" w:hint="default"/>
        </w:rPr>
        <w:t xml:space="preserve">силы.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Продуктом этого процесса является то, что "я"  смыкается  с самим собой и, получая таким </w:t>
      </w:r>
      <w:r>
        <w:rPr>
          <w:color w:val="000000"/>
          <w:rFonts w:ascii="Times New Roman" w:eastAsia="Times New Roman" w:hAnsi="Times New Roman" w:hint="default"/>
        </w:rPr>
        <w:t xml:space="preserve">образом для себя удовлетворение, становится действительным.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С внешней стороны  непосредственное самосознание остается во власти  продолжающейся  в  </w:t>
      </w:r>
      <w:r>
        <w:rPr>
          <w:color w:val="000000"/>
          <w:rFonts w:ascii="Times New Roman" w:eastAsia="Times New Roman" w:hAnsi="Times New Roman" w:hint="default"/>
        </w:rPr>
        <w:t xml:space="preserve">бесконечность скучной смены вожделения  и  его удовлетворения,  во власти субъективности, из </w:t>
      </w:r>
      <w:r>
        <w:rPr>
          <w:color w:val="000000"/>
          <w:rFonts w:ascii="Times New Roman" w:eastAsia="Times New Roman" w:hAnsi="Times New Roman" w:hint="default"/>
        </w:rPr>
        <w:t xml:space="preserve">своей объективности  постоянно снова  впадающей в самое себя. Напротив, с внутренней </w:t>
      </w:r>
      <w:r>
        <w:rPr>
          <w:color w:val="000000"/>
          <w:rFonts w:ascii="Times New Roman" w:eastAsia="Times New Roman" w:hAnsi="Times New Roman" w:hint="default"/>
        </w:rPr>
        <w:t xml:space="preserve">стороны, или  согласно понятию, самосознание через снятие своей субъективности  и внешнего </w:t>
      </w:r>
      <w:r>
        <w:rPr>
          <w:color w:val="000000"/>
          <w:rFonts w:ascii="Times New Roman" w:eastAsia="Times New Roman" w:hAnsi="Times New Roman" w:hint="default"/>
        </w:rPr>
        <w:t xml:space="preserve">предмета подвергло  отрицанию   свою  собственную  непосредственность,  точку  зрения </w:t>
      </w:r>
      <w:r>
        <w:rPr>
          <w:color w:val="000000"/>
          <w:rFonts w:ascii="Times New Roman" w:eastAsia="Times New Roman" w:hAnsi="Times New Roman" w:hint="default"/>
        </w:rPr>
        <w:t xml:space="preserve">вожделения, - посредством определения инобытия  противопоставило себя самому себе,  другое </w:t>
      </w:r>
      <w:r>
        <w:rPr>
          <w:color w:val="000000"/>
          <w:rFonts w:ascii="Times New Roman" w:eastAsia="Times New Roman" w:hAnsi="Times New Roman" w:hint="default"/>
        </w:rPr>
        <w:t xml:space="preserve">наполнило  своим "я",  на  чего-то  бессамостного  сделало его свободным  и  самостным  </w:t>
      </w:r>
      <w:r>
        <w:rPr>
          <w:color w:val="000000"/>
          <w:rFonts w:ascii="Times New Roman" w:eastAsia="Times New Roman" w:hAnsi="Times New Roman" w:hint="default"/>
        </w:rPr>
        <w:t xml:space="preserve">объектом,  некоторым  другим  "я",   -  тем   самым противопоставило себя самому  себе в </w:t>
      </w:r>
      <w:r>
        <w:rPr>
          <w:color w:val="000000"/>
          <w:rFonts w:ascii="Times New Roman" w:eastAsia="Times New Roman" w:hAnsi="Times New Roman" w:hint="default"/>
        </w:rPr>
        <w:t xml:space="preserve">качестве  различенного от себя "я",  но именно этим и повысилось над себялюбием только </w:t>
      </w:r>
      <w:r>
        <w:rPr>
          <w:color w:val="000000"/>
          <w:rFonts w:ascii="Times New Roman" w:eastAsia="Times New Roman" w:hAnsi="Times New Roman" w:hint="default"/>
        </w:rPr>
        <w:t xml:space="preserve">разрушающего вожделения.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b w:val="1"/>
          <w:color w:val="000000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 xml:space="preserve">Признающее самосознание.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b w:val="1"/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Это есть  самосознание для самосознания, прежде всего  непосредственно, как другое  для </w:t>
      </w:r>
      <w:r>
        <w:rPr>
          <w:color w:val="000000"/>
          <w:rFonts w:ascii="Times New Roman" w:eastAsia="Times New Roman" w:hAnsi="Times New Roman" w:hint="default"/>
        </w:rPr>
        <w:t>другого.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 Вторая    ступень   развития   самосознания   имеет   с самосознанием,  образующим первую </w:t>
      </w:r>
      <w:r>
        <w:rPr>
          <w:color w:val="000000"/>
          <w:rFonts w:ascii="Times New Roman" w:eastAsia="Times New Roman" w:hAnsi="Times New Roman" w:hint="default"/>
        </w:rPr>
        <w:t xml:space="preserve">ступень его развития и его находящимся  во власти   вожделения,    прежде    всего    общее    </w:t>
      </w:r>
      <w:r>
        <w:rPr>
          <w:color w:val="000000"/>
          <w:rFonts w:ascii="Times New Roman" w:eastAsia="Times New Roman" w:hAnsi="Times New Roman" w:hint="default"/>
        </w:rPr>
        <w:t xml:space="preserve">для    них   определение непосредственности.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Из  всего  только что  сказанного  явствует, однако,  что  с борьбой за признание, </w:t>
      </w:r>
      <w:r>
        <w:rPr>
          <w:color w:val="000000"/>
          <w:rFonts w:ascii="Times New Roman" w:eastAsia="Times New Roman" w:hAnsi="Times New Roman" w:hint="default"/>
        </w:rPr>
        <w:t xml:space="preserve">составляющей необходимый момент  в развитии  человеческого  духа, отнюдь  не  следует  </w:t>
      </w:r>
      <w:r>
        <w:rPr>
          <w:color w:val="000000"/>
          <w:rFonts w:ascii="Times New Roman" w:eastAsia="Times New Roman" w:hAnsi="Times New Roman" w:hint="default"/>
        </w:rPr>
        <w:t xml:space="preserve">смешивать  поединок.  Последний не  относится,  как это справедливо для борьбы  за признание, </w:t>
      </w:r>
      <w:r>
        <w:rPr>
          <w:color w:val="000000"/>
          <w:rFonts w:ascii="Times New Roman" w:eastAsia="Times New Roman" w:hAnsi="Times New Roman" w:hint="default"/>
        </w:rPr>
        <w:t xml:space="preserve">к  естественному состоянию людей, но к уже более или  менее развернутой форме гражданского </w:t>
      </w:r>
      <w:r>
        <w:rPr>
          <w:color w:val="000000"/>
          <w:rFonts w:ascii="Times New Roman" w:eastAsia="Times New Roman" w:hAnsi="Times New Roman" w:hint="default"/>
        </w:rPr>
        <w:t xml:space="preserve">общества и  государства.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Поскольку  жизнь  столь же  существенна  как свобода,  постольку борьба заканчивается как </w:t>
      </w:r>
      <w:r>
        <w:rPr>
          <w:color w:val="000000"/>
          <w:rFonts w:ascii="Times New Roman" w:eastAsia="Times New Roman" w:hAnsi="Times New Roman" w:hint="default"/>
        </w:rPr>
        <w:t xml:space="preserve">одностороннее отрицание прежде всего тем нравственном, что один   из  борющихся  </w:t>
      </w:r>
      <w:r>
        <w:rPr>
          <w:color w:val="000000"/>
          <w:rFonts w:ascii="Times New Roman" w:eastAsia="Times New Roman" w:hAnsi="Times New Roman" w:hint="default"/>
        </w:rPr>
        <w:t xml:space="preserve">предпочитает  жизнь,  сохраняет  себя  как   единичное самосознание, но отказывается  при </w:t>
      </w:r>
      <w:r>
        <w:rPr>
          <w:color w:val="000000"/>
          <w:rFonts w:ascii="Times New Roman" w:eastAsia="Times New Roman" w:hAnsi="Times New Roman" w:hint="default"/>
        </w:rPr>
        <w:t xml:space="preserve">этом от требования признания себя другим, другой же,  напротив,  крепко  держится  за свое </w:t>
      </w:r>
      <w:r>
        <w:rPr>
          <w:color w:val="000000"/>
          <w:rFonts w:ascii="Times New Roman" w:eastAsia="Times New Roman" w:hAnsi="Times New Roman" w:hint="default"/>
        </w:rPr>
        <w:t xml:space="preserve">отношение к самому  себе  и признается первым из  борющихся, который  теперь подчинен ему,  </w:t>
      </w:r>
      <w:r>
        <w:rPr>
          <w:color w:val="000000"/>
          <w:rFonts w:ascii="Times New Roman" w:eastAsia="Times New Roman" w:hAnsi="Times New Roman" w:hint="default"/>
        </w:rPr>
        <w:t xml:space="preserve">-  отношение господства и рабства.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Что касается исторической стороны интересующего нас отношения, то здесь можно отметить, </w:t>
      </w:r>
      <w:r>
        <w:rPr>
          <w:color w:val="000000"/>
          <w:rFonts w:ascii="Times New Roman" w:eastAsia="Times New Roman" w:hAnsi="Times New Roman" w:hint="default"/>
        </w:rPr>
        <w:t xml:space="preserve">что античные народы -  греки и римляне - еще не  возвысились до понятия абсолютной </w:t>
      </w:r>
      <w:r>
        <w:rPr>
          <w:color w:val="000000"/>
          <w:rFonts w:ascii="Times New Roman" w:eastAsia="Times New Roman" w:hAnsi="Times New Roman" w:hint="default"/>
        </w:rPr>
        <w:t xml:space="preserve">свободы,  ибо они не познали еще того, что человек как таковой - как вот это всеобщее "я", </w:t>
      </w:r>
      <w:r>
        <w:rPr>
          <w:color w:val="000000"/>
          <w:rFonts w:ascii="Times New Roman" w:eastAsia="Times New Roman" w:hAnsi="Times New Roman" w:hint="default"/>
        </w:rPr>
        <w:t xml:space="preserve">как разумное  самосознание - имеет право на свободу.  Скорее человек только тогда признавался  </w:t>
      </w:r>
      <w:r>
        <w:rPr>
          <w:color w:val="000000"/>
          <w:rFonts w:ascii="Times New Roman" w:eastAsia="Times New Roman" w:hAnsi="Times New Roman" w:hint="default"/>
        </w:rPr>
        <w:t xml:space="preserve">у них свободным, когда он  был  рожден  в   качестве  свободного.  Свобода  определялась   </w:t>
      </w:r>
      <w:r>
        <w:rPr>
          <w:color w:val="000000"/>
          <w:rFonts w:ascii="Times New Roman" w:eastAsia="Times New Roman" w:hAnsi="Times New Roman" w:hint="default"/>
        </w:rPr>
        <w:t xml:space="preserve">у   них, следовательно  как  нечто природное.  Вот почему в их свободных государствах </w:t>
      </w:r>
      <w:r>
        <w:rPr>
          <w:color w:val="000000"/>
          <w:rFonts w:ascii="Times New Roman" w:eastAsia="Times New Roman" w:hAnsi="Times New Roman" w:hint="default"/>
        </w:rPr>
        <w:t xml:space="preserve">существовало  рабство, и у  римлян возникали кровавые войны,  в которых рабы пытались   </w:t>
      </w:r>
      <w:r>
        <w:rPr>
          <w:color w:val="000000"/>
          <w:rFonts w:ascii="Times New Roman" w:eastAsia="Times New Roman" w:hAnsi="Times New Roman" w:hint="default"/>
        </w:rPr>
        <w:t xml:space="preserve">добиться  для  себя  свободы  -  признания  за   ними  их  вечных человеческих прав.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b w:val="1"/>
          <w:color w:val="000000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 xml:space="preserve">Всеобщее самосознание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       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Всеобщее  самосознание есть  утверждающее  знание себя самого  в другой самости,  каждая  </w:t>
      </w:r>
      <w:r>
        <w:rPr>
          <w:color w:val="000000"/>
          <w:rFonts w:ascii="Times New Roman" w:eastAsia="Times New Roman" w:hAnsi="Times New Roman" w:hint="default"/>
        </w:rPr>
        <w:t xml:space="preserve">из  которых  в  качестве  свободной  единичности  обладает абсолютной самостоятельностью,    </w:t>
      </w:r>
      <w:r>
        <w:rPr>
          <w:color w:val="000000"/>
          <w:rFonts w:ascii="Times New Roman" w:eastAsia="Times New Roman" w:hAnsi="Times New Roman" w:hint="default"/>
        </w:rPr>
        <w:t xml:space="preserve">но    вследствие     отрицания    своей непосредственности или  вожделения  не отличается от  </w:t>
      </w:r>
      <w:r>
        <w:rPr>
          <w:color w:val="000000"/>
          <w:rFonts w:ascii="Times New Roman" w:eastAsia="Times New Roman" w:hAnsi="Times New Roman" w:hint="default"/>
        </w:rPr>
        <w:t xml:space="preserve">другой и  представляет собой всеобщее  самосознание. Каждая  из них  объективна и обладает </w:t>
      </w:r>
      <w:r>
        <w:rPr>
          <w:color w:val="000000"/>
          <w:rFonts w:ascii="Times New Roman" w:eastAsia="Times New Roman" w:hAnsi="Times New Roman" w:hint="default"/>
        </w:rPr>
        <w:t xml:space="preserve">реальной всеобщностью  в  форме  взаимности постольку  признает другую  единичность и </w:t>
      </w:r>
      <w:r>
        <w:rPr>
          <w:color w:val="000000"/>
          <w:rFonts w:ascii="Times New Roman" w:eastAsia="Times New Roman" w:hAnsi="Times New Roman" w:hint="default"/>
        </w:rPr>
        <w:t xml:space="preserve">знает ее как свободную.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Результат  борьбы  за  признание,  полученный   благодаря понятию духа, есть  всеобщее </w:t>
      </w:r>
      <w:r>
        <w:rPr>
          <w:color w:val="000000"/>
          <w:rFonts w:ascii="Times New Roman" w:eastAsia="Times New Roman" w:hAnsi="Times New Roman" w:hint="default"/>
        </w:rPr>
        <w:t xml:space="preserve">самосознание, образующее третью ступень в  этой сфере, т.е. то свободное самосознание,  по </w:t>
      </w:r>
      <w:r>
        <w:rPr>
          <w:color w:val="000000"/>
          <w:rFonts w:ascii="Times New Roman" w:eastAsia="Times New Roman" w:hAnsi="Times New Roman" w:hint="default"/>
        </w:rPr>
        <w:t xml:space="preserve">отношению к  которому  предметное для него другое самосознание  не является больше -  как </w:t>
      </w:r>
      <w:r>
        <w:rPr>
          <w:color w:val="000000"/>
          <w:rFonts w:ascii="Times New Roman" w:eastAsia="Times New Roman" w:hAnsi="Times New Roman" w:hint="default"/>
        </w:rPr>
        <w:t xml:space="preserve">на второй  ступени - несвободным,   но  есть  в  равной  мере  самостоятельное.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Только  через  освобождение раба становится,   следовательно,  совершенно  свободным  также   </w:t>
      </w:r>
      <w:r>
        <w:rPr>
          <w:color w:val="000000"/>
          <w:rFonts w:ascii="Times New Roman" w:eastAsia="Times New Roman" w:hAnsi="Times New Roman" w:hint="default"/>
        </w:rPr>
        <w:t xml:space="preserve">и  господин.  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 То, что в предшествующем параграфе мы  называли  всеобщим самосознанием, - это в своей </w:t>
      </w:r>
      <w:r>
        <w:rPr>
          <w:color w:val="000000"/>
          <w:rFonts w:ascii="Times New Roman" w:eastAsia="Times New Roman" w:hAnsi="Times New Roman" w:hint="default"/>
        </w:rPr>
        <w:t xml:space="preserve">истине есть понятие  разума, понятие, поскольку оно не есть только логическая идея, </w:t>
      </w:r>
      <w:r>
        <w:rPr>
          <w:color w:val="000000"/>
          <w:rFonts w:ascii="Times New Roman" w:eastAsia="Times New Roman" w:hAnsi="Times New Roman" w:hint="default"/>
        </w:rPr>
        <w:t xml:space="preserve">развившаяся до самосознания. Ибо, как мы знаем  из логики,  идея  состоит  в единстве  </w:t>
      </w:r>
      <w:r>
        <w:rPr>
          <w:color w:val="000000"/>
          <w:rFonts w:ascii="Times New Roman" w:eastAsia="Times New Roman" w:hAnsi="Times New Roman" w:hint="default"/>
        </w:rPr>
        <w:t xml:space="preserve">субъективного, или  понятия, и объективности.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В этом значении нам  предстоит  рассмотреть разум в конце  развития теоретического  духа, </w:t>
      </w:r>
      <w:r>
        <w:rPr>
          <w:color w:val="000000"/>
          <w:rFonts w:ascii="Times New Roman" w:eastAsia="Times New Roman" w:hAnsi="Times New Roman" w:hint="default"/>
        </w:rPr>
        <w:t xml:space="preserve">где  мы,  исходя  из более развитой, чем до  сих  пор, противоположности  субъективного  и  </w:t>
      </w:r>
      <w:r>
        <w:rPr>
          <w:color w:val="000000"/>
          <w:rFonts w:ascii="Times New Roman" w:eastAsia="Times New Roman" w:hAnsi="Times New Roman" w:hint="default"/>
        </w:rPr>
        <w:t xml:space="preserve">объективного, познаем разум как  полное содержания единство этой противоположности.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b w:val="1"/>
          <w:color w:val="000000"/>
          <w:rFonts w:ascii="Times New Roman" w:eastAsia="Times New Roman" w:hAnsi="Times New Roman" w:hint="default"/>
        </w:rPr>
        <w:wordWrap w:val="off"/>
      </w:pPr>
      <w:r>
        <w:rPr>
          <w:b w:val="1"/>
          <w:color w:val="000000"/>
          <w:rFonts w:ascii="Times New Roman" w:eastAsia="Times New Roman" w:hAnsi="Times New Roman" w:hint="default"/>
        </w:rPr>
        <w:t>Разум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b w:val="1"/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В-себе-и-для-себя-сущая истина, которая  есть разум, представляет собой простое   тождество   </w:t>
      </w:r>
      <w:r>
        <w:rPr>
          <w:color w:val="000000"/>
          <w:rFonts w:ascii="Times New Roman" w:eastAsia="Times New Roman" w:hAnsi="Times New Roman" w:hint="default"/>
        </w:rPr>
        <w:t xml:space="preserve">субъективности   понятия  с   его   объективностью   и всеобщностью.  Всеобщность разума  </w:t>
      </w:r>
      <w:r>
        <w:rPr>
          <w:color w:val="000000"/>
          <w:rFonts w:ascii="Times New Roman" w:eastAsia="Times New Roman" w:hAnsi="Times New Roman" w:hint="default"/>
        </w:rPr>
        <w:t xml:space="preserve">имеет  поэтому  в  равной  мере  значение объекта,  только данного  в сознании  как таковом, </w:t>
      </w:r>
      <w:r>
        <w:rPr>
          <w:color w:val="000000"/>
          <w:rFonts w:ascii="Times New Roman" w:eastAsia="Times New Roman" w:hAnsi="Times New Roman" w:hint="default"/>
        </w:rPr>
        <w:t xml:space="preserve">и объекта  самого по себе всеобщего,  проникающего собою  "я"  и  его объемлющего,  то  </w:t>
      </w:r>
      <w:r>
        <w:rPr>
          <w:color w:val="000000"/>
          <w:rFonts w:ascii="Times New Roman" w:eastAsia="Times New Roman" w:hAnsi="Times New Roman" w:hint="default"/>
        </w:rPr>
        <w:t xml:space="preserve">есть  значение чистого  "я",  чистой формы, вызывающейся над объектом  и его  в самой  себе </w:t>
      </w:r>
      <w:r>
        <w:rPr>
          <w:color w:val="000000"/>
          <w:rFonts w:ascii="Times New Roman" w:eastAsia="Times New Roman" w:hAnsi="Times New Roman" w:hint="default"/>
        </w:rPr>
        <w:t>объемлющей.</w:t>
      </w: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after="160"/>
        <w:ind w:left="0" w:hanging="0"/>
        <w:rPr>
          <w:color w:val="000000"/>
          <w:rFonts w:ascii="Times New Roman" w:eastAsia="Times New Roman" w:hAnsi="Times New Roman" w:hint="default"/>
        </w:rPr>
        <w:wordWrap w:val="off"/>
      </w:pPr>
      <w:r>
        <w:rPr>
          <w:color w:val="000000"/>
          <w:rFonts w:ascii="Times New Roman" w:eastAsia="Times New Roman" w:hAnsi="Times New Roman" w:hint="default"/>
        </w:rPr>
        <w:t xml:space="preserve">Самосознание, будучи, таким образом, выражением достоверности того, что его   определения  в  </w:t>
      </w:r>
      <w:r>
        <w:rPr>
          <w:color w:val="000000"/>
          <w:rFonts w:ascii="Times New Roman" w:eastAsia="Times New Roman" w:hAnsi="Times New Roman" w:hint="default"/>
        </w:rPr>
        <w:t xml:space="preserve">такой  же  степени  предметны  -  представляют   собой определения сущности вещей, - в </w:t>
      </w:r>
      <w:r>
        <w:rPr>
          <w:color w:val="000000"/>
          <w:rFonts w:ascii="Times New Roman" w:eastAsia="Times New Roman" w:hAnsi="Times New Roman" w:hint="default"/>
        </w:rPr>
        <w:t xml:space="preserve">какой они являются его собственными мыслями, - есть  разум,  который  как таковое  тождество </w:t>
      </w:r>
      <w:r>
        <w:rPr>
          <w:color w:val="000000"/>
          <w:rFonts w:ascii="Times New Roman" w:eastAsia="Times New Roman" w:hAnsi="Times New Roman" w:hint="default"/>
        </w:rPr>
        <w:t xml:space="preserve">есть  не  только  абсолютная субстанция,  но и  истина в смысле  знания.  Ибо  своеобразно  </w:t>
      </w:r>
      <w:r>
        <w:rPr>
          <w:color w:val="000000"/>
          <w:rFonts w:ascii="Times New Roman" w:eastAsia="Times New Roman" w:hAnsi="Times New Roman" w:hint="default"/>
        </w:rPr>
        <w:t xml:space="preserve">присущей  ему определенностью, его имманентной  формой,  является здесь  само для себя как </w:t>
      </w:r>
      <w:r>
        <w:rPr>
          <w:color w:val="000000"/>
          <w:rFonts w:ascii="Times New Roman" w:eastAsia="Times New Roman" w:hAnsi="Times New Roman" w:hint="default"/>
        </w:rPr>
        <w:t xml:space="preserve">бесконечная всеобщность. Знающая истина есть дух.</w:t>
      </w:r>
    </w:p>
    <w:sectPr>
      <w:type w:val="nextPage"/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-4">
    <w:balanceSingleByteDoubleByteWidth/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>
</a:sysClr>
      </a:dk1>
      <a:lt1>
        <a:sysClr val="window" lastClr="FFFFFF">
</a:sysClr>
      </a:lt1>
      <a:dk2>
        <a:srgbClr val="44546A">
</a:srgbClr>
      </a:dk2>
      <a:lt2>
        <a:srgbClr val="E7E6E6">
</a:srgbClr>
      </a:lt2>
      <a:accent1>
        <a:srgbClr val="5B9BD5">
</a:srgbClr>
      </a:accent1>
      <a:accent2>
        <a:srgbClr val="ED7D31">
</a:srgbClr>
      </a:accent2>
      <a:accent3>
        <a:srgbClr val="A5A5A5">
</a:srgbClr>
      </a:accent3>
      <a:accent4>
        <a:srgbClr val="FFC000">
</a:srgbClr>
      </a:accent4>
      <a:accent5>
        <a:srgbClr val="4472C4">
</a:srgbClr>
      </a:accent5>
      <a:accent6>
        <a:srgbClr val="70AD47">
</a:srgbClr>
      </a:accent6>
      <a:hlink>
        <a:srgbClr val="0563C1">
</a:srgbClr>
      </a:hlink>
      <a:folHlink>
        <a:srgbClr val="954F72">
</a:srgbClr>
      </a:folHlink>
    </a:clrScheme>
    <a:fontScheme name="Office">
      <a:majorFont>
        <a:latin typeface="맑은 고딕" panose="020F0302020204030204">
</a:latin>
        <a:ea typeface="">
</a:ea>
        <a:cs typeface="">
</a:cs>
      </a:majorFont>
      <a:minorFont>
        <a:latin typeface="맑은 고딕" panose="020F0502020204030204">
</a:latin>
        <a:ea typeface="">
</a:ea>
        <a:cs typeface="">
</a:cs>
      </a:minorFont>
    </a:fontScheme>
    <a:fmtScheme name="Office">
      <a:fillStyleLst>
        <a:solidFill>
          <a:schemeClr val="phClr">
</a:schemeClr>
        </a:solidFill>
        <a:gradFill rotWithShape="1">
          <a:gsLst>
            <a:gs pos="0">
              <a:schemeClr val="phClr">
                <a:lumMod val="110000">
</a:lumMod>
                <a:satMod val="105000">
</a:satMod>
                <a:tint val="67000">
</a:tint>
              </a:schemeClr>
            </a:gs>
            <a:gs pos="50000">
              <a:schemeClr val="phClr">
                <a:lumMod val="105000">
</a:lumMod>
                <a:satMod val="103000">
</a:satMod>
                <a:tint val="73000">
</a:tint>
              </a:schemeClr>
            </a:gs>
            <a:gs pos="100000">
              <a:schemeClr val="phClr">
                <a:lumMod val="105000">
</a:lumMod>
                <a:satMod val="109000">
</a:satMod>
                <a:tint val="81000">
</a:tint>
              </a:schemeClr>
            </a:gs>
          </a:gsLst>
          <a:lin ang="5400000" scaled="0">
</a:lin>
        </a:gradFill>
        <a:gradFill rotWithShape="1">
          <a:gsLst>
            <a:gs pos="0">
              <a:schemeClr val="phClr">
                <a:satMod val="103000">
</a:satMod>
                <a:lumMod val="102000">
</a:lumMod>
                <a:tint val="94000">
</a:tint>
              </a:schemeClr>
            </a:gs>
            <a:gs pos="50000">
              <a:schemeClr val="phClr">
                <a:satMod val="110000">
</a:satMod>
                <a:lumMod val="100000">
</a:lumMod>
                <a:shade val="100000">
</a:shade>
              </a:schemeClr>
            </a:gs>
            <a:gs pos="100000">
              <a:schemeClr val="phClr">
                <a:lumMod val="99000">
</a:lumMod>
                <a:satMod val="120000">
</a:satMod>
                <a:shade val="78000">
</a:shade>
              </a:schemeClr>
            </a:gs>
          </a:gsLst>
          <a:lin ang="5400000" scaled="0">
</a:lin>
        </a:gradFill>
      </a:fillStyleLst>
      <a:lnStyleLst>
        <a:ln w="6350" cap="flat" cmpd="sng" algn="ctr">
          <a:solidFill>
            <a:schemeClr val="phClr">
</a:schemeClr>
          </a:solidFill>
          <a:prstDash val="solid">
</a:prstDash>
          <a:miter lim="800000">
</a:miter>
        </a:ln>
        <a:ln w="12700" cap="flat" cmpd="sng" algn="ctr">
          <a:solidFill>
            <a:schemeClr val="phClr">
</a:schemeClr>
          </a:solidFill>
          <a:prstDash val="solid">
</a:prstDash>
          <a:miter lim="800000">
</a:miter>
        </a:ln>
        <a:ln w="19050" cap="flat" cmpd="sng" algn="ctr">
          <a:solidFill>
            <a:schemeClr val="phClr">
</a:schemeClr>
          </a:solidFill>
          <a:prstDash val="solid">
</a:prstDash>
          <a:miter lim="800000">
</a:miter>
        </a:ln>
      </a:lnStyleLst>
      <a:effectStyleLst>
        <a:effectStyle>
          <a:effectLst>
</a:effectLst>
        </a:effectStyle>
        <a:effectStyle>
          <a:effectLst>
</a:effectLst>
        </a:effectStyle>
        <a:effectStyle>
          <a:effectLst>
            <a:outerShdw blurRad="57150" dist="19050" dir="5400000" algn="ctr" rotWithShape="0">
              <a:srgbClr val="000000">
                <a:alpha val="63000">
</a:alpha>
              </a:srgbClr>
            </a:outerShdw>
          </a:effectLst>
        </a:effectStyle>
      </a:effectStyleLst>
      <a:bgFillStyleLst>
        <a:solidFill>
          <a:schemeClr val="phClr">
</a:schemeClr>
        </a:solidFill>
        <a:solidFill>
          <a:schemeClr val="phClr">
            <a:tint val="95000">
</a:tint>
            <a:satMod val="170000">
</a:satMod>
          </a:schemeClr>
        </a:solidFill>
        <a:gradFill rotWithShape="1">
          <a:gsLst>
            <a:gs pos="0">
              <a:schemeClr val="phClr">
                <a:tint val="93000">
</a:tint>
                <a:satMod val="150000">
</a:satMod>
                <a:shade val="98000">
</a:shade>
                <a:lumMod val="102000">
</a:lumMod>
              </a:schemeClr>
            </a:gs>
            <a:gs pos="50000">
              <a:schemeClr val="phClr">
                <a:tint val="98000">
</a:tint>
                <a:satMod val="130000">
</a:satMod>
                <a:shade val="90000">
</a:shade>
                <a:lumMod val="103000">
</a:lumMod>
              </a:schemeClr>
            </a:gs>
            <a:gs pos="100000">
              <a:schemeClr val="phClr">
                <a:shade val="63000">
</a:shade>
                <a:satMod val="120000">
</a:satMod>
              </a:schemeClr>
            </a:gs>
          </a:gsLst>
          <a:lin ang="5400000" scaled="0">
</a:lin>
        </a:gradFill>
      </a:bgFillStyleLst>
    </a:fmtScheme>
  </a:themeElements>
  <a:objectDefaults>
</a:objectDefaults>
  <a:extraClrSchemeLst>
</a:extraClrSchemeLst>
  <a:extLst>
    <a:ext uri="{05A4C25C-085E-4340-85A3-A5531E510DB2}">
      <thm15:themeFamily xmlns:thm15="http://schemas.microsoft.com/office/thememl/2012/main" name="Office Theme" id="{62F939B6-93AF-4DB8-9C6B-D6C7DFDC589F}" vid="{4A3C46E8-61CC-4603-A589-7422A47A8E4A}">
</thm15:themeFamily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2648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Unknown</cp:lastModifiedBy>
</cp:coreProperties>
</file>