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2D" w:rsidRPr="0094662D" w:rsidRDefault="0094662D" w:rsidP="0094662D">
      <w:pPr>
        <w:shd w:val="clear" w:color="auto" w:fill="FFFFFF"/>
        <w:spacing w:after="0" w:line="240" w:lineRule="auto"/>
        <w:ind w:firstLine="567"/>
        <w:jc w:val="center"/>
        <w:textAlignment w:val="center"/>
        <w:outlineLvl w:val="0"/>
        <w:rPr>
          <w:rFonts w:eastAsia="Times New Roman" w:cstheme="minorHAnsi"/>
          <w:b/>
          <w:color w:val="000000" w:themeColor="text1"/>
          <w:kern w:val="36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b/>
          <w:color w:val="000000" w:themeColor="text1"/>
          <w:kern w:val="36"/>
          <w:sz w:val="24"/>
          <w:szCs w:val="24"/>
          <w:lang w:val="uk-UA" w:eastAsia="ru-RU"/>
        </w:rPr>
        <w:fldChar w:fldCharType="begin"/>
      </w:r>
      <w:r w:rsidRPr="0094662D">
        <w:rPr>
          <w:rFonts w:eastAsia="Times New Roman" w:cstheme="minorHAnsi"/>
          <w:b/>
          <w:color w:val="000000" w:themeColor="text1"/>
          <w:kern w:val="36"/>
          <w:sz w:val="24"/>
          <w:szCs w:val="24"/>
          <w:lang w:val="uk-UA" w:eastAsia="ru-RU"/>
        </w:rPr>
        <w:instrText xml:space="preserve"> HYPERLINK "http://marichkavakulenko.blogspot.com/2013/11/blog-post.html" </w:instrText>
      </w:r>
      <w:r w:rsidRPr="0094662D">
        <w:rPr>
          <w:rFonts w:eastAsia="Times New Roman" w:cstheme="minorHAnsi"/>
          <w:b/>
          <w:color w:val="000000" w:themeColor="text1"/>
          <w:kern w:val="36"/>
          <w:sz w:val="24"/>
          <w:szCs w:val="24"/>
          <w:lang w:val="uk-UA" w:eastAsia="ru-RU"/>
        </w:rPr>
        <w:fldChar w:fldCharType="separate"/>
      </w:r>
      <w:r w:rsidRPr="0094662D">
        <w:rPr>
          <w:rFonts w:eastAsia="Times New Roman" w:cstheme="minorHAnsi"/>
          <w:b/>
          <w:color w:val="000000" w:themeColor="text1"/>
          <w:kern w:val="36"/>
          <w:sz w:val="24"/>
          <w:szCs w:val="24"/>
          <w:lang w:val="uk-UA" w:eastAsia="ru-RU"/>
        </w:rPr>
        <w:t>Фрідріх Ніцше, «Так казав Заратустра»</w:t>
      </w:r>
      <w:r w:rsidRPr="0094662D">
        <w:rPr>
          <w:rFonts w:eastAsia="Times New Roman" w:cstheme="minorHAnsi"/>
          <w:b/>
          <w:color w:val="000000" w:themeColor="text1"/>
          <w:kern w:val="36"/>
          <w:sz w:val="24"/>
          <w:szCs w:val="24"/>
          <w:lang w:val="uk-UA" w:eastAsia="ru-RU"/>
        </w:rPr>
        <w:fldChar w:fldCharType="end"/>
      </w:r>
    </w:p>
    <w:p w:rsidR="0094662D" w:rsidRPr="0094662D" w:rsidRDefault="0094662D" w:rsidP="0094662D">
      <w:pPr>
        <w:shd w:val="clear" w:color="auto" w:fill="FFFFFF"/>
        <w:spacing w:after="0" w:line="240" w:lineRule="auto"/>
        <w:ind w:firstLine="567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 xml:space="preserve"> «Однак це сказано не для довгих вух. Не кожне слово личить кожній мармизі. Це речі витончені й далекі: не слід топтати їх баранячими ратицями».</w:t>
      </w: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 xml:space="preserve">У цьому творі </w:t>
      </w:r>
      <w:r w:rsidRPr="0094662D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ф</w:t>
      </w:r>
      <w:r w:rsidRPr="0094662D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>ілософ-пророк на ім’я Заратустра мандрує від міста до міста,</w:t>
      </w:r>
      <w:r w:rsidRPr="0094662D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94662D">
        <w:rPr>
          <w:rFonts w:cstheme="minorHAnsi"/>
          <w:color w:val="333333"/>
          <w:sz w:val="24"/>
          <w:szCs w:val="24"/>
          <w:shd w:val="clear" w:color="auto" w:fill="FFFFFF"/>
          <w:lang w:val="uk-UA"/>
        </w:rPr>
        <w:t xml:space="preserve"> пропагує своє вчення про надлюдину, періодично усамітнюється в горах для роздумів, після чого знову повертається до людей зі своїми проповідями.</w:t>
      </w: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Головна думка твору –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«Людина – це те, що треба подолати».</w:t>
      </w: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 Не розвинути, не зберегти, не примножити, не зрозуміти чи ще щось. Ні – подолати, згубити, щоб створити місце для надлюдини – тієї, що прийде, але ще в дорозі.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«Я ходжу серед людей, як серед уламків майбутнього»,</w:t>
      </w: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 - говорив Заратустра. "Майбутнього, в якому пануватиме надлюдина", - це вже додаю я.</w:t>
      </w: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Заратустра мандрував і жив самітником у горах, бо саме самотність проголошував передумовою будь-яких перетворень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 xml:space="preserve">. «Бурю приносять </w:t>
      </w:r>
      <w:proofErr w:type="spellStart"/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щонайтихіші</w:t>
      </w:r>
      <w:proofErr w:type="spellEnd"/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 xml:space="preserve"> слова. Світ перевертають в інший бік думки, що приходять на голубиних лапках».</w:t>
      </w: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 Людей вважав купкою блазнів, місце яким – на торговищі, де й можна побачити їхню справжню суть.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«Воістину, людина – брудний потік. Треба бути морем, щоб прийняти в себе брудний потік і не стати занечищеним».</w:t>
      </w: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Як і людину, Ніцше критикує державу, бо вона – найхолодніша з усіх холодних </w:t>
      </w:r>
      <w:proofErr w:type="spellStart"/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потвор</w:t>
      </w:r>
      <w:proofErr w:type="spellEnd"/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. Створена людьми і на подобі людей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«…холодно бреше вона, і ця брехня виповзає з вуст її: - Я держава, і є народ». «Всі хочуть допастися до трону – вони схибнулися на цьому, ніби на троні щастя сидить! Нерідко на троні нечисть сидить, а часто й сам трон стоїть у нечисті». </w:t>
      </w: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Ніцше критикує не саму владу як таку, не прагнення її здобути, а те, якою вона є в людей та ті способи, якими вони її досягають. Найгірше ж, стверджує автор устами Заратустри, коли на чолі держави – неук, блазень, людина, що не здатна вести народ вперед, бути його моральним поводирем та учителем.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 xml:space="preserve">«На світі немає більшого нещастя, ніж коли можновладний не є водночас і першою людиною. Тоді все стає облудним, кривим і потворним. А якщо він 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lastRenderedPageBreak/>
        <w:t>узагалі останній і більше скидається на тварюку, ніж людину, тоді потолоч дедалі набиває собі ціну, а відтак навіть її чеснота подає свій голос: «Дивіться, тільки я єдина – чеснота!». </w:t>
      </w: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Людина, що живе в такій державі – апогей безглуздя, безглуздя, яке створив Бог і яке колись, можливо, було гідною людиною. Тепер же ця людська гідність десь поділася, залишилася лише людина – </w:t>
      </w:r>
      <w:proofErr w:type="spellStart"/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найзажерливіший</w:t>
      </w:r>
      <w:proofErr w:type="spellEnd"/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хижак. Тому й Ніцше стверджує, що Бог помер. Інакше він би щось змінив, зупинив руйнівні метаморфози. З іншої сторони: чи існував Бог взагалі? Бо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«…втома, що хоче одним стрибком – стрибком у смерть – осягнути все, жалюгідна невідома втома - ось що породжує богів та потойбічні світи».</w:t>
      </w: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 Про яку втому йдеться – втому від думок, розмірковувань над тим, хто така людина, яка її суть і призначення, що таке життя і для чого воно потрібне, чи втома від чогось іще – питання відкрите. В будь-якому випадку суть слів Ніцше очевидна: якщо Бог і існував, то людина створила його собі сама.</w:t>
      </w: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Проблема в тому, що скільки б боги не вмирали, люди створюватимуть собі нових. Про це показово свідчить уривок із тексту, де так звані послідовники Заратустри, зібравшись якось у нього в печері, почали молитися ослу. Осел став новою подобою Бога, бо ж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«Бог – це дух»</w:t>
      </w: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 - хтось заперечуватиме?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«Краще молитися Богові в подобі осла, ніж без ніякої подоби»</w:t>
      </w: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, - стверджуватимуть люди. На що Заратустра відповість: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«Померли всі боги; тепер ми хочемо, щоб жила надлюдина».</w:t>
      </w: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Надлюдина Ніцше – ідеал, до якого треба прагнути звичайній людині у своєму розвитку. Це персонаж, вільний від всіляких </w:t>
      </w:r>
      <w:proofErr w:type="spellStart"/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забобонів,стереотипів</w:t>
      </w:r>
      <w:proofErr w:type="spellEnd"/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і релігійних догм.  Це мета, а міст на шляху до неї – людина, яку треба подолати.</w:t>
      </w:r>
    </w:p>
    <w:p w:rsidR="0094662D" w:rsidRPr="0094662D" w:rsidRDefault="0094662D" w:rsidP="0094662D">
      <w:pPr>
        <w:shd w:val="clear" w:color="auto" w:fill="FFFFFF"/>
        <w:spacing w:after="75" w:line="240" w:lineRule="auto"/>
        <w:ind w:firstLine="567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4662D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З ідеєю надлюдини тісно пов’язана й ідея «вічного повернення», висловлена в останніх рядках трактату: </w:t>
      </w:r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«Чи хотілося вам двічі прожити одну мить, чи казали ви коли-небудь: «Щастя, яке ти мені любе! Затримайся на хвилиночку!» - отже, чи ви прагнули, щоб усе поверталося?</w:t>
      </w:r>
      <w:r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 xml:space="preserve">  </w:t>
      </w:r>
      <w:bookmarkStart w:id="0" w:name="_GoBack"/>
      <w:bookmarkEnd w:id="0"/>
      <w:r w:rsidRPr="0094662D">
        <w:rPr>
          <w:rFonts w:eastAsia="Times New Roman" w:cstheme="minorHAnsi"/>
          <w:i/>
          <w:iCs/>
          <w:color w:val="000000" w:themeColor="text1"/>
          <w:sz w:val="24"/>
          <w:szCs w:val="24"/>
          <w:lang w:val="uk-UA" w:eastAsia="ru-RU"/>
        </w:rPr>
        <w:t>Все починається знову, все вічне, все сковане в ланцюг, все переплетене, все закохане, - якщо для вас це так, то ви любите світ».</w:t>
      </w:r>
    </w:p>
    <w:sectPr w:rsidR="0094662D" w:rsidRPr="0094662D" w:rsidSect="0094662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2D"/>
    <w:rsid w:val="0033103C"/>
    <w:rsid w:val="0094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538D3-570C-40E4-89CC-B064C933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6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6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4662D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11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615</Words>
  <Characters>3509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2014-11-30T09:09:00Z</dcterms:created>
  <dcterms:modified xsi:type="dcterms:W3CDTF">2014-11-30T09:18:00Z</dcterms:modified>
</cp:coreProperties>
</file>