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E2" w:rsidRPr="00BF37E2" w:rsidRDefault="00BF37E2" w:rsidP="00BF37E2">
      <w:r w:rsidRPr="00BF37E2">
        <w:rPr>
          <w:b/>
          <w:bCs/>
          <w:i/>
          <w:iCs/>
          <w:lang w:val="ru-RU"/>
        </w:rPr>
        <w:t>Общие черты индийских философских систем:</w:t>
      </w:r>
    </w:p>
    <w:p w:rsidR="00BF37E2" w:rsidRPr="00BF37E2" w:rsidRDefault="00BF37E2" w:rsidP="00BF37E2">
      <w:r w:rsidRPr="00BF37E2">
        <w:rPr>
          <w:b/>
          <w:bCs/>
          <w:lang w:val="ru-RU"/>
        </w:rPr>
        <w:t>1) философия рассматривается как руководство к жизни.</w:t>
      </w:r>
    </w:p>
    <w:p w:rsidR="00BF37E2" w:rsidRPr="00BF37E2" w:rsidRDefault="00BF37E2" w:rsidP="00BF37E2">
      <w:r w:rsidRPr="00BF37E2">
        <w:rPr>
          <w:b/>
          <w:bCs/>
          <w:lang w:val="ru-RU"/>
        </w:rPr>
        <w:t xml:space="preserve">2)  начальной стадией философских учений выступает пессимизм. </w:t>
      </w:r>
    </w:p>
    <w:p w:rsidR="00BF37E2" w:rsidRPr="00BF37E2" w:rsidRDefault="00BF37E2" w:rsidP="00BF37E2">
      <w:r w:rsidRPr="00BF37E2">
        <w:rPr>
          <w:b/>
          <w:bCs/>
          <w:lang w:val="ru-RU"/>
        </w:rPr>
        <w:t xml:space="preserve">3) во всех системах, кроме </w:t>
      </w:r>
      <w:proofErr w:type="spellStart"/>
      <w:r w:rsidRPr="00BF37E2">
        <w:rPr>
          <w:b/>
          <w:bCs/>
          <w:lang w:val="ru-RU"/>
        </w:rPr>
        <w:t>чарвака</w:t>
      </w:r>
      <w:proofErr w:type="spellEnd"/>
      <w:r w:rsidRPr="00BF37E2">
        <w:rPr>
          <w:b/>
          <w:bCs/>
          <w:lang w:val="ru-RU"/>
        </w:rPr>
        <w:t xml:space="preserve">, господствует вера в вечный нравственный закон-карму (сумма поступков человека, определяющая его дальнейшую жизнь). </w:t>
      </w:r>
    </w:p>
    <w:p w:rsidR="00BF37E2" w:rsidRPr="00BF37E2" w:rsidRDefault="00BF37E2" w:rsidP="00BF37E2">
      <w:r w:rsidRPr="00BF37E2">
        <w:rPr>
          <w:b/>
          <w:bCs/>
          <w:lang w:val="ru-RU"/>
        </w:rPr>
        <w:t xml:space="preserve">4)  Важнейшая задача человека-контроль над своим собственным Я. </w:t>
      </w:r>
    </w:p>
    <w:p w:rsidR="00BF37E2" w:rsidRPr="00BF37E2" w:rsidRDefault="00BF37E2" w:rsidP="00BF37E2">
      <w:r w:rsidRPr="00BF37E2">
        <w:rPr>
          <w:b/>
          <w:bCs/>
          <w:lang w:val="ru-RU"/>
        </w:rPr>
        <w:t>5) Цель человека-нирвана (блаженство, мания, счастье)</w:t>
      </w:r>
    </w:p>
    <w:p w:rsidR="00183F46" w:rsidRDefault="00183F46">
      <w:bookmarkStart w:id="0" w:name="_GoBack"/>
      <w:bookmarkEnd w:id="0"/>
    </w:p>
    <w:sectPr w:rsidR="00183F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E2"/>
    <w:rsid w:val="00183F46"/>
    <w:rsid w:val="00B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A79AC-180C-4CAA-BB7B-5FAC1CB0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2015-10-03T12:01:00Z</dcterms:created>
  <dcterms:modified xsi:type="dcterms:W3CDTF">2015-10-03T12:11:00Z</dcterms:modified>
</cp:coreProperties>
</file>