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911" w:rsidRPr="006D0145" w:rsidRDefault="00E615AE" w:rsidP="006D0145">
      <w:pPr>
        <w:pStyle w:val="a3"/>
        <w:numPr>
          <w:ilvl w:val="0"/>
          <w:numId w:val="4"/>
        </w:numPr>
        <w:rPr>
          <w:b/>
          <w:color w:val="000000"/>
          <w:sz w:val="28"/>
          <w:szCs w:val="20"/>
          <w:u w:val="single"/>
          <w:shd w:val="clear" w:color="auto" w:fill="FFFFFF"/>
        </w:rPr>
      </w:pPr>
      <w:bookmarkStart w:id="0" w:name="975"/>
      <w:r w:rsidRPr="006D0145">
        <w:rPr>
          <w:b/>
          <w:color w:val="000000"/>
          <w:sz w:val="28"/>
          <w:szCs w:val="20"/>
          <w:u w:val="single"/>
          <w:shd w:val="clear" w:color="auto" w:fill="FFFFFF"/>
        </w:rPr>
        <w:t>Філософські школи стародавнього Китаю.</w:t>
      </w:r>
    </w:p>
    <w:p w:rsidR="00E615AE" w:rsidRPr="00960911" w:rsidRDefault="00E615AE" w:rsidP="00D066A6">
      <w:pPr>
        <w:pStyle w:val="a3"/>
        <w:ind w:firstLine="567"/>
        <w:contextualSpacing/>
        <w:rPr>
          <w:color w:val="000000"/>
          <w:sz w:val="22"/>
          <w:szCs w:val="20"/>
          <w:shd w:val="clear" w:color="auto" w:fill="FFFFFF"/>
        </w:rPr>
      </w:pPr>
      <w:r w:rsidRPr="00960911">
        <w:rPr>
          <w:color w:val="000000"/>
          <w:sz w:val="22"/>
          <w:szCs w:val="20"/>
          <w:shd w:val="clear" w:color="auto" w:fill="FFFFFF"/>
        </w:rPr>
        <w:t>Серед усіх філософських шкіл Стародавнього Китаю (а таких давні джерела налічували до ста, хоча конкретно називали лише шість) найважливішими були дві.</w:t>
      </w:r>
    </w:p>
    <w:p w:rsidR="00960911" w:rsidRPr="00960911" w:rsidRDefault="00E615AE" w:rsidP="00D066A6">
      <w:pPr>
        <w:pStyle w:val="a3"/>
        <w:ind w:firstLine="567"/>
        <w:contextualSpacing/>
        <w:rPr>
          <w:color w:val="000000"/>
          <w:sz w:val="22"/>
          <w:szCs w:val="20"/>
          <w:shd w:val="clear" w:color="auto" w:fill="FFFFFF"/>
        </w:rPr>
      </w:pPr>
      <w:r w:rsidRPr="00690C32">
        <w:rPr>
          <w:b/>
          <w:color w:val="000000"/>
          <w:sz w:val="22"/>
          <w:szCs w:val="20"/>
          <w:shd w:val="clear" w:color="auto" w:fill="FFFFFF"/>
        </w:rPr>
        <w:t>Конфуціанство</w:t>
      </w:r>
      <w:r w:rsidRPr="00960911">
        <w:rPr>
          <w:color w:val="000000"/>
          <w:sz w:val="22"/>
          <w:szCs w:val="20"/>
          <w:shd w:val="clear" w:color="auto" w:fill="FFFFFF"/>
        </w:rPr>
        <w:t xml:space="preserve"> </w:t>
      </w:r>
      <w:r w:rsidR="00690C32">
        <w:rPr>
          <w:color w:val="000000"/>
          <w:sz w:val="22"/>
          <w:szCs w:val="20"/>
          <w:shd w:val="clear" w:color="auto" w:fill="FFFFFF"/>
        </w:rPr>
        <w:t xml:space="preserve">заснував </w:t>
      </w:r>
      <w:proofErr w:type="spellStart"/>
      <w:r w:rsidR="00690C32">
        <w:rPr>
          <w:color w:val="000000"/>
          <w:sz w:val="22"/>
          <w:szCs w:val="20"/>
          <w:shd w:val="clear" w:color="auto" w:fill="FFFFFF"/>
        </w:rPr>
        <w:t>Кон-Фуцзи</w:t>
      </w:r>
      <w:proofErr w:type="spellEnd"/>
      <w:r w:rsidR="00690C32">
        <w:rPr>
          <w:color w:val="000000"/>
          <w:sz w:val="22"/>
          <w:szCs w:val="20"/>
          <w:shd w:val="clear" w:color="auto" w:fill="FFFFFF"/>
        </w:rPr>
        <w:t>, або Конфуцій</w:t>
      </w:r>
      <w:r w:rsidRPr="00960911">
        <w:rPr>
          <w:color w:val="000000"/>
          <w:sz w:val="22"/>
          <w:szCs w:val="20"/>
          <w:shd w:val="clear" w:color="auto" w:fill="FFFFFF"/>
        </w:rPr>
        <w:t>. Це була школа соціально-етичного спрямування, тобто на першому плані тут — проблеми людських стосунків та норм людської поведінки. Конфуцієві приписують визначення людини як істоти, котра у своїх діях керується внутрішніми мотивами. Водночас вирішальну роль у людському житті відіграє закон (або повеління) Неба. Людина повинна навчитися сприймати й розуміти цей закон і вибудовувати свою поведінку відповідно до волі Неба. Якщо людина спроможна це робити, вона постає як "</w:t>
      </w:r>
      <w:r w:rsidRPr="00960911">
        <w:rPr>
          <w:i/>
          <w:color w:val="000000"/>
          <w:sz w:val="22"/>
          <w:szCs w:val="20"/>
          <w:shd w:val="clear" w:color="auto" w:fill="FFFFFF"/>
        </w:rPr>
        <w:t>шляхетна</w:t>
      </w:r>
      <w:r w:rsidRPr="00960911">
        <w:rPr>
          <w:color w:val="000000"/>
          <w:sz w:val="22"/>
          <w:szCs w:val="20"/>
          <w:shd w:val="clear" w:color="auto" w:fill="FFFFFF"/>
        </w:rPr>
        <w:t xml:space="preserve"> ", </w:t>
      </w:r>
      <w:proofErr w:type="spellStart"/>
      <w:r w:rsidRPr="00960911">
        <w:rPr>
          <w:color w:val="000000"/>
          <w:sz w:val="22"/>
          <w:szCs w:val="20"/>
          <w:shd w:val="clear" w:color="auto" w:fill="FFFFFF"/>
        </w:rPr>
        <w:t>цзюнь-цзи</w:t>
      </w:r>
      <w:proofErr w:type="spellEnd"/>
      <w:r w:rsidRPr="00960911">
        <w:rPr>
          <w:color w:val="000000"/>
          <w:sz w:val="22"/>
          <w:szCs w:val="20"/>
          <w:shd w:val="clear" w:color="auto" w:fill="FFFFFF"/>
        </w:rPr>
        <w:t>, тобто така, у душі якої діє доброчинність.</w:t>
      </w:r>
    </w:p>
    <w:p w:rsidR="00E615AE" w:rsidRPr="00960911" w:rsidRDefault="00E60D8C" w:rsidP="00D066A6">
      <w:pPr>
        <w:pStyle w:val="a3"/>
        <w:ind w:firstLine="567"/>
        <w:contextualSpacing/>
        <w:rPr>
          <w:color w:val="000000"/>
          <w:sz w:val="22"/>
          <w:szCs w:val="20"/>
          <w:shd w:val="clear" w:color="auto" w:fill="FFFFFF"/>
        </w:rPr>
      </w:pPr>
      <w:r>
        <w:rPr>
          <w:color w:val="000000"/>
          <w:sz w:val="22"/>
          <w:szCs w:val="20"/>
          <w:shd w:val="clear" w:color="auto" w:fill="FFFFFF"/>
        </w:rPr>
        <w:t>Серед життєвих</w:t>
      </w:r>
      <w:r w:rsidR="00E615AE" w:rsidRPr="00960911">
        <w:rPr>
          <w:color w:val="000000"/>
          <w:sz w:val="22"/>
          <w:szCs w:val="20"/>
          <w:shd w:val="clear" w:color="auto" w:fill="FFFFFF"/>
        </w:rPr>
        <w:t xml:space="preserve"> принцип</w:t>
      </w:r>
      <w:r>
        <w:rPr>
          <w:color w:val="000000"/>
          <w:sz w:val="22"/>
          <w:szCs w:val="20"/>
          <w:shd w:val="clear" w:color="auto" w:fill="FFFFFF"/>
        </w:rPr>
        <w:t>ів шляхетної людини</w:t>
      </w:r>
      <w:r w:rsidR="00E615AE" w:rsidRPr="00960911">
        <w:rPr>
          <w:color w:val="000000"/>
          <w:sz w:val="22"/>
          <w:szCs w:val="20"/>
          <w:shd w:val="clear" w:color="auto" w:fill="FFFFFF"/>
        </w:rPr>
        <w:t xml:space="preserve"> обов'язковими є: "</w:t>
      </w:r>
      <w:proofErr w:type="spellStart"/>
      <w:r w:rsidR="00E615AE" w:rsidRPr="00960911">
        <w:rPr>
          <w:color w:val="000000"/>
          <w:sz w:val="22"/>
          <w:szCs w:val="20"/>
          <w:shd w:val="clear" w:color="auto" w:fill="FFFFFF"/>
        </w:rPr>
        <w:t>жень</w:t>
      </w:r>
      <w:proofErr w:type="spellEnd"/>
      <w:r w:rsidR="00E615AE" w:rsidRPr="00960911">
        <w:rPr>
          <w:color w:val="000000"/>
          <w:sz w:val="22"/>
          <w:szCs w:val="20"/>
          <w:shd w:val="clear" w:color="auto" w:fill="FFFFFF"/>
        </w:rPr>
        <w:t>" —</w:t>
      </w:r>
      <w:r w:rsidR="000B23FC">
        <w:rPr>
          <w:color w:val="000000"/>
          <w:sz w:val="22"/>
          <w:szCs w:val="20"/>
          <w:shd w:val="clear" w:color="auto" w:fill="FFFFFF"/>
        </w:rPr>
        <w:t xml:space="preserve"> </w:t>
      </w:r>
      <w:r w:rsidR="00E615AE" w:rsidRPr="00960911">
        <w:rPr>
          <w:color w:val="000000"/>
          <w:sz w:val="22"/>
          <w:szCs w:val="20"/>
          <w:shd w:val="clear" w:color="auto" w:fill="FFFFFF"/>
        </w:rPr>
        <w:t>людинолюбство; "</w:t>
      </w:r>
      <w:proofErr w:type="spellStart"/>
      <w:r w:rsidR="00E615AE" w:rsidRPr="00960911">
        <w:rPr>
          <w:color w:val="000000"/>
          <w:sz w:val="22"/>
          <w:szCs w:val="20"/>
          <w:shd w:val="clear" w:color="auto" w:fill="FFFFFF"/>
        </w:rPr>
        <w:t>сяо</w:t>
      </w:r>
      <w:proofErr w:type="spellEnd"/>
      <w:r w:rsidR="00E615AE" w:rsidRPr="00960911">
        <w:rPr>
          <w:color w:val="000000"/>
          <w:sz w:val="22"/>
          <w:szCs w:val="20"/>
          <w:shd w:val="clear" w:color="auto" w:fill="FFFFFF"/>
        </w:rPr>
        <w:t xml:space="preserve">" - повага до батьків (старших); "лі" — виконання ритуалів. </w:t>
      </w:r>
    </w:p>
    <w:p w:rsidR="00E615AE" w:rsidRPr="00960911" w:rsidRDefault="00E615AE" w:rsidP="00D066A6">
      <w:pPr>
        <w:pStyle w:val="a3"/>
        <w:ind w:firstLine="567"/>
        <w:contextualSpacing/>
        <w:rPr>
          <w:color w:val="000000"/>
          <w:sz w:val="22"/>
          <w:szCs w:val="20"/>
          <w:shd w:val="clear" w:color="auto" w:fill="FFFFFF"/>
        </w:rPr>
      </w:pPr>
      <w:r w:rsidRPr="00960911">
        <w:rPr>
          <w:color w:val="000000"/>
          <w:sz w:val="22"/>
          <w:szCs w:val="20"/>
          <w:shd w:val="clear" w:color="auto" w:fill="FFFFFF"/>
        </w:rPr>
        <w:t xml:space="preserve">Шляхетній людині протистоїть </w:t>
      </w:r>
      <w:r w:rsidRPr="00960911">
        <w:rPr>
          <w:i/>
          <w:color w:val="000000"/>
          <w:sz w:val="22"/>
          <w:szCs w:val="20"/>
          <w:shd w:val="clear" w:color="auto" w:fill="FFFFFF"/>
        </w:rPr>
        <w:t>низька</w:t>
      </w:r>
      <w:r w:rsidRPr="00960911">
        <w:rPr>
          <w:color w:val="000000"/>
          <w:sz w:val="22"/>
          <w:szCs w:val="20"/>
          <w:shd w:val="clear" w:color="auto" w:fill="FFFFFF"/>
        </w:rPr>
        <w:t xml:space="preserve"> людина, яка не має внутрішніх переконань, а діє під впливом юрби або безпосередніх життєвих потреб: "Шляхетний муж дбає про обов'язок, а низька людина—про зиск". На запитання, чи можна одним лише реченням виразити правило, якого треба дотримуватися усе життя, — учитель відповів: «Людино! Чого не бажаєш собі, того не роби й іншому!»</w:t>
      </w:r>
    </w:p>
    <w:p w:rsidR="00E615AE" w:rsidRPr="00960911" w:rsidRDefault="00E615AE" w:rsidP="00D066A6">
      <w:pPr>
        <w:pStyle w:val="a3"/>
        <w:ind w:firstLine="567"/>
        <w:contextualSpacing/>
        <w:rPr>
          <w:color w:val="000000"/>
          <w:sz w:val="22"/>
          <w:szCs w:val="20"/>
          <w:shd w:val="clear" w:color="auto" w:fill="FFFFFF"/>
        </w:rPr>
      </w:pPr>
      <w:r w:rsidRPr="00960911">
        <w:rPr>
          <w:color w:val="000000"/>
          <w:sz w:val="22"/>
          <w:szCs w:val="20"/>
          <w:shd w:val="clear" w:color="auto" w:fill="FFFFFF"/>
        </w:rPr>
        <w:t>Іншу важливу школу Стародавнього Китаю</w:t>
      </w:r>
      <w:r w:rsidR="00960911" w:rsidRPr="00960911">
        <w:rPr>
          <w:color w:val="000000"/>
          <w:sz w:val="22"/>
          <w:szCs w:val="20"/>
          <w:shd w:val="clear" w:color="auto" w:fill="FFFFFF"/>
        </w:rPr>
        <w:t xml:space="preserve"> (</w:t>
      </w:r>
      <w:r w:rsidR="00960911" w:rsidRPr="00690C32">
        <w:rPr>
          <w:b/>
          <w:color w:val="000000"/>
          <w:sz w:val="22"/>
          <w:szCs w:val="20"/>
          <w:shd w:val="clear" w:color="auto" w:fill="FFFFFF"/>
        </w:rPr>
        <w:t>даосизм</w:t>
      </w:r>
      <w:r w:rsidR="00960911" w:rsidRPr="00960911">
        <w:rPr>
          <w:color w:val="000000"/>
          <w:sz w:val="22"/>
          <w:szCs w:val="20"/>
          <w:shd w:val="clear" w:color="auto" w:fill="FFFFFF"/>
        </w:rPr>
        <w:t>)</w:t>
      </w:r>
      <w:r w:rsidRPr="00960911">
        <w:rPr>
          <w:color w:val="000000"/>
          <w:sz w:val="22"/>
          <w:szCs w:val="20"/>
          <w:shd w:val="clear" w:color="auto" w:fill="FFFFFF"/>
        </w:rPr>
        <w:t xml:space="preserve"> заснув</w:t>
      </w:r>
      <w:r w:rsidR="00690C32">
        <w:rPr>
          <w:color w:val="000000"/>
          <w:sz w:val="22"/>
          <w:szCs w:val="20"/>
          <w:shd w:val="clear" w:color="auto" w:fill="FFFFFF"/>
        </w:rPr>
        <w:t xml:space="preserve">ав </w:t>
      </w:r>
      <w:proofErr w:type="spellStart"/>
      <w:r w:rsidR="00690C32">
        <w:rPr>
          <w:color w:val="000000"/>
          <w:sz w:val="22"/>
          <w:szCs w:val="20"/>
          <w:shd w:val="clear" w:color="auto" w:fill="FFFFFF"/>
        </w:rPr>
        <w:t>Лао-Цзи</w:t>
      </w:r>
      <w:proofErr w:type="spellEnd"/>
      <w:r w:rsidR="00690C32">
        <w:rPr>
          <w:color w:val="000000"/>
          <w:sz w:val="22"/>
          <w:szCs w:val="20"/>
          <w:shd w:val="clear" w:color="auto" w:fill="FFFFFF"/>
        </w:rPr>
        <w:t xml:space="preserve">. </w:t>
      </w:r>
      <w:r w:rsidRPr="00960911">
        <w:rPr>
          <w:color w:val="000000"/>
          <w:sz w:val="22"/>
          <w:szCs w:val="20"/>
          <w:shd w:val="clear" w:color="auto" w:fill="FFFFFF"/>
        </w:rPr>
        <w:t>У цій школі на першому плані — ідеї світобудови; людину з її діями виведено з космічних законів. Вихідне поняття школи "</w:t>
      </w:r>
      <w:proofErr w:type="spellStart"/>
      <w:r w:rsidRPr="00960911">
        <w:rPr>
          <w:color w:val="000000"/>
          <w:sz w:val="22"/>
          <w:szCs w:val="20"/>
          <w:shd w:val="clear" w:color="auto" w:fill="FFFFFF"/>
        </w:rPr>
        <w:t>дао</w:t>
      </w:r>
      <w:proofErr w:type="spellEnd"/>
      <w:r w:rsidRPr="00960911">
        <w:rPr>
          <w:color w:val="000000"/>
          <w:sz w:val="22"/>
          <w:szCs w:val="20"/>
          <w:shd w:val="clear" w:color="auto" w:fill="FFFFFF"/>
        </w:rPr>
        <w:t xml:space="preserve">" (звідси — і назва школи) не має однозначного визначення. </w:t>
      </w:r>
      <w:r w:rsidR="00960911" w:rsidRPr="00960911">
        <w:rPr>
          <w:color w:val="000000"/>
          <w:sz w:val="22"/>
          <w:szCs w:val="20"/>
          <w:shd w:val="clear" w:color="auto" w:fill="FFFFFF"/>
        </w:rPr>
        <w:t>П</w:t>
      </w:r>
      <w:r w:rsidRPr="00960911">
        <w:rPr>
          <w:color w:val="000000"/>
          <w:sz w:val="22"/>
          <w:szCs w:val="20"/>
          <w:shd w:val="clear" w:color="auto" w:fill="FFFFFF"/>
        </w:rPr>
        <w:t>ід "</w:t>
      </w:r>
      <w:proofErr w:type="spellStart"/>
      <w:r w:rsidRPr="00960911">
        <w:rPr>
          <w:color w:val="000000"/>
          <w:sz w:val="22"/>
          <w:szCs w:val="20"/>
          <w:shd w:val="clear" w:color="auto" w:fill="FFFFFF"/>
        </w:rPr>
        <w:t>дао</w:t>
      </w:r>
      <w:proofErr w:type="spellEnd"/>
      <w:r w:rsidRPr="00960911">
        <w:rPr>
          <w:color w:val="000000"/>
          <w:sz w:val="22"/>
          <w:szCs w:val="20"/>
          <w:shd w:val="clear" w:color="auto" w:fill="FFFFFF"/>
        </w:rPr>
        <w:t>" розуміється єдиний і універсальний початок буття. Якщо це так, то саме "</w:t>
      </w:r>
      <w:proofErr w:type="spellStart"/>
      <w:r w:rsidRPr="00960911">
        <w:rPr>
          <w:color w:val="000000"/>
          <w:sz w:val="22"/>
          <w:szCs w:val="20"/>
          <w:shd w:val="clear" w:color="auto" w:fill="FFFFFF"/>
        </w:rPr>
        <w:t>дао</w:t>
      </w:r>
      <w:proofErr w:type="spellEnd"/>
      <w:r w:rsidRPr="00960911">
        <w:rPr>
          <w:color w:val="000000"/>
          <w:sz w:val="22"/>
          <w:szCs w:val="20"/>
          <w:shd w:val="clear" w:color="auto" w:fill="FFFFFF"/>
        </w:rPr>
        <w:t>" не може мати ніякого визначення, адже визначення є лише там, де межа і відмінність. Якщо є межа, то "</w:t>
      </w:r>
      <w:proofErr w:type="spellStart"/>
      <w:r w:rsidRPr="00960911">
        <w:rPr>
          <w:color w:val="000000"/>
          <w:sz w:val="22"/>
          <w:szCs w:val="20"/>
          <w:shd w:val="clear" w:color="auto" w:fill="FFFFFF"/>
        </w:rPr>
        <w:t>дао</w:t>
      </w:r>
      <w:proofErr w:type="spellEnd"/>
      <w:r w:rsidRPr="00960911">
        <w:rPr>
          <w:color w:val="000000"/>
          <w:sz w:val="22"/>
          <w:szCs w:val="20"/>
          <w:shd w:val="clear" w:color="auto" w:fill="FFFFFF"/>
        </w:rPr>
        <w:t>" буде обмеженим і не зможе породжувати все без винятку; якщо є відмінність, то "</w:t>
      </w:r>
      <w:proofErr w:type="spellStart"/>
      <w:r w:rsidRPr="00960911">
        <w:rPr>
          <w:color w:val="000000"/>
          <w:sz w:val="22"/>
          <w:szCs w:val="20"/>
          <w:shd w:val="clear" w:color="auto" w:fill="FFFFFF"/>
        </w:rPr>
        <w:t>дао</w:t>
      </w:r>
      <w:proofErr w:type="spellEnd"/>
      <w:r w:rsidRPr="00960911">
        <w:rPr>
          <w:color w:val="000000"/>
          <w:sz w:val="22"/>
          <w:szCs w:val="20"/>
          <w:shd w:val="clear" w:color="auto" w:fill="FFFFFF"/>
        </w:rPr>
        <w:t xml:space="preserve">" буде змінним і втратить якість універсального єдиного. Тому "перше </w:t>
      </w:r>
      <w:proofErr w:type="spellStart"/>
      <w:r w:rsidRPr="00960911">
        <w:rPr>
          <w:color w:val="000000"/>
          <w:sz w:val="22"/>
          <w:szCs w:val="20"/>
          <w:shd w:val="clear" w:color="auto" w:fill="FFFFFF"/>
        </w:rPr>
        <w:t>дао</w:t>
      </w:r>
      <w:proofErr w:type="spellEnd"/>
      <w:r w:rsidRPr="00960911">
        <w:rPr>
          <w:color w:val="000000"/>
          <w:sz w:val="22"/>
          <w:szCs w:val="20"/>
          <w:shd w:val="clear" w:color="auto" w:fill="FFFFFF"/>
        </w:rPr>
        <w:t xml:space="preserve">" є єдність </w:t>
      </w:r>
      <w:proofErr w:type="spellStart"/>
      <w:r w:rsidRPr="00960911">
        <w:rPr>
          <w:color w:val="000000"/>
          <w:sz w:val="22"/>
          <w:szCs w:val="20"/>
          <w:shd w:val="clear" w:color="auto" w:fill="FFFFFF"/>
        </w:rPr>
        <w:t>Інь</w:t>
      </w:r>
      <w:proofErr w:type="spellEnd"/>
      <w:r w:rsidRPr="00960911">
        <w:rPr>
          <w:color w:val="000000"/>
          <w:sz w:val="22"/>
          <w:szCs w:val="20"/>
          <w:shd w:val="clear" w:color="auto" w:fill="FFFFFF"/>
        </w:rPr>
        <w:t xml:space="preserve"> та Ян. </w:t>
      </w:r>
      <w:proofErr w:type="spellStart"/>
      <w:r w:rsidRPr="00960911">
        <w:rPr>
          <w:color w:val="000000"/>
          <w:sz w:val="22"/>
          <w:szCs w:val="20"/>
          <w:shd w:val="clear" w:color="auto" w:fill="FFFFFF"/>
        </w:rPr>
        <w:t>Інь</w:t>
      </w:r>
      <w:proofErr w:type="spellEnd"/>
      <w:r w:rsidRPr="00960911">
        <w:rPr>
          <w:color w:val="000000"/>
          <w:sz w:val="22"/>
          <w:szCs w:val="20"/>
          <w:shd w:val="clear" w:color="auto" w:fill="FFFFFF"/>
        </w:rPr>
        <w:t xml:space="preserve"> та Ян — два протилежні початки всього, що існує. </w:t>
      </w:r>
      <w:proofErr w:type="spellStart"/>
      <w:r w:rsidRPr="00960911">
        <w:rPr>
          <w:color w:val="000000"/>
          <w:sz w:val="22"/>
          <w:szCs w:val="20"/>
          <w:shd w:val="clear" w:color="auto" w:fill="FFFFFF"/>
        </w:rPr>
        <w:t>Інь</w:t>
      </w:r>
      <w:proofErr w:type="spellEnd"/>
      <w:r w:rsidRPr="00960911">
        <w:rPr>
          <w:color w:val="000000"/>
          <w:sz w:val="22"/>
          <w:szCs w:val="20"/>
          <w:shd w:val="clear" w:color="auto" w:fill="FFFFFF"/>
        </w:rPr>
        <w:t xml:space="preserve"> уособлює собою страждальне, пасивне, вологе, темне — загалом жіноче начало. Ян, відповідно, — активне, ділове, сухе, світле, тобто чоловіче начало. Їх об'єднання дає частину "ці" — щось на зразок атома. Якщо в ній переважає </w:t>
      </w:r>
      <w:proofErr w:type="spellStart"/>
      <w:r w:rsidRPr="00960911">
        <w:rPr>
          <w:color w:val="000000"/>
          <w:sz w:val="22"/>
          <w:szCs w:val="20"/>
          <w:shd w:val="clear" w:color="auto" w:fill="FFFFFF"/>
        </w:rPr>
        <w:t>Інь</w:t>
      </w:r>
      <w:proofErr w:type="spellEnd"/>
      <w:r w:rsidRPr="00960911">
        <w:rPr>
          <w:color w:val="000000"/>
          <w:sz w:val="22"/>
          <w:szCs w:val="20"/>
          <w:shd w:val="clear" w:color="auto" w:fill="FFFFFF"/>
        </w:rPr>
        <w:t xml:space="preserve">, вона зветься </w:t>
      </w:r>
      <w:proofErr w:type="spellStart"/>
      <w:r w:rsidRPr="00960911">
        <w:rPr>
          <w:color w:val="000000"/>
          <w:sz w:val="22"/>
          <w:szCs w:val="20"/>
          <w:shd w:val="clear" w:color="auto" w:fill="FFFFFF"/>
        </w:rPr>
        <w:t>інь-ці</w:t>
      </w:r>
      <w:proofErr w:type="spellEnd"/>
      <w:r w:rsidRPr="00960911">
        <w:rPr>
          <w:color w:val="000000"/>
          <w:sz w:val="22"/>
          <w:szCs w:val="20"/>
          <w:shd w:val="clear" w:color="auto" w:fill="FFFFFF"/>
        </w:rPr>
        <w:t xml:space="preserve">, якщо Ян — </w:t>
      </w:r>
      <w:proofErr w:type="spellStart"/>
      <w:r w:rsidRPr="00960911">
        <w:rPr>
          <w:color w:val="000000"/>
          <w:sz w:val="22"/>
          <w:szCs w:val="20"/>
          <w:shd w:val="clear" w:color="auto" w:fill="FFFFFF"/>
        </w:rPr>
        <w:t>ян-ці</w:t>
      </w:r>
      <w:proofErr w:type="spellEnd"/>
      <w:r w:rsidRPr="00960911">
        <w:rPr>
          <w:color w:val="000000"/>
          <w:sz w:val="22"/>
          <w:szCs w:val="20"/>
          <w:shd w:val="clear" w:color="auto" w:fill="FFFFFF"/>
        </w:rPr>
        <w:t xml:space="preserve">. Взаємодія </w:t>
      </w:r>
      <w:proofErr w:type="spellStart"/>
      <w:r w:rsidRPr="00960911">
        <w:rPr>
          <w:color w:val="000000"/>
          <w:sz w:val="22"/>
          <w:szCs w:val="20"/>
          <w:shd w:val="clear" w:color="auto" w:fill="FFFFFF"/>
        </w:rPr>
        <w:t>інь-ці</w:t>
      </w:r>
      <w:proofErr w:type="spellEnd"/>
      <w:r w:rsidRPr="00960911">
        <w:rPr>
          <w:color w:val="000000"/>
          <w:sz w:val="22"/>
          <w:szCs w:val="20"/>
          <w:shd w:val="clear" w:color="auto" w:fill="FFFFFF"/>
        </w:rPr>
        <w:t xml:space="preserve"> та </w:t>
      </w:r>
      <w:proofErr w:type="spellStart"/>
      <w:r w:rsidRPr="00960911">
        <w:rPr>
          <w:color w:val="000000"/>
          <w:sz w:val="22"/>
          <w:szCs w:val="20"/>
          <w:shd w:val="clear" w:color="auto" w:fill="FFFFFF"/>
        </w:rPr>
        <w:t>ян-ці</w:t>
      </w:r>
      <w:proofErr w:type="spellEnd"/>
      <w:r w:rsidRPr="00960911">
        <w:rPr>
          <w:color w:val="000000"/>
          <w:sz w:val="22"/>
          <w:szCs w:val="20"/>
          <w:shd w:val="clear" w:color="auto" w:fill="FFFFFF"/>
        </w:rPr>
        <w:t xml:space="preserve"> </w:t>
      </w:r>
      <w:proofErr w:type="spellStart"/>
      <w:r w:rsidRPr="00960911">
        <w:rPr>
          <w:color w:val="000000"/>
          <w:sz w:val="22"/>
          <w:szCs w:val="20"/>
          <w:shd w:val="clear" w:color="auto" w:fill="FFFFFF"/>
        </w:rPr>
        <w:t>утворють</w:t>
      </w:r>
      <w:proofErr w:type="spellEnd"/>
      <w:r w:rsidRPr="00960911">
        <w:rPr>
          <w:color w:val="000000"/>
          <w:sz w:val="22"/>
          <w:szCs w:val="20"/>
          <w:shd w:val="clear" w:color="auto" w:fill="FFFFFF"/>
        </w:rPr>
        <w:t xml:space="preserve"> уже згадані п'ять </w:t>
      </w:r>
      <w:r w:rsidRPr="00960911">
        <w:rPr>
          <w:i/>
          <w:color w:val="000000"/>
          <w:sz w:val="22"/>
          <w:szCs w:val="20"/>
          <w:shd w:val="clear" w:color="auto" w:fill="FFFFFF"/>
        </w:rPr>
        <w:t>стихій</w:t>
      </w:r>
      <w:r w:rsidRPr="00960911">
        <w:rPr>
          <w:color w:val="000000"/>
          <w:sz w:val="22"/>
          <w:szCs w:val="20"/>
          <w:shd w:val="clear" w:color="auto" w:fill="FFFFFF"/>
        </w:rPr>
        <w:t>: • вогонь, • воду, • землю. • дерево та • метал. Названі елементи, або стихії, утворюють усе існуюче.</w:t>
      </w:r>
    </w:p>
    <w:p w:rsidR="00E615AE" w:rsidRPr="00960911" w:rsidRDefault="00E615AE" w:rsidP="00D066A6">
      <w:pPr>
        <w:pStyle w:val="a3"/>
        <w:ind w:firstLine="567"/>
        <w:contextualSpacing/>
        <w:rPr>
          <w:color w:val="000000"/>
          <w:sz w:val="22"/>
          <w:szCs w:val="20"/>
          <w:shd w:val="clear" w:color="auto" w:fill="FFFFFF"/>
        </w:rPr>
      </w:pPr>
      <w:r w:rsidRPr="00960911">
        <w:rPr>
          <w:color w:val="000000"/>
          <w:sz w:val="22"/>
          <w:szCs w:val="20"/>
          <w:shd w:val="clear" w:color="auto" w:fill="FFFFFF"/>
        </w:rPr>
        <w:t>Життєве завдання людини — осягнути "</w:t>
      </w:r>
      <w:proofErr w:type="spellStart"/>
      <w:r w:rsidRPr="00960911">
        <w:rPr>
          <w:color w:val="000000"/>
          <w:sz w:val="22"/>
          <w:szCs w:val="20"/>
          <w:shd w:val="clear" w:color="auto" w:fill="FFFFFF"/>
        </w:rPr>
        <w:t>дао</w:t>
      </w:r>
      <w:proofErr w:type="spellEnd"/>
      <w:r w:rsidRPr="00960911">
        <w:rPr>
          <w:color w:val="000000"/>
          <w:sz w:val="22"/>
          <w:szCs w:val="20"/>
          <w:shd w:val="clear" w:color="auto" w:fill="FFFFFF"/>
        </w:rPr>
        <w:t>" (своє і космічне) і йти за ним. Із вихідного розуміння "</w:t>
      </w:r>
      <w:proofErr w:type="spellStart"/>
      <w:r w:rsidRPr="00960911">
        <w:rPr>
          <w:color w:val="000000"/>
          <w:sz w:val="22"/>
          <w:szCs w:val="20"/>
          <w:shd w:val="clear" w:color="auto" w:fill="FFFFFF"/>
        </w:rPr>
        <w:t>дао</w:t>
      </w:r>
      <w:proofErr w:type="spellEnd"/>
      <w:r w:rsidRPr="00960911">
        <w:rPr>
          <w:color w:val="000000"/>
          <w:sz w:val="22"/>
          <w:szCs w:val="20"/>
          <w:shd w:val="clear" w:color="auto" w:fill="FFFFFF"/>
        </w:rPr>
        <w:t xml:space="preserve">" випливає також даоський принцип </w:t>
      </w:r>
      <w:proofErr w:type="spellStart"/>
      <w:r w:rsidRPr="00960911">
        <w:rPr>
          <w:color w:val="000000"/>
          <w:sz w:val="22"/>
          <w:szCs w:val="20"/>
          <w:shd w:val="clear" w:color="auto" w:fill="FFFFFF"/>
        </w:rPr>
        <w:t>недіяння</w:t>
      </w:r>
      <w:proofErr w:type="spellEnd"/>
      <w:r w:rsidRPr="00960911">
        <w:rPr>
          <w:color w:val="000000"/>
          <w:sz w:val="22"/>
          <w:szCs w:val="20"/>
          <w:shd w:val="clear" w:color="auto" w:fill="FFFFFF"/>
        </w:rPr>
        <w:t xml:space="preserve"> як першої якості мудреця: "</w:t>
      </w:r>
      <w:r w:rsidR="00E60D8C">
        <w:rPr>
          <w:color w:val="000000"/>
          <w:sz w:val="22"/>
          <w:szCs w:val="20"/>
          <w:shd w:val="clear" w:color="auto" w:fill="FFFFFF"/>
        </w:rPr>
        <w:t>В</w:t>
      </w:r>
      <w:r w:rsidRPr="00960911">
        <w:rPr>
          <w:color w:val="000000"/>
          <w:sz w:val="22"/>
          <w:szCs w:val="20"/>
          <w:shd w:val="clear" w:color="auto" w:fill="FFFFFF"/>
        </w:rPr>
        <w:t>елемудрий (мудрець) не шукає знань, але пізнає усе; не виставляє себе на оглядання, але всім відомий; не діє, але досягає успіху.</w:t>
      </w:r>
    </w:p>
    <w:p w:rsidR="00E615AE" w:rsidRPr="00960911" w:rsidRDefault="00E615AE" w:rsidP="00D066A6">
      <w:pPr>
        <w:pStyle w:val="a3"/>
        <w:ind w:firstLine="567"/>
        <w:contextualSpacing/>
        <w:rPr>
          <w:color w:val="000000"/>
          <w:sz w:val="22"/>
          <w:szCs w:val="20"/>
          <w:shd w:val="clear" w:color="auto" w:fill="FFFFFF"/>
        </w:rPr>
      </w:pPr>
      <w:r w:rsidRPr="00960911">
        <w:rPr>
          <w:color w:val="000000"/>
          <w:sz w:val="22"/>
          <w:szCs w:val="20"/>
          <w:shd w:val="clear" w:color="auto" w:fill="FFFFFF"/>
        </w:rPr>
        <w:t xml:space="preserve">У державних справах </w:t>
      </w:r>
      <w:proofErr w:type="spellStart"/>
      <w:r w:rsidRPr="00960911">
        <w:rPr>
          <w:color w:val="000000"/>
          <w:sz w:val="22"/>
          <w:szCs w:val="20"/>
          <w:shd w:val="clear" w:color="auto" w:fill="FFFFFF"/>
        </w:rPr>
        <w:t>Лао-цзи</w:t>
      </w:r>
      <w:proofErr w:type="spellEnd"/>
      <w:r w:rsidRPr="00960911">
        <w:rPr>
          <w:color w:val="000000"/>
          <w:sz w:val="22"/>
          <w:szCs w:val="20"/>
          <w:shd w:val="clear" w:color="auto" w:fill="FFFFFF"/>
        </w:rPr>
        <w:t xml:space="preserve"> також віддавав перевагу зменшенню активності. Він вважав, що маленькі держави з нечисленним та недійовим населенням житимуть стабільним, урівноваженим життям. Просвітництво та виконання ритуалів </w:t>
      </w:r>
      <w:proofErr w:type="spellStart"/>
      <w:r w:rsidRPr="00960911">
        <w:rPr>
          <w:color w:val="000000"/>
          <w:sz w:val="22"/>
          <w:szCs w:val="20"/>
          <w:shd w:val="clear" w:color="auto" w:fill="FFFFFF"/>
        </w:rPr>
        <w:t>Лао-цзи</w:t>
      </w:r>
      <w:proofErr w:type="spellEnd"/>
      <w:r w:rsidRPr="00960911">
        <w:rPr>
          <w:color w:val="000000"/>
          <w:sz w:val="22"/>
          <w:szCs w:val="20"/>
          <w:shd w:val="clear" w:color="auto" w:fill="FFFFFF"/>
        </w:rPr>
        <w:t xml:space="preserve"> вважав ознаками розбрату, незадоволення і занепаду держав. Звідси випливає мотив протистояння даосизму та конфуціанства в культурній історії Китаю. Але ці великі школи радше розвивали свої ідеї як взаємовпливами, так і своїми дискусіями.</w:t>
      </w:r>
    </w:p>
    <w:p w:rsidR="00690C32" w:rsidRDefault="00E615AE" w:rsidP="00D066A6">
      <w:pPr>
        <w:pStyle w:val="a3"/>
        <w:ind w:firstLine="567"/>
        <w:contextualSpacing/>
        <w:rPr>
          <w:color w:val="000000"/>
          <w:sz w:val="22"/>
          <w:szCs w:val="20"/>
          <w:shd w:val="clear" w:color="auto" w:fill="FFFFFF"/>
        </w:rPr>
      </w:pPr>
      <w:r w:rsidRPr="00960911">
        <w:rPr>
          <w:color w:val="000000"/>
          <w:sz w:val="22"/>
          <w:szCs w:val="20"/>
          <w:shd w:val="clear" w:color="auto" w:fill="FFFFFF"/>
        </w:rPr>
        <w:t>Всі інші філософські школи Стародавнього Китаю</w:t>
      </w:r>
      <w:r w:rsidR="00960911" w:rsidRPr="00960911">
        <w:rPr>
          <w:color w:val="000000"/>
          <w:sz w:val="22"/>
          <w:szCs w:val="20"/>
          <w:shd w:val="clear" w:color="auto" w:fill="FFFFFF"/>
        </w:rPr>
        <w:t xml:space="preserve"> (</w:t>
      </w:r>
      <w:proofErr w:type="spellStart"/>
      <w:r w:rsidR="00960911" w:rsidRPr="00690C32">
        <w:rPr>
          <w:color w:val="000000"/>
          <w:sz w:val="22"/>
          <w:szCs w:val="20"/>
          <w:shd w:val="clear" w:color="auto" w:fill="FFFFFF"/>
        </w:rPr>
        <w:t>моїсти</w:t>
      </w:r>
      <w:proofErr w:type="spellEnd"/>
      <w:r w:rsidR="00960911" w:rsidRPr="00690C32">
        <w:rPr>
          <w:color w:val="000000"/>
          <w:sz w:val="22"/>
          <w:szCs w:val="20"/>
          <w:shd w:val="clear" w:color="auto" w:fill="FFFFFF"/>
        </w:rPr>
        <w:t xml:space="preserve">, легісти, софісти, </w:t>
      </w:r>
      <w:proofErr w:type="spellStart"/>
      <w:r w:rsidR="00960911" w:rsidRPr="00690C32">
        <w:rPr>
          <w:color w:val="000000"/>
          <w:sz w:val="22"/>
          <w:szCs w:val="20"/>
          <w:shd w:val="clear" w:color="auto" w:fill="FFFFFF"/>
        </w:rPr>
        <w:t>натурфілософісти</w:t>
      </w:r>
      <w:proofErr w:type="spellEnd"/>
      <w:r w:rsidR="00960911" w:rsidRPr="00960911">
        <w:rPr>
          <w:color w:val="000000"/>
          <w:sz w:val="22"/>
          <w:szCs w:val="20"/>
          <w:shd w:val="clear" w:color="auto" w:fill="FFFFFF"/>
        </w:rPr>
        <w:t>)</w:t>
      </w:r>
      <w:r w:rsidRPr="00960911">
        <w:rPr>
          <w:color w:val="000000"/>
          <w:sz w:val="22"/>
          <w:szCs w:val="20"/>
          <w:shd w:val="clear" w:color="auto" w:fill="FFFFFF"/>
        </w:rPr>
        <w:t xml:space="preserve"> у своєму </w:t>
      </w:r>
      <w:r w:rsidRPr="00690C32">
        <w:rPr>
          <w:color w:val="000000"/>
          <w:sz w:val="22"/>
          <w:szCs w:val="20"/>
          <w:shd w:val="clear" w:color="auto" w:fill="FFFFFF"/>
        </w:rPr>
        <w:t>змісті так чи інакше відбивали ідеї і світоглядну спрямованість даосизму та конфуціанства.</w:t>
      </w:r>
      <w:bookmarkEnd w:id="0"/>
    </w:p>
    <w:p w:rsidR="00690C32" w:rsidRPr="00690C32" w:rsidRDefault="00690C32" w:rsidP="00D066A6">
      <w:pPr>
        <w:pStyle w:val="a3"/>
        <w:ind w:firstLine="567"/>
        <w:contextualSpacing/>
        <w:rPr>
          <w:sz w:val="22"/>
        </w:rPr>
      </w:pPr>
      <w:proofErr w:type="spellStart"/>
      <w:r w:rsidRPr="00690C32">
        <w:rPr>
          <w:b/>
          <w:sz w:val="22"/>
        </w:rPr>
        <w:t>Моїзм</w:t>
      </w:r>
      <w:proofErr w:type="spellEnd"/>
      <w:r w:rsidRPr="00690C32">
        <w:rPr>
          <w:sz w:val="22"/>
        </w:rPr>
        <w:t xml:space="preserve">. </w:t>
      </w:r>
      <w:proofErr w:type="spellStart"/>
      <w:r w:rsidRPr="00690C32">
        <w:rPr>
          <w:sz w:val="22"/>
        </w:rPr>
        <w:t>Мо-цзи</w:t>
      </w:r>
      <w:proofErr w:type="spellEnd"/>
      <w:r w:rsidRPr="00690C32">
        <w:rPr>
          <w:sz w:val="22"/>
        </w:rPr>
        <w:t xml:space="preserve"> висуває ідею "загальної любові" — </w:t>
      </w:r>
      <w:proofErr w:type="spellStart"/>
      <w:r w:rsidRPr="00690C32">
        <w:rPr>
          <w:sz w:val="22"/>
        </w:rPr>
        <w:t>цзяньай</w:t>
      </w:r>
      <w:proofErr w:type="spellEnd"/>
      <w:r w:rsidRPr="00690C32">
        <w:rPr>
          <w:sz w:val="22"/>
        </w:rPr>
        <w:t xml:space="preserve">. Усі люди повинні піклуватися про інших і робити все, "щоб примножувати блага та усувати всі шкідливі (явища) у Піднебесній". Тільки тоді торжествуватиме істинна гуманність: голодні отримають їжу, ті, що мерзнуть, — одяг, стомлені — спокій. Причину бідувань </w:t>
      </w:r>
      <w:proofErr w:type="spellStart"/>
      <w:r w:rsidRPr="00690C32">
        <w:rPr>
          <w:sz w:val="22"/>
        </w:rPr>
        <w:t>Мо-цзи</w:t>
      </w:r>
      <w:proofErr w:type="spellEnd"/>
      <w:r w:rsidRPr="00690C32">
        <w:rPr>
          <w:sz w:val="22"/>
        </w:rPr>
        <w:t xml:space="preserve"> вбачав у тому, що влада та багатство передається у спадщину і потрапляє до рук тих, хто їх не заслуговує. Щоб цього не відбувалося, необхідно висувати на посади людей згідно з їх моральними якостями та здібностями, незалежно від походження.</w:t>
      </w:r>
    </w:p>
    <w:p w:rsidR="00690C32" w:rsidRPr="00690C32" w:rsidRDefault="00690C32" w:rsidP="00D066A6">
      <w:pPr>
        <w:pStyle w:val="a3"/>
        <w:ind w:firstLine="567"/>
        <w:contextualSpacing/>
        <w:rPr>
          <w:color w:val="000000"/>
          <w:sz w:val="20"/>
          <w:szCs w:val="20"/>
          <w:shd w:val="clear" w:color="auto" w:fill="FFFFFF"/>
        </w:rPr>
      </w:pPr>
      <w:proofErr w:type="spellStart"/>
      <w:r w:rsidRPr="00690C32">
        <w:rPr>
          <w:b/>
          <w:sz w:val="22"/>
        </w:rPr>
        <w:t>Легізм</w:t>
      </w:r>
      <w:proofErr w:type="spellEnd"/>
      <w:r w:rsidRPr="00690C32">
        <w:rPr>
          <w:sz w:val="22"/>
        </w:rPr>
        <w:t xml:space="preserve"> – вчення про державотворення, устрій і політику. Основна засада - мудрий і сильний Правитель повинен спиратися на справедливі закони, вміти використовувати силу влади і вправно керувати людьми. Закони мають бути обов'язковими для всіх — і шляхетних, і простих людей. Закон виконується через покарання та нагородження, але головним є покарання, яке усуватиме саме себе, тобто суворість законів викличе жах, усі будуть слухняними і карати буде нікого. Мистецтво управління важливе тому, що інтереси правителя і чиновників, тобто тих, хто буде впроваджувати закони в життя, — протилежні.</w:t>
      </w:r>
    </w:p>
    <w:p w:rsidR="005D2F60" w:rsidRPr="005D2F60" w:rsidRDefault="00FC1899" w:rsidP="00D066A6">
      <w:pPr>
        <w:spacing w:line="240" w:lineRule="auto"/>
        <w:ind w:firstLine="567"/>
        <w:contextualSpacing/>
        <w:rPr>
          <w:rFonts w:ascii="Times New Roman" w:hAnsi="Times New Roman" w:cs="Times New Roman"/>
        </w:rPr>
      </w:pPr>
      <w:r w:rsidRPr="005D2F60">
        <w:rPr>
          <w:rFonts w:ascii="Times New Roman" w:hAnsi="Times New Roman" w:cs="Times New Roman"/>
          <w:b/>
          <w:color w:val="000000"/>
          <w:szCs w:val="20"/>
          <w:u w:val="single"/>
          <w:shd w:val="clear" w:color="auto" w:fill="FFFFFF"/>
        </w:rPr>
        <w:t>ВИСНОВОК</w:t>
      </w:r>
      <w:r w:rsidRPr="005D2F60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: Виділяють 6 основних філософських шкіл Стародавнього Китаю:  МОЇЗМ, ЛЕГІЗМ, СОФІЗМ, НАТУРФІЛОСОФІЗМ, КОНФУЦІАНСТВО ТА ДАОСИЗМ. Останні дві були найважливішими. Конфуціанство </w:t>
      </w:r>
      <w:r w:rsidR="005D2F60" w:rsidRPr="005D2F60">
        <w:rPr>
          <w:rFonts w:ascii="Times New Roman" w:hAnsi="Times New Roman" w:cs="Times New Roman"/>
          <w:color w:val="000000"/>
          <w:szCs w:val="20"/>
          <w:shd w:val="clear" w:color="auto" w:fill="FFFFFF"/>
        </w:rPr>
        <w:t>– заснована Конфуцієм</w:t>
      </w:r>
      <w:r w:rsidRPr="005D2F60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школа соціально-етичного спрямування</w:t>
      </w:r>
      <w:r w:rsidR="005D2F60" w:rsidRPr="005D2F60">
        <w:rPr>
          <w:rFonts w:ascii="Times New Roman" w:hAnsi="Times New Roman" w:cs="Times New Roman"/>
          <w:color w:val="000000"/>
          <w:szCs w:val="20"/>
          <w:shd w:val="clear" w:color="auto" w:fill="FFFFFF"/>
        </w:rPr>
        <w:t>, тобто на першому плані тут — проблеми людських стосунків та норм людської поведінки. Конфуціанство передбачало, що людина може бути «шляхетною»</w:t>
      </w:r>
      <w:r w:rsidRPr="005D2F60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</w:t>
      </w:r>
      <w:r w:rsidR="005D2F60" w:rsidRPr="005D2F60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або «низькою». Також в центрі уваги було сімейне, суспільне та державне життя. Даосизм – заснована </w:t>
      </w:r>
      <w:proofErr w:type="spellStart"/>
      <w:r w:rsidR="005D2F60" w:rsidRPr="005D2F60">
        <w:rPr>
          <w:rFonts w:ascii="Times New Roman" w:hAnsi="Times New Roman" w:cs="Times New Roman"/>
          <w:color w:val="000000"/>
          <w:szCs w:val="20"/>
          <w:shd w:val="clear" w:color="auto" w:fill="FFFFFF"/>
        </w:rPr>
        <w:t>Лао-Цзи</w:t>
      </w:r>
      <w:proofErr w:type="spellEnd"/>
      <w:r w:rsidR="005D2F60" w:rsidRPr="005D2F60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філософська школа, центральним поняттям якої було «</w:t>
      </w:r>
      <w:proofErr w:type="spellStart"/>
      <w:r w:rsidR="005D2F60" w:rsidRPr="005D2F60">
        <w:rPr>
          <w:rFonts w:ascii="Times New Roman" w:hAnsi="Times New Roman" w:cs="Times New Roman"/>
          <w:color w:val="000000"/>
          <w:szCs w:val="20"/>
          <w:shd w:val="clear" w:color="auto" w:fill="FFFFFF"/>
        </w:rPr>
        <w:t>дао</w:t>
      </w:r>
      <w:proofErr w:type="spellEnd"/>
      <w:r w:rsidR="005D2F60" w:rsidRPr="005D2F60">
        <w:rPr>
          <w:rFonts w:ascii="Times New Roman" w:hAnsi="Times New Roman" w:cs="Times New Roman"/>
          <w:color w:val="000000"/>
          <w:szCs w:val="20"/>
          <w:shd w:val="clear" w:color="auto" w:fill="FFFFFF"/>
        </w:rPr>
        <w:t>» - єдиний і універсальний початок буття, універсальний закон світобудови, правильного мислення (або правильної свідомості). Життєве завдання людини — осягнути "</w:t>
      </w:r>
      <w:proofErr w:type="spellStart"/>
      <w:r w:rsidR="005D2F60" w:rsidRPr="005D2F60">
        <w:rPr>
          <w:rFonts w:ascii="Times New Roman" w:hAnsi="Times New Roman" w:cs="Times New Roman"/>
          <w:color w:val="000000"/>
          <w:szCs w:val="20"/>
          <w:shd w:val="clear" w:color="auto" w:fill="FFFFFF"/>
        </w:rPr>
        <w:t>дао</w:t>
      </w:r>
      <w:proofErr w:type="spellEnd"/>
      <w:r w:rsidR="005D2F60" w:rsidRPr="005D2F60">
        <w:rPr>
          <w:rFonts w:ascii="Times New Roman" w:hAnsi="Times New Roman" w:cs="Times New Roman"/>
          <w:color w:val="000000"/>
          <w:szCs w:val="20"/>
          <w:shd w:val="clear" w:color="auto" w:fill="FFFFFF"/>
        </w:rPr>
        <w:t>" (своє і космічне) і йти за ним. Інші школи так чи інакше відбивали ідеї і світоглядну спрямованість даосизму та конфуціанства.</w:t>
      </w:r>
    </w:p>
    <w:p w:rsidR="004F595A" w:rsidRDefault="004F595A">
      <w:pPr>
        <w:rPr>
          <w:rFonts w:ascii="Times New Roman" w:eastAsia="Times New Roman" w:hAnsi="Times New Roman" w:cs="Times New Roman"/>
          <w:color w:val="000000"/>
          <w:szCs w:val="20"/>
          <w:shd w:val="clear" w:color="auto" w:fill="FFFFFF"/>
          <w:lang w:eastAsia="uk-UA"/>
        </w:rPr>
      </w:pPr>
      <w:r>
        <w:rPr>
          <w:color w:val="000000"/>
          <w:szCs w:val="20"/>
          <w:shd w:val="clear" w:color="auto" w:fill="FFFFFF"/>
        </w:rPr>
        <w:br w:type="page"/>
      </w:r>
    </w:p>
    <w:p w:rsidR="009E1446" w:rsidRPr="006D0145" w:rsidRDefault="000B23FC" w:rsidP="006D0145">
      <w:pPr>
        <w:pStyle w:val="a3"/>
        <w:numPr>
          <w:ilvl w:val="0"/>
          <w:numId w:val="4"/>
        </w:numPr>
        <w:contextualSpacing/>
        <w:rPr>
          <w:b/>
          <w:color w:val="000000"/>
          <w:sz w:val="28"/>
          <w:szCs w:val="20"/>
          <w:u w:val="single"/>
          <w:shd w:val="clear" w:color="auto" w:fill="FFFFFF"/>
        </w:rPr>
      </w:pPr>
      <w:r>
        <w:rPr>
          <w:b/>
          <w:color w:val="000000"/>
          <w:sz w:val="28"/>
          <w:szCs w:val="20"/>
          <w:u w:val="single"/>
          <w:shd w:val="clear" w:color="auto" w:fill="FFFFFF"/>
        </w:rPr>
        <w:lastRenderedPageBreak/>
        <w:t>Проблема</w:t>
      </w:r>
      <w:r w:rsidR="00A202D4" w:rsidRPr="006D0145">
        <w:rPr>
          <w:b/>
          <w:color w:val="000000"/>
          <w:sz w:val="28"/>
          <w:szCs w:val="20"/>
          <w:u w:val="single"/>
          <w:shd w:val="clear" w:color="auto" w:fill="FFFFFF"/>
        </w:rPr>
        <w:t xml:space="preserve"> людини у філософському вченні Сократа.</w:t>
      </w:r>
    </w:p>
    <w:p w:rsidR="00D066A6" w:rsidRDefault="000B23FC" w:rsidP="00D066A6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</w:rPr>
      </w:pPr>
      <w:r w:rsidRPr="000B23FC">
        <w:rPr>
          <w:rFonts w:ascii="Times New Roman" w:hAnsi="Times New Roman" w:cs="Times New Roman"/>
          <w:sz w:val="24"/>
        </w:rPr>
        <w:t xml:space="preserve">У центрі філософії Сократа — людина, але вона ним розглядається насамперед як моральна істота, тому філософія Сократа — це </w:t>
      </w:r>
      <w:r w:rsidRPr="000B23FC">
        <w:rPr>
          <w:rFonts w:ascii="Times New Roman" w:hAnsi="Times New Roman" w:cs="Times New Roman"/>
          <w:b/>
          <w:sz w:val="24"/>
        </w:rPr>
        <w:t>етичний антропологізм</w:t>
      </w:r>
      <w:r w:rsidRPr="000B23FC">
        <w:rPr>
          <w:rFonts w:ascii="Times New Roman" w:hAnsi="Times New Roman" w:cs="Times New Roman"/>
          <w:sz w:val="24"/>
        </w:rPr>
        <w:t xml:space="preserve">. Головним предметом бесід Сократа були питання етики — питання про те, як треба жити. Він виходив із </w:t>
      </w:r>
      <w:proofErr w:type="spellStart"/>
      <w:r w:rsidRPr="000B23FC">
        <w:rPr>
          <w:rFonts w:ascii="Times New Roman" w:hAnsi="Times New Roman" w:cs="Times New Roman"/>
          <w:sz w:val="24"/>
        </w:rPr>
        <w:t>фалесівського</w:t>
      </w:r>
      <w:proofErr w:type="spellEnd"/>
      <w:r w:rsidRPr="000B23FC">
        <w:rPr>
          <w:rFonts w:ascii="Times New Roman" w:hAnsi="Times New Roman" w:cs="Times New Roman"/>
          <w:sz w:val="24"/>
        </w:rPr>
        <w:t xml:space="preserve"> «Пізнай самого себе» і «Я знаю, що я нічого не знаю». Поставивши у центр своєї філософії людину, Сократ стверджує, що пізнати світ людина може, тільки пізнавши себе, свою душу, вчинки, і в цьому полягає основне завдання філософії. Сократ вважав: філософія збагачує людей, припускаючи, що правильні дії виходять із правильних знань, а чеснотам можна навчити. Намагався обґрунтувати моральність розумом, що ставило під сумнів святість традиційних норм. Переконання Сократа в існуванні об'єктивної істини приводить його до висновку, що існують об'єктивні моральні норми, що відмінність між добром і злом не відносна, а абсолютна.</w:t>
      </w:r>
    </w:p>
    <w:p w:rsidR="00D066A6" w:rsidRDefault="000B23FC" w:rsidP="00D066A6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</w:rPr>
      </w:pPr>
      <w:r w:rsidRPr="000B23FC">
        <w:rPr>
          <w:rFonts w:ascii="Times New Roman" w:hAnsi="Times New Roman" w:cs="Times New Roman"/>
          <w:sz w:val="24"/>
        </w:rPr>
        <w:t xml:space="preserve">На відміну від попередніх йому матеріалістів, які шукали відповіді на питання, що стосуються людини, перш за все, в її ставленні до природи, Сократ підкреслював значення совісті, внутрішнього голосу, який він називав </w:t>
      </w:r>
      <w:proofErr w:type="spellStart"/>
      <w:r w:rsidRPr="000B23FC">
        <w:rPr>
          <w:rFonts w:ascii="Times New Roman" w:hAnsi="Times New Roman" w:cs="Times New Roman"/>
          <w:b/>
          <w:sz w:val="24"/>
        </w:rPr>
        <w:t>даймоніон</w:t>
      </w:r>
      <w:proofErr w:type="spellEnd"/>
      <w:r w:rsidRPr="000B23FC">
        <w:rPr>
          <w:rFonts w:ascii="Times New Roman" w:hAnsi="Times New Roman" w:cs="Times New Roman"/>
          <w:sz w:val="24"/>
        </w:rPr>
        <w:t xml:space="preserve"> і який був гарантією осягнення людиною істини. </w:t>
      </w:r>
      <w:proofErr w:type="spellStart"/>
      <w:r w:rsidRPr="000B23FC">
        <w:rPr>
          <w:rFonts w:ascii="Times New Roman" w:hAnsi="Times New Roman" w:cs="Times New Roman"/>
          <w:sz w:val="24"/>
        </w:rPr>
        <w:t>Даймоніон</w:t>
      </w:r>
      <w:proofErr w:type="spellEnd"/>
      <w:r w:rsidRPr="000B23FC">
        <w:rPr>
          <w:rFonts w:ascii="Times New Roman" w:hAnsi="Times New Roman" w:cs="Times New Roman"/>
          <w:sz w:val="24"/>
        </w:rPr>
        <w:t xml:space="preserve"> — не суб'єктивний елемент, він має божественне походження. Згідно з Сократом, за допомогою </w:t>
      </w:r>
      <w:proofErr w:type="spellStart"/>
      <w:r w:rsidRPr="000B23FC">
        <w:rPr>
          <w:rFonts w:ascii="Times New Roman" w:hAnsi="Times New Roman" w:cs="Times New Roman"/>
          <w:sz w:val="24"/>
        </w:rPr>
        <w:t>даймоніону</w:t>
      </w:r>
      <w:proofErr w:type="spellEnd"/>
      <w:r w:rsidRPr="000B23FC">
        <w:rPr>
          <w:rFonts w:ascii="Times New Roman" w:hAnsi="Times New Roman" w:cs="Times New Roman"/>
          <w:sz w:val="24"/>
        </w:rPr>
        <w:t xml:space="preserve"> боги виділяють людину і повідомляють сенс всьому у всесвіті. Сократ вважає людину метою всього у світі. Він відкидає натурфілософію з її причинно-наслідковими зв'язками. Сократ протиставляє їй телеологію (концепція доцільності), яка тісно пов'я</w:t>
      </w:r>
      <w:r w:rsidR="00D066A6">
        <w:rPr>
          <w:rFonts w:ascii="Times New Roman" w:hAnsi="Times New Roman" w:cs="Times New Roman"/>
          <w:sz w:val="24"/>
        </w:rPr>
        <w:t>зана з його етичними принципами</w:t>
      </w:r>
    </w:p>
    <w:p w:rsidR="00D066A6" w:rsidRDefault="000B23FC" w:rsidP="00D066A6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</w:rPr>
      </w:pPr>
      <w:r w:rsidRPr="000B23FC">
        <w:rPr>
          <w:rFonts w:ascii="Times New Roman" w:hAnsi="Times New Roman" w:cs="Times New Roman"/>
          <w:sz w:val="24"/>
        </w:rPr>
        <w:t>У бесідах і дискусіях Сократ звертав основну увагу на пізнання сутності чесноти. Для Сократа мораль зливається зі знанням. Справжня моральність, за Сократом, — це знання того, що є благо і прекрасне і разом з тим, корисне для людини, що допомагає їй досягти блаженства і життєвого щастя. Чесноти, тобто пізнання того, що є благо, можуть досягти лише «шляхетні люди»:«Хлібороби та інші робітники дуже далекі від того, щоб знати самих себе... Адже вони знають лише те, що належить тілу і служить йому... А тому, якщо пізнання самого себе є закон розуму, ніхто з цих людей не може бути розумним від знання свого покликання.» Основними чеснотами Сократ вважає стриманість, мужність, справедливість. Ці чесноти людина набуває шляхом пізнання і самопізнання. Чесноти, а також моральні норми і закони, засновані на них, Сокр</w:t>
      </w:r>
      <w:r w:rsidR="00D066A6">
        <w:rPr>
          <w:rFonts w:ascii="Times New Roman" w:hAnsi="Times New Roman" w:cs="Times New Roman"/>
          <w:sz w:val="24"/>
        </w:rPr>
        <w:t>ат вважав вічними і незмінними.</w:t>
      </w:r>
    </w:p>
    <w:p w:rsidR="00D066A6" w:rsidRDefault="000B23FC" w:rsidP="00D066A6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</w:rPr>
      </w:pPr>
      <w:r w:rsidRPr="000B23FC">
        <w:rPr>
          <w:rFonts w:ascii="Times New Roman" w:hAnsi="Times New Roman" w:cs="Times New Roman"/>
          <w:sz w:val="24"/>
        </w:rPr>
        <w:t xml:space="preserve">Порушуючи питання про такі характеристики, як "мужність", "розсудливість", "доброта", "краса" тощо, Сократ виявляв суперечності у відповідях співрозмовників, що свідчили про неможливість звести загальний зміст понять до їх конкретно-індивідуальних проявів. Він фіксує нову для філософії проблему, визнаючи: "Я вічно блукаю і не знаходжу </w:t>
      </w:r>
      <w:r w:rsidR="00D066A6">
        <w:rPr>
          <w:rFonts w:ascii="Times New Roman" w:hAnsi="Times New Roman" w:cs="Times New Roman"/>
          <w:sz w:val="24"/>
        </w:rPr>
        <w:t>виходу".</w:t>
      </w:r>
    </w:p>
    <w:p w:rsidR="00D066A6" w:rsidRDefault="000B23FC" w:rsidP="00D066A6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</w:rPr>
      </w:pPr>
      <w:r w:rsidRPr="000B23FC">
        <w:rPr>
          <w:rFonts w:ascii="Times New Roman" w:hAnsi="Times New Roman" w:cs="Times New Roman"/>
          <w:sz w:val="24"/>
        </w:rPr>
        <w:t xml:space="preserve">Головною </w:t>
      </w:r>
      <w:r w:rsidRPr="000B23FC">
        <w:rPr>
          <w:rFonts w:ascii="Times New Roman" w:hAnsi="Times New Roman" w:cs="Times New Roman"/>
          <w:b/>
          <w:sz w:val="24"/>
        </w:rPr>
        <w:t>метою методу</w:t>
      </w:r>
      <w:r w:rsidRPr="000B23FC">
        <w:rPr>
          <w:rFonts w:ascii="Times New Roman" w:hAnsi="Times New Roman" w:cs="Times New Roman"/>
          <w:sz w:val="24"/>
        </w:rPr>
        <w:t xml:space="preserve"> Сократа було виявити моральну основу окремих випадків людської поведінки. Досягненню цієї мети служила специфічна індукція. Основою філософії і етики Сократа стали доброчесність і благо та засудження зла. Він вважав їх підґрунтям людського буття. Навчання і пізнання світу через освіченість – це пошук доброчесності і блага. “Людей достойних і чесних – чоловіків і жінок – я зву щасливими, несправедливих і дурних - нещасними”, - так говорить Сократ у діалозі Платона “</w:t>
      </w:r>
      <w:proofErr w:type="spellStart"/>
      <w:r w:rsidRPr="000B23FC">
        <w:rPr>
          <w:rFonts w:ascii="Times New Roman" w:hAnsi="Times New Roman" w:cs="Times New Roman"/>
          <w:sz w:val="24"/>
        </w:rPr>
        <w:t>Горгій</w:t>
      </w:r>
      <w:proofErr w:type="spellEnd"/>
      <w:r w:rsidRPr="000B23FC">
        <w:rPr>
          <w:rFonts w:ascii="Times New Roman" w:hAnsi="Times New Roman" w:cs="Times New Roman"/>
          <w:sz w:val="24"/>
        </w:rPr>
        <w:t xml:space="preserve">”. Сократ зміг думку про те, що людину можна пізнати через її мову, що мова є інтелектуальним портретом людини, вмістити в афоризмі: </w:t>
      </w:r>
      <w:r w:rsidR="00D066A6">
        <w:rPr>
          <w:rFonts w:ascii="Times New Roman" w:hAnsi="Times New Roman" w:cs="Times New Roman"/>
          <w:sz w:val="24"/>
        </w:rPr>
        <w:t>“Заговори, щоб я тебе побачив”.</w:t>
      </w:r>
    </w:p>
    <w:p w:rsidR="00D066A6" w:rsidRDefault="000B23FC" w:rsidP="00D066A6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</w:rPr>
      </w:pPr>
      <w:r w:rsidRPr="000B23FC">
        <w:rPr>
          <w:rFonts w:ascii="Times New Roman" w:hAnsi="Times New Roman" w:cs="Times New Roman"/>
          <w:b/>
          <w:sz w:val="24"/>
        </w:rPr>
        <w:t>Душа</w:t>
      </w:r>
      <w:r w:rsidRPr="000B23FC">
        <w:rPr>
          <w:rFonts w:ascii="Times New Roman" w:hAnsi="Times New Roman" w:cs="Times New Roman"/>
          <w:sz w:val="24"/>
        </w:rPr>
        <w:t xml:space="preserve"> для Сократа - щось демонічне, сам Ерос, невгасиме завзяття, спрямованість йти вгору. Сократ закликає пізнати самого себе. Але пізнати не означає сприйняти вже готову істину. Мета пізнання не дана у завершеному вигляді. Життя вимагає іншого: пізнавай, шукай самого себе, випробовуй себе - чи добрий ти, знаючий чи ні. Розглядаючи людину як </w:t>
      </w:r>
      <w:proofErr w:type="spellStart"/>
      <w:r w:rsidRPr="000B23FC">
        <w:rPr>
          <w:rFonts w:ascii="Times New Roman" w:hAnsi="Times New Roman" w:cs="Times New Roman"/>
          <w:sz w:val="24"/>
        </w:rPr>
        <w:t>самоцінну</w:t>
      </w:r>
      <w:proofErr w:type="spellEnd"/>
      <w:r w:rsidRPr="000B23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23FC">
        <w:rPr>
          <w:rFonts w:ascii="Times New Roman" w:hAnsi="Times New Roman" w:cs="Times New Roman"/>
          <w:sz w:val="24"/>
        </w:rPr>
        <w:t>першоосновну</w:t>
      </w:r>
      <w:proofErr w:type="spellEnd"/>
      <w:r w:rsidRPr="000B23FC">
        <w:rPr>
          <w:rFonts w:ascii="Times New Roman" w:hAnsi="Times New Roman" w:cs="Times New Roman"/>
          <w:sz w:val="24"/>
        </w:rPr>
        <w:t xml:space="preserve"> істоту, Сократ звертається не до людини взагалі, а до конкретного індивіда. Він зводив філософію людини</w:t>
      </w:r>
      <w:r w:rsidR="00D066A6">
        <w:rPr>
          <w:rFonts w:ascii="Times New Roman" w:hAnsi="Times New Roman" w:cs="Times New Roman"/>
          <w:sz w:val="24"/>
        </w:rPr>
        <w:t xml:space="preserve"> до вчення про душу.</w:t>
      </w:r>
    </w:p>
    <w:p w:rsidR="00173643" w:rsidRPr="00D066A6" w:rsidRDefault="000B23FC" w:rsidP="00D066A6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</w:rPr>
      </w:pPr>
      <w:r w:rsidRPr="000B23FC">
        <w:rPr>
          <w:rFonts w:ascii="Times New Roman" w:hAnsi="Times New Roman" w:cs="Times New Roman"/>
          <w:sz w:val="24"/>
        </w:rPr>
        <w:t xml:space="preserve">Сократ гостро полемізує із софістами, хоча сам він фактично продовжує розпочату ними справу в утвердженні людини як головної теми філософських міркувань, рішуче повертає філософські дослідження від вивчення Космосу, природи до людини як духовної істоти. Філософія Сократа — своєрідна межа в історії античної філософії. У всіх </w:t>
      </w:r>
      <w:proofErr w:type="spellStart"/>
      <w:r w:rsidRPr="000B23FC">
        <w:rPr>
          <w:rFonts w:ascii="Times New Roman" w:hAnsi="Times New Roman" w:cs="Times New Roman"/>
          <w:sz w:val="24"/>
        </w:rPr>
        <w:t>досократ</w:t>
      </w:r>
      <w:r>
        <w:rPr>
          <w:rFonts w:ascii="Times New Roman" w:hAnsi="Times New Roman" w:cs="Times New Roman"/>
          <w:sz w:val="24"/>
        </w:rPr>
        <w:t>івських</w:t>
      </w:r>
      <w:proofErr w:type="spellEnd"/>
      <w:r>
        <w:rPr>
          <w:rFonts w:ascii="Times New Roman" w:hAnsi="Times New Roman" w:cs="Times New Roman"/>
          <w:sz w:val="24"/>
        </w:rPr>
        <w:t xml:space="preserve"> мислителів ("</w:t>
      </w:r>
      <w:proofErr w:type="spellStart"/>
      <w:r>
        <w:rPr>
          <w:rFonts w:ascii="Times New Roman" w:hAnsi="Times New Roman" w:cs="Times New Roman"/>
          <w:sz w:val="24"/>
        </w:rPr>
        <w:t>досократиків</w:t>
      </w:r>
      <w:proofErr w:type="spellEnd"/>
      <w:r w:rsidRPr="000B23FC">
        <w:rPr>
          <w:rFonts w:ascii="Times New Roman" w:hAnsi="Times New Roman" w:cs="Times New Roman"/>
          <w:sz w:val="24"/>
        </w:rPr>
        <w:t>") світ виступає у вигляді цілісності, яка підпорядковує собі людину</w:t>
      </w:r>
      <w:r>
        <w:rPr>
          <w:rFonts w:ascii="Times New Roman" w:hAnsi="Times New Roman" w:cs="Times New Roman"/>
          <w:sz w:val="24"/>
        </w:rPr>
        <w:t xml:space="preserve"> </w:t>
      </w:r>
      <w:r w:rsidRPr="000B23FC">
        <w:rPr>
          <w:rFonts w:ascii="Times New Roman" w:hAnsi="Times New Roman" w:cs="Times New Roman"/>
          <w:sz w:val="24"/>
        </w:rPr>
        <w:t>— одну з частинок Космосу. Сократ же вирізняє людину, визначаючи предметом філософії відношення "</w:t>
      </w:r>
      <w:r w:rsidRPr="00D066A6">
        <w:rPr>
          <w:rFonts w:ascii="Times New Roman" w:hAnsi="Times New Roman" w:cs="Times New Roman"/>
          <w:b/>
          <w:sz w:val="24"/>
        </w:rPr>
        <w:t>людина — світ</w:t>
      </w:r>
      <w:r w:rsidRPr="000B23FC">
        <w:rPr>
          <w:rFonts w:ascii="Times New Roman" w:hAnsi="Times New Roman" w:cs="Times New Roman"/>
          <w:sz w:val="24"/>
        </w:rPr>
        <w:t>". </w:t>
      </w:r>
      <w:r w:rsidR="00605899" w:rsidRPr="000B23FC">
        <w:br w:type="page"/>
      </w:r>
    </w:p>
    <w:p w:rsidR="00605899" w:rsidRPr="006D0145" w:rsidRDefault="00173643" w:rsidP="006D0145">
      <w:pPr>
        <w:pStyle w:val="a3"/>
        <w:numPr>
          <w:ilvl w:val="0"/>
          <w:numId w:val="4"/>
        </w:numPr>
        <w:contextualSpacing/>
        <w:rPr>
          <w:b/>
          <w:color w:val="000000"/>
          <w:sz w:val="22"/>
          <w:szCs w:val="20"/>
          <w:u w:val="single"/>
          <w:shd w:val="clear" w:color="auto" w:fill="FFFFFF"/>
        </w:rPr>
      </w:pPr>
      <w:r w:rsidRPr="006D0145">
        <w:rPr>
          <w:b/>
          <w:sz w:val="28"/>
          <w:szCs w:val="26"/>
          <w:u w:val="single"/>
        </w:rPr>
        <w:lastRenderedPageBreak/>
        <w:t>Філософська думка в Україні: традиції і шляхи розвитку</w:t>
      </w:r>
    </w:p>
    <w:p w:rsidR="008B720F" w:rsidRPr="00A444C1" w:rsidRDefault="008B720F" w:rsidP="00A444C1">
      <w:pPr>
        <w:spacing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A444C1">
        <w:rPr>
          <w:rFonts w:ascii="Times New Roman" w:hAnsi="Times New Roman" w:cs="Times New Roman"/>
          <w:sz w:val="28"/>
          <w:szCs w:val="28"/>
        </w:rPr>
        <w:t xml:space="preserve">Своєрідність кожного з періодів історії філософії в Україні полягає в тому, що </w:t>
      </w:r>
      <w:r w:rsidRPr="00A444C1">
        <w:rPr>
          <w:rFonts w:ascii="Times New Roman" w:hAnsi="Times New Roman" w:cs="Times New Roman"/>
          <w:b/>
          <w:sz w:val="28"/>
          <w:szCs w:val="28"/>
        </w:rPr>
        <w:t>перший період</w:t>
      </w:r>
      <w:r w:rsidRPr="00A444C1">
        <w:rPr>
          <w:rFonts w:ascii="Times New Roman" w:hAnsi="Times New Roman" w:cs="Times New Roman"/>
          <w:sz w:val="28"/>
          <w:szCs w:val="28"/>
        </w:rPr>
        <w:t xml:space="preserve"> історії філософії в Україні охоплює існування Київської Русі. Тоді філософія ще не виділилась у самостійну сферу теоретичного осмислення світу. Це практична філософія, що становила невід'ємну частину культури Х-ХІ ст. Основна її проблема: Людина</w:t>
      </w:r>
      <w:r w:rsidR="00A444C1" w:rsidRPr="00A444C1">
        <w:rPr>
          <w:rFonts w:ascii="Times New Roman" w:hAnsi="Times New Roman" w:cs="Times New Roman"/>
          <w:sz w:val="28"/>
          <w:szCs w:val="28"/>
        </w:rPr>
        <w:t xml:space="preserve"> – </w:t>
      </w:r>
      <w:r w:rsidRPr="00A444C1">
        <w:rPr>
          <w:rFonts w:ascii="Times New Roman" w:hAnsi="Times New Roman" w:cs="Times New Roman"/>
          <w:sz w:val="28"/>
          <w:szCs w:val="28"/>
        </w:rPr>
        <w:t xml:space="preserve">Бог. </w:t>
      </w:r>
      <w:r w:rsidRPr="00A444C1">
        <w:rPr>
          <w:rFonts w:ascii="Times New Roman" w:hAnsi="Times New Roman" w:cs="Times New Roman"/>
          <w:b/>
          <w:sz w:val="28"/>
          <w:szCs w:val="28"/>
        </w:rPr>
        <w:t>Другий період</w:t>
      </w:r>
      <w:r w:rsidRPr="00A444C1">
        <w:rPr>
          <w:rFonts w:ascii="Times New Roman" w:hAnsi="Times New Roman" w:cs="Times New Roman"/>
          <w:sz w:val="28"/>
          <w:szCs w:val="28"/>
        </w:rPr>
        <w:t xml:space="preserve"> історії філософії в Україні охоплює XVI-XVIII ст. і зв'язаний з діяльністю братств, Острозького культурно-освітнього центру і Києво-Могилянської академії - період культури українського бароко, що зумовила виділення характерних рис філософії в Україні. У її центрі проблема: Людина-Всесвіт. Формується професійна філософія як специфічна сфера теоретичного мислення. її вершина - філософія Григорія Сковороди. </w:t>
      </w:r>
      <w:r w:rsidRPr="00A444C1">
        <w:rPr>
          <w:rFonts w:ascii="Times New Roman" w:hAnsi="Times New Roman" w:cs="Times New Roman"/>
          <w:b/>
          <w:sz w:val="28"/>
          <w:szCs w:val="28"/>
        </w:rPr>
        <w:t>Третій період</w:t>
      </w:r>
      <w:r w:rsidRPr="00A444C1">
        <w:rPr>
          <w:rFonts w:ascii="Times New Roman" w:hAnsi="Times New Roman" w:cs="Times New Roman"/>
          <w:sz w:val="28"/>
          <w:szCs w:val="28"/>
        </w:rPr>
        <w:t xml:space="preserve"> - XIX - перша третина XX ст. — філософія культури романтизму з основною проблемою: Людина-нація, включає професійно-філософське знання (Памфіл Юркевич) і непрофесійну філософію, зв'язану з художньою літературою. Виникнувши на сході України, у Харкові, філософія поширюється на захід до Києва та Львова. Три типи української культури: греко-слов'янський, бароко та романтизм - зумовили своєрідність окремих періодів історії філософії в Україні.</w:t>
      </w:r>
    </w:p>
    <w:p w:rsidR="008B720F" w:rsidRPr="00A444C1" w:rsidRDefault="008B720F" w:rsidP="00A444C1">
      <w:pPr>
        <w:spacing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A444C1">
        <w:rPr>
          <w:rFonts w:ascii="Times New Roman" w:hAnsi="Times New Roman" w:cs="Times New Roman"/>
          <w:sz w:val="28"/>
          <w:szCs w:val="28"/>
        </w:rPr>
        <w:t xml:space="preserve">У становленні давньоруської філософської думки принципове значення мав процес </w:t>
      </w:r>
      <w:r w:rsidRPr="00A444C1">
        <w:rPr>
          <w:rFonts w:ascii="Times New Roman" w:hAnsi="Times New Roman" w:cs="Times New Roman"/>
          <w:b/>
          <w:sz w:val="28"/>
          <w:szCs w:val="28"/>
        </w:rPr>
        <w:t>християнізації</w:t>
      </w:r>
      <w:r w:rsidRPr="00A444C1">
        <w:rPr>
          <w:rFonts w:ascii="Times New Roman" w:hAnsi="Times New Roman" w:cs="Times New Roman"/>
          <w:sz w:val="28"/>
          <w:szCs w:val="28"/>
        </w:rPr>
        <w:t xml:space="preserve"> Київської Русі (988). Перемога християнства наприкінці X ст. мала своїм наслідком проникнення античних та середньовічних філософських ідей на Русь. Другою важливою передумовою виникнення, поширення та розвитку філософських ідей</w:t>
      </w:r>
      <w:r w:rsidR="00A444C1" w:rsidRPr="00A444C1">
        <w:rPr>
          <w:rFonts w:ascii="Times New Roman" w:hAnsi="Times New Roman" w:cs="Times New Roman"/>
          <w:sz w:val="28"/>
          <w:szCs w:val="28"/>
        </w:rPr>
        <w:t xml:space="preserve"> у Київській Русі є </w:t>
      </w:r>
      <w:r w:rsidR="00A444C1" w:rsidRPr="00A444C1">
        <w:rPr>
          <w:rFonts w:ascii="Times New Roman" w:hAnsi="Times New Roman" w:cs="Times New Roman"/>
          <w:b/>
          <w:sz w:val="28"/>
          <w:szCs w:val="28"/>
        </w:rPr>
        <w:t>писемність</w:t>
      </w:r>
      <w:r w:rsidR="00A444C1" w:rsidRPr="00A444C1">
        <w:rPr>
          <w:rFonts w:ascii="Times New Roman" w:hAnsi="Times New Roman" w:cs="Times New Roman"/>
          <w:sz w:val="28"/>
          <w:szCs w:val="28"/>
        </w:rPr>
        <w:t xml:space="preserve">. </w:t>
      </w:r>
      <w:r w:rsidRPr="00A444C1">
        <w:rPr>
          <w:rFonts w:ascii="Times New Roman" w:hAnsi="Times New Roman" w:cs="Times New Roman"/>
          <w:sz w:val="28"/>
          <w:szCs w:val="28"/>
        </w:rPr>
        <w:t xml:space="preserve">Для філософської культури Київської Русі характерний синкретизм, тобто </w:t>
      </w:r>
      <w:proofErr w:type="spellStart"/>
      <w:r w:rsidRPr="00A444C1">
        <w:rPr>
          <w:rFonts w:ascii="Times New Roman" w:hAnsi="Times New Roman" w:cs="Times New Roman"/>
          <w:sz w:val="28"/>
          <w:szCs w:val="28"/>
        </w:rPr>
        <w:t>нерозчленованість</w:t>
      </w:r>
      <w:proofErr w:type="spellEnd"/>
      <w:r w:rsidRPr="00A444C1">
        <w:rPr>
          <w:rFonts w:ascii="Times New Roman" w:hAnsi="Times New Roman" w:cs="Times New Roman"/>
          <w:sz w:val="28"/>
          <w:szCs w:val="28"/>
        </w:rPr>
        <w:t xml:space="preserve">. Кожен твір тієї епохи є водночас пам'яткою і історії, і літератури, і філософії. Для філософської думки тієї епохи характерна різноманітність підходів до розв'язання тих чи інших проблем. Вона розвивається не як монолог, обмежений православною догмою, а як поліфонія (багатоголосся) різних позицій. Особливістю тогочасної філософії також є </w:t>
      </w:r>
      <w:proofErr w:type="spellStart"/>
      <w:r w:rsidRPr="00A444C1">
        <w:rPr>
          <w:rFonts w:ascii="Times New Roman" w:hAnsi="Times New Roman" w:cs="Times New Roman"/>
          <w:sz w:val="28"/>
          <w:szCs w:val="28"/>
        </w:rPr>
        <w:t>теїстичність</w:t>
      </w:r>
      <w:proofErr w:type="spellEnd"/>
      <w:r w:rsidRPr="00A444C1">
        <w:rPr>
          <w:rFonts w:ascii="Times New Roman" w:hAnsi="Times New Roman" w:cs="Times New Roman"/>
          <w:sz w:val="28"/>
          <w:szCs w:val="28"/>
        </w:rPr>
        <w:t>, тобто розвиток під егідою церкви, церковного світогляду. Насамперед давні русичі намагалися відповісти на питання: що таке філософія? їх цікавив комплекс проблем, що стосувався світобудови. Вони прагнули з'ясувати глибинні джерела людської історії, знайти відповідь на питання: "Звідки пішла земля Руська?". їх захоплювали загадки людського буття. Напружений пошук відповідей на ці та подібні питання становив зміст філософської думки Київської Русі.</w:t>
      </w:r>
    </w:p>
    <w:p w:rsidR="008B720F" w:rsidRPr="00A444C1" w:rsidRDefault="008B720F" w:rsidP="00A444C1">
      <w:pPr>
        <w:spacing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A444C1">
        <w:rPr>
          <w:rFonts w:ascii="Times New Roman" w:hAnsi="Times New Roman" w:cs="Times New Roman"/>
          <w:sz w:val="28"/>
          <w:szCs w:val="28"/>
        </w:rPr>
        <w:t xml:space="preserve">У період </w:t>
      </w:r>
      <w:r w:rsidRPr="00A444C1">
        <w:rPr>
          <w:rFonts w:ascii="Times New Roman" w:hAnsi="Times New Roman" w:cs="Times New Roman"/>
          <w:b/>
          <w:sz w:val="28"/>
          <w:szCs w:val="28"/>
        </w:rPr>
        <w:t>Відродження</w:t>
      </w:r>
      <w:r w:rsidRPr="00A444C1">
        <w:rPr>
          <w:rFonts w:ascii="Times New Roman" w:hAnsi="Times New Roman" w:cs="Times New Roman"/>
          <w:sz w:val="28"/>
          <w:szCs w:val="28"/>
        </w:rPr>
        <w:t xml:space="preserve"> в Україні почали поширюватись ідеї гуманізму. Значний внесок у розвиток філософської думки в Україні зробив Острозький культурно-просвітницький центр. У ньому культивувалося розуміння філософії як мудрості з характерними пошуками істини на шляху містичного єднання з Богом. Тут відстоювалися життєздатності традицій слов'янської писемності, розвивалися реформаційні та ренесансно-гуманістичні ідеї. Поява до початку XVIII ст. в Україні елементів капіталістичних виробничих відносин зумовила розвиток антифеодальної ідеології Просвітництва. В Україні раннє </w:t>
      </w:r>
      <w:r w:rsidRPr="00A444C1">
        <w:rPr>
          <w:rFonts w:ascii="Times New Roman" w:hAnsi="Times New Roman" w:cs="Times New Roman"/>
          <w:b/>
          <w:sz w:val="28"/>
          <w:szCs w:val="28"/>
        </w:rPr>
        <w:t>Просвітництво</w:t>
      </w:r>
      <w:r w:rsidRPr="00A444C1">
        <w:rPr>
          <w:rFonts w:ascii="Times New Roman" w:hAnsi="Times New Roman" w:cs="Times New Roman"/>
          <w:sz w:val="28"/>
          <w:szCs w:val="28"/>
        </w:rPr>
        <w:t xml:space="preserve"> зароджується як синтез двох попередніх соціально-політичних рухів: гуманізму та реформації. Носієм нових віянь у філософії та соціології в Україні у другій половині XVIII ст. був видатний оригінальний митець, поет та п</w:t>
      </w:r>
      <w:r w:rsidR="00A444C1" w:rsidRPr="00A444C1">
        <w:rPr>
          <w:rFonts w:ascii="Times New Roman" w:hAnsi="Times New Roman" w:cs="Times New Roman"/>
          <w:sz w:val="28"/>
          <w:szCs w:val="28"/>
        </w:rPr>
        <w:t xml:space="preserve">росвітитель Григорій Сковорода. </w:t>
      </w:r>
      <w:r w:rsidRPr="00A444C1">
        <w:rPr>
          <w:rFonts w:ascii="Times New Roman" w:hAnsi="Times New Roman" w:cs="Times New Roman"/>
          <w:sz w:val="28"/>
          <w:szCs w:val="28"/>
        </w:rPr>
        <w:t>Значною постаттю в українській філосо</w:t>
      </w:r>
      <w:r w:rsidR="00A444C1" w:rsidRPr="00A444C1">
        <w:rPr>
          <w:rFonts w:ascii="Times New Roman" w:hAnsi="Times New Roman" w:cs="Times New Roman"/>
          <w:sz w:val="28"/>
          <w:szCs w:val="28"/>
        </w:rPr>
        <w:t xml:space="preserve">фії XIX ст. був Памфіл Юркевич. </w:t>
      </w:r>
      <w:r w:rsidRPr="00A444C1">
        <w:rPr>
          <w:rFonts w:ascii="Times New Roman" w:hAnsi="Times New Roman" w:cs="Times New Roman"/>
          <w:sz w:val="28"/>
          <w:szCs w:val="28"/>
        </w:rPr>
        <w:t xml:space="preserve">У своєму творі "Серце і його значення в духовному житті людини" (1860) він розвиває філософію "серця" </w:t>
      </w:r>
      <w:r w:rsidRPr="00A444C1">
        <w:rPr>
          <w:rFonts w:ascii="Times New Roman" w:hAnsi="Times New Roman" w:cs="Times New Roman"/>
          <w:sz w:val="28"/>
          <w:szCs w:val="28"/>
        </w:rPr>
        <w:lastRenderedPageBreak/>
        <w:t xml:space="preserve">Сковороди. У центрі його філософського вчення - людина з двома найважливішими проявами - серцем і розумом. У другій половині XIX ст. в Україні набули поширення ідеї </w:t>
      </w:r>
      <w:r w:rsidRPr="00A444C1">
        <w:rPr>
          <w:rFonts w:ascii="Times New Roman" w:hAnsi="Times New Roman" w:cs="Times New Roman"/>
          <w:b/>
          <w:sz w:val="28"/>
          <w:szCs w:val="28"/>
        </w:rPr>
        <w:t>марксизму</w:t>
      </w:r>
      <w:r w:rsidRPr="00A444C1">
        <w:rPr>
          <w:rFonts w:ascii="Times New Roman" w:hAnsi="Times New Roman" w:cs="Times New Roman"/>
          <w:sz w:val="28"/>
          <w:szCs w:val="28"/>
        </w:rPr>
        <w:t>. У руслі матеріалістичних ідей проходила діяльність Олександра Потебні (1835-1891). Вчений виходив із визнання вічності і безмірності матеріального світу, відхиляв релігійно-ідеалістичні уявлення про будову природи. Таким чином, українська філософська думка кінця XIX - початку XX ст. знаменувала новий етап розвитку філософської культури на основі досягнень тогочасних природничих і суспільних наук. Встановлення радянської влади в Україні привело до повної політизації філософії. Філософію проголосили суто "класовою" наукою, теоретичною і методологічною основою марксизму.</w:t>
      </w:r>
      <w:r w:rsidRPr="00A444C1">
        <w:rPr>
          <w:rFonts w:ascii="Times New Roman" w:hAnsi="Times New Roman" w:cs="Times New Roman"/>
          <w:sz w:val="28"/>
          <w:szCs w:val="28"/>
        </w:rPr>
        <w:br/>
        <w:t>Зараз розробкою філософських проблем в Україні займається велика група фахівців в Інституті філософії та Інституті суспільних наук HAH України, на кафедрах філософії вузів країни. В Україні існує низка періодичних видань, у яких друкуються результати наукових робіт вчених-філософів. Це журнал "Філософська і соціологічна думка", періодичні міжвідомчі збірники "Проблеми філософії", "Філософські проблеми сучасного природознавства" та ін. Проголошення Україною незалежності дало новий поштовх розвитку суспільствознавчої вітчизняної думки в цілому і філософської культури зокрема. Крім розробки основних напрямів філософської теорії, помітним фактом стала концентрація зусиль у дослідженні проблеми людини, історії розвитку філософії в Україні.</w:t>
      </w:r>
    </w:p>
    <w:p w:rsidR="004D05C2" w:rsidRPr="00A444C1" w:rsidRDefault="004D05C2" w:rsidP="00A444C1">
      <w:pPr>
        <w:pStyle w:val="a3"/>
        <w:ind w:firstLine="567"/>
        <w:contextualSpacing/>
        <w:rPr>
          <w:sz w:val="28"/>
          <w:szCs w:val="28"/>
        </w:rPr>
      </w:pPr>
      <w:r w:rsidRPr="00D066A6">
        <w:rPr>
          <w:b/>
          <w:sz w:val="28"/>
          <w:szCs w:val="28"/>
          <w:u w:val="single"/>
        </w:rPr>
        <w:t>ВИСНОВОК:</w:t>
      </w:r>
      <w:r w:rsidRPr="00A444C1">
        <w:rPr>
          <w:sz w:val="28"/>
          <w:szCs w:val="28"/>
        </w:rPr>
        <w:t xml:space="preserve"> </w:t>
      </w:r>
      <w:r w:rsidR="006938E1" w:rsidRPr="00A444C1">
        <w:rPr>
          <w:sz w:val="28"/>
          <w:szCs w:val="28"/>
        </w:rPr>
        <w:t>Виходячи з ідеї, що існування будь-якої національної філософії реалізується як прояв філософії духу, можемо стверджувати: українська філософія є особливим, оригінальним явищем. Ця особливість визначається домінантою етико-морального спрямування. Український народ створює філософію, у центрі якої є людина з її внутрішнім світом, який перебуває в органічній єдності з умовами її самореалізації. Це не просто людина, а передусім людина Землі, яка критерієм істини має свою власну діяльність, розглядає своє буття через єдність чуттєвого і раціонального. Українська філософія — це оригінальна система, в основі якої постає філософський дух українського народу як органічна єдність віри, надії і любові у вічному прагненні до втілення їх у свободі.</w:t>
      </w:r>
    </w:p>
    <w:p w:rsidR="00A444C1" w:rsidRPr="00A444C1" w:rsidRDefault="00A444C1" w:rsidP="00A444C1">
      <w:pPr>
        <w:spacing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A444C1">
        <w:rPr>
          <w:rFonts w:ascii="Times New Roman" w:hAnsi="Times New Roman" w:cs="Times New Roman"/>
          <w:sz w:val="28"/>
          <w:szCs w:val="28"/>
        </w:rPr>
        <w:t xml:space="preserve">Основні риси, що притаманні філософії України: </w:t>
      </w:r>
    </w:p>
    <w:p w:rsidR="00A444C1" w:rsidRPr="00A444C1" w:rsidRDefault="00A444C1" w:rsidP="00A444C1">
      <w:pPr>
        <w:spacing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A444C1">
        <w:rPr>
          <w:rFonts w:ascii="Times New Roman" w:hAnsi="Times New Roman" w:cs="Times New Roman"/>
          <w:sz w:val="28"/>
          <w:szCs w:val="28"/>
        </w:rPr>
        <w:t xml:space="preserve">- суттєве релігійне забарвлення давньоруської філософії; </w:t>
      </w:r>
    </w:p>
    <w:p w:rsidR="00A444C1" w:rsidRPr="00A444C1" w:rsidRDefault="00A444C1" w:rsidP="00A444C1">
      <w:pPr>
        <w:spacing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A444C1">
        <w:rPr>
          <w:rFonts w:ascii="Times New Roman" w:hAnsi="Times New Roman" w:cs="Times New Roman"/>
          <w:sz w:val="28"/>
          <w:szCs w:val="28"/>
        </w:rPr>
        <w:t xml:space="preserve">- переважання у філософській думці Київської русі морально-етичної проблематики, співзвучної з християнськими цінностями; </w:t>
      </w:r>
    </w:p>
    <w:p w:rsidR="00A444C1" w:rsidRPr="00A444C1" w:rsidRDefault="00A444C1" w:rsidP="00A444C1">
      <w:pPr>
        <w:spacing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A444C1">
        <w:rPr>
          <w:rFonts w:ascii="Times New Roman" w:hAnsi="Times New Roman" w:cs="Times New Roman"/>
          <w:sz w:val="28"/>
          <w:szCs w:val="28"/>
        </w:rPr>
        <w:t xml:space="preserve">- дуалізм і пантеїзм української філософії XVIII ст.; </w:t>
      </w:r>
    </w:p>
    <w:p w:rsidR="00A444C1" w:rsidRPr="00A444C1" w:rsidRDefault="00A444C1" w:rsidP="00A444C1">
      <w:pPr>
        <w:spacing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A444C1">
        <w:rPr>
          <w:rFonts w:ascii="Times New Roman" w:hAnsi="Times New Roman" w:cs="Times New Roman"/>
          <w:sz w:val="28"/>
          <w:szCs w:val="28"/>
        </w:rPr>
        <w:t xml:space="preserve">- "філософія серця" як самобутня інтерпретація єдності розуму, волі, почуття людини, як засіб пізнання, </w:t>
      </w:r>
      <w:proofErr w:type="spellStart"/>
      <w:r w:rsidRPr="00A444C1">
        <w:rPr>
          <w:rFonts w:ascii="Times New Roman" w:hAnsi="Times New Roman" w:cs="Times New Roman"/>
          <w:sz w:val="28"/>
          <w:szCs w:val="28"/>
        </w:rPr>
        <w:t>долучення</w:t>
      </w:r>
      <w:proofErr w:type="spellEnd"/>
      <w:r w:rsidRPr="00A444C1">
        <w:rPr>
          <w:rFonts w:ascii="Times New Roman" w:hAnsi="Times New Roman" w:cs="Times New Roman"/>
          <w:sz w:val="28"/>
          <w:szCs w:val="28"/>
        </w:rPr>
        <w:t xml:space="preserve"> її до вищого, позаземного божественного світу; </w:t>
      </w:r>
    </w:p>
    <w:p w:rsidR="00A444C1" w:rsidRPr="00A444C1" w:rsidRDefault="00A444C1" w:rsidP="00A444C1">
      <w:pPr>
        <w:spacing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A444C1">
        <w:rPr>
          <w:rFonts w:ascii="Times New Roman" w:hAnsi="Times New Roman" w:cs="Times New Roman"/>
          <w:sz w:val="28"/>
          <w:szCs w:val="28"/>
        </w:rPr>
        <w:t xml:space="preserve">- захист інтересів трудящих, боротьба проти їх соціального і національного гноблення; </w:t>
      </w:r>
    </w:p>
    <w:p w:rsidR="00A444C1" w:rsidRPr="00A444C1" w:rsidRDefault="00A444C1" w:rsidP="00A444C1">
      <w:pPr>
        <w:spacing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A444C1">
        <w:rPr>
          <w:rFonts w:ascii="Times New Roman" w:hAnsi="Times New Roman" w:cs="Times New Roman"/>
          <w:sz w:val="28"/>
          <w:szCs w:val="28"/>
        </w:rPr>
        <w:t>- сьогодні в Україні відбувається певне відродження філософії, оновлення її проблематики, зростання професійного рівня філософів.</w:t>
      </w:r>
    </w:p>
    <w:p w:rsidR="00A444C1" w:rsidRPr="007C1C96" w:rsidRDefault="00A444C1" w:rsidP="006D0145">
      <w:pPr>
        <w:pStyle w:val="a3"/>
        <w:ind w:firstLine="567"/>
        <w:contextualSpacing/>
        <w:rPr>
          <w:b/>
          <w:color w:val="000000"/>
          <w:szCs w:val="22"/>
          <w:shd w:val="clear" w:color="auto" w:fill="FFFFFF"/>
        </w:rPr>
      </w:pPr>
    </w:p>
    <w:p w:rsidR="004D05C2" w:rsidRDefault="004D05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73643" w:rsidRPr="006D0145" w:rsidRDefault="004D05C2" w:rsidP="006D0145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proofErr w:type="spellStart"/>
      <w:r w:rsidRPr="006D0145">
        <w:rPr>
          <w:rFonts w:ascii="Times New Roman" w:hAnsi="Times New Roman" w:cs="Times New Roman"/>
          <w:b/>
          <w:sz w:val="28"/>
          <w:u w:val="single"/>
        </w:rPr>
        <w:lastRenderedPageBreak/>
        <w:t>Космоцентризм</w:t>
      </w:r>
      <w:proofErr w:type="spellEnd"/>
      <w:r w:rsidRPr="006D0145">
        <w:rPr>
          <w:rFonts w:ascii="Times New Roman" w:hAnsi="Times New Roman" w:cs="Times New Roman"/>
          <w:b/>
          <w:sz w:val="28"/>
          <w:u w:val="single"/>
        </w:rPr>
        <w:t xml:space="preserve"> давньогрецької філософії.</w:t>
      </w:r>
    </w:p>
    <w:p w:rsidR="004D05C2" w:rsidRPr="006D0145" w:rsidRDefault="004D05C2" w:rsidP="004D05C2">
      <w:pPr>
        <w:spacing w:after="0" w:line="240" w:lineRule="auto"/>
        <w:rPr>
          <w:rFonts w:ascii="Times New Roman" w:hAnsi="Times New Roman" w:cs="Times New Roman"/>
        </w:rPr>
      </w:pPr>
    </w:p>
    <w:p w:rsidR="00CB2D58" w:rsidRDefault="00CB2D58" w:rsidP="008B720F">
      <w:pPr>
        <w:spacing w:line="240" w:lineRule="auto"/>
        <w:ind w:firstLine="567"/>
        <w:contextualSpacing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CB2D58">
        <w:rPr>
          <w:rFonts w:ascii="Times New Roman" w:hAnsi="Times New Roman" w:cs="Times New Roman"/>
          <w:sz w:val="26"/>
          <w:szCs w:val="26"/>
        </w:rPr>
        <w:t>Космоцентризм</w:t>
      </w:r>
      <w:proofErr w:type="spellEnd"/>
      <w:r w:rsidRPr="00CB2D58">
        <w:rPr>
          <w:rFonts w:ascii="Times New Roman" w:hAnsi="Times New Roman" w:cs="Times New Roman"/>
          <w:sz w:val="26"/>
          <w:szCs w:val="26"/>
        </w:rPr>
        <w:t xml:space="preserve"> — філософський напрямок античності, система філософських поглядів, що з'явилася в Стародавній Греції, за якою світ сприймається як космос, різноманітний, гармонійний і, водночас, здатний вселити жах. Всі явища навколишнього світу розглядалися через призму космосу.</w:t>
      </w:r>
    </w:p>
    <w:p w:rsidR="00CB2D58" w:rsidRPr="00CB2D58" w:rsidRDefault="00CB2D58" w:rsidP="008B720F">
      <w:pPr>
        <w:spacing w:line="240" w:lineRule="auto"/>
        <w:ind w:firstLine="567"/>
        <w:contextualSpacing/>
        <w:rPr>
          <w:rFonts w:ascii="Times New Roman" w:hAnsi="Times New Roman" w:cs="Times New Roman"/>
          <w:sz w:val="26"/>
          <w:szCs w:val="26"/>
        </w:rPr>
      </w:pPr>
      <w:r w:rsidRPr="00CB2D58">
        <w:rPr>
          <w:rFonts w:ascii="Times New Roman" w:hAnsi="Times New Roman" w:cs="Times New Roman"/>
          <w:sz w:val="26"/>
          <w:szCs w:val="26"/>
        </w:rPr>
        <w:t>Космос охоплює Землю, людину, небесні світила. Він замкнутий, має сферичну форму й у ньому відбувається постійний кругообіг — все виникає, тече й змінюється. Із чого виникає, до чого вертається — ніхто не знає.</w:t>
      </w:r>
    </w:p>
    <w:p w:rsidR="008B720F" w:rsidRPr="008B720F" w:rsidRDefault="007C1C96" w:rsidP="008B720F">
      <w:pPr>
        <w:spacing w:line="240" w:lineRule="auto"/>
        <w:ind w:firstLine="567"/>
        <w:contextualSpacing/>
        <w:rPr>
          <w:rFonts w:ascii="Times New Roman" w:hAnsi="Times New Roman" w:cs="Times New Roman"/>
          <w:sz w:val="26"/>
          <w:szCs w:val="26"/>
        </w:rPr>
      </w:pPr>
      <w:r w:rsidRPr="008B720F">
        <w:rPr>
          <w:rFonts w:ascii="Times New Roman" w:hAnsi="Times New Roman" w:cs="Times New Roman"/>
          <w:sz w:val="26"/>
          <w:szCs w:val="26"/>
        </w:rPr>
        <w:t xml:space="preserve">Вже в перших "фізиків" філософія мислиться як наука про причини й засади всього сущого Людину розглядали як Мікрокосмос стосовно Макрокосму, як частину і своєрідне повторення, відображення Макрокосму. Таке уявлення про світ у </w:t>
      </w:r>
      <w:proofErr w:type="spellStart"/>
      <w:r w:rsidRPr="008B720F">
        <w:rPr>
          <w:rFonts w:ascii="Times New Roman" w:hAnsi="Times New Roman" w:cs="Times New Roman"/>
          <w:sz w:val="26"/>
          <w:szCs w:val="26"/>
        </w:rPr>
        <w:t>стародавньогрецькій</w:t>
      </w:r>
      <w:proofErr w:type="spellEnd"/>
      <w:r w:rsidRPr="008B720F">
        <w:rPr>
          <w:rFonts w:ascii="Times New Roman" w:hAnsi="Times New Roman" w:cs="Times New Roman"/>
          <w:sz w:val="26"/>
          <w:szCs w:val="26"/>
        </w:rPr>
        <w:t xml:space="preserve"> філософії дістало </w:t>
      </w:r>
      <w:proofErr w:type="spellStart"/>
      <w:r w:rsidRPr="008B720F">
        <w:rPr>
          <w:rFonts w:ascii="Times New Roman" w:hAnsi="Times New Roman" w:cs="Times New Roman"/>
          <w:sz w:val="26"/>
          <w:szCs w:val="26"/>
        </w:rPr>
        <w:t>назву </w:t>
      </w:r>
      <w:r w:rsidRPr="008B720F">
        <w:rPr>
          <w:rFonts w:ascii="Times New Roman" w:hAnsi="Times New Roman" w:cs="Times New Roman"/>
          <w:b/>
          <w:sz w:val="26"/>
          <w:szCs w:val="26"/>
        </w:rPr>
        <w:t>космоцентри</w:t>
      </w:r>
      <w:proofErr w:type="spellEnd"/>
      <w:r w:rsidRPr="008B720F">
        <w:rPr>
          <w:rFonts w:ascii="Times New Roman" w:hAnsi="Times New Roman" w:cs="Times New Roman"/>
          <w:b/>
          <w:sz w:val="26"/>
          <w:szCs w:val="26"/>
        </w:rPr>
        <w:t>зм</w:t>
      </w:r>
      <w:r w:rsidRPr="008B720F">
        <w:rPr>
          <w:rFonts w:ascii="Times New Roman" w:hAnsi="Times New Roman" w:cs="Times New Roman"/>
          <w:sz w:val="26"/>
          <w:szCs w:val="26"/>
        </w:rPr>
        <w:t xml:space="preserve">. Та в поняття </w:t>
      </w:r>
      <w:proofErr w:type="spellStart"/>
      <w:r w:rsidRPr="008B720F">
        <w:rPr>
          <w:rFonts w:ascii="Times New Roman" w:hAnsi="Times New Roman" w:cs="Times New Roman"/>
          <w:sz w:val="26"/>
          <w:szCs w:val="26"/>
        </w:rPr>
        <w:t>косм</w:t>
      </w:r>
      <w:bookmarkStart w:id="1" w:name="_GoBack"/>
      <w:bookmarkEnd w:id="1"/>
      <w:r w:rsidRPr="008B720F">
        <w:rPr>
          <w:rFonts w:ascii="Times New Roman" w:hAnsi="Times New Roman" w:cs="Times New Roman"/>
          <w:sz w:val="26"/>
          <w:szCs w:val="26"/>
        </w:rPr>
        <w:t>оцентризму</w:t>
      </w:r>
      <w:proofErr w:type="spellEnd"/>
      <w:r w:rsidRPr="008B720F">
        <w:rPr>
          <w:rFonts w:ascii="Times New Roman" w:hAnsi="Times New Roman" w:cs="Times New Roman"/>
          <w:sz w:val="26"/>
          <w:szCs w:val="26"/>
        </w:rPr>
        <w:t xml:space="preserve"> вкладається ще один зміст. Космос - протилежність Хаосу, відповідно - порядок і гармонія протиставляються невпорядкованості та ін. Тому-то </w:t>
      </w:r>
      <w:proofErr w:type="spellStart"/>
      <w:r w:rsidRPr="008B720F">
        <w:rPr>
          <w:rFonts w:ascii="Times New Roman" w:hAnsi="Times New Roman" w:cs="Times New Roman"/>
          <w:sz w:val="26"/>
          <w:szCs w:val="26"/>
        </w:rPr>
        <w:t>космоцентризм</w:t>
      </w:r>
      <w:proofErr w:type="spellEnd"/>
      <w:r w:rsidRPr="008B720F">
        <w:rPr>
          <w:rFonts w:ascii="Times New Roman" w:hAnsi="Times New Roman" w:cs="Times New Roman"/>
          <w:sz w:val="26"/>
          <w:szCs w:val="26"/>
        </w:rPr>
        <w:t xml:space="preserve"> ранньої античності пояснюється як орієнтація на вияв гармонії в людському бутті. Адже якщо світ гармонійно впорядкований, якщо світ - Космос, Макрокосмос, а людина - його відображення і закони людського життя подібні до законів Макрокосму, то, отже, і в людині є прихована подібна гармонія. Загальноприйняте значення </w:t>
      </w:r>
      <w:proofErr w:type="spellStart"/>
      <w:r w:rsidRPr="008B720F">
        <w:rPr>
          <w:rFonts w:ascii="Times New Roman" w:hAnsi="Times New Roman" w:cs="Times New Roman"/>
          <w:sz w:val="26"/>
          <w:szCs w:val="26"/>
        </w:rPr>
        <w:t>космоцентризму</w:t>
      </w:r>
      <w:proofErr w:type="spellEnd"/>
      <w:r w:rsidRPr="008B720F">
        <w:rPr>
          <w:rFonts w:ascii="Times New Roman" w:hAnsi="Times New Roman" w:cs="Times New Roman"/>
          <w:sz w:val="26"/>
          <w:szCs w:val="26"/>
        </w:rPr>
        <w:t xml:space="preserve"> таке: визнання за зовнішнім світом (Макрокосм) статусу, що визначає всі інші закони й процеси, включаючи й духовні. Така світоглядна спрямованість формує </w:t>
      </w:r>
      <w:proofErr w:type="spellStart"/>
      <w:r w:rsidRPr="008B720F">
        <w:rPr>
          <w:rFonts w:ascii="Times New Roman" w:hAnsi="Times New Roman" w:cs="Times New Roman"/>
          <w:sz w:val="26"/>
          <w:szCs w:val="26"/>
        </w:rPr>
        <w:t>онтологізм</w:t>
      </w:r>
      <w:proofErr w:type="spellEnd"/>
      <w:r w:rsidRPr="008B720F">
        <w:rPr>
          <w:rFonts w:ascii="Times New Roman" w:hAnsi="Times New Roman" w:cs="Times New Roman"/>
          <w:sz w:val="26"/>
          <w:szCs w:val="26"/>
        </w:rPr>
        <w:t xml:space="preserve">, виражений у тому, що перші мудреці - фізики шукали причини початку буття. Її центральний мотив - з'ясувати, що справді є або, інакше кажучи, перебуває незмінним в усіх власних мінливих формах, що лише здається існуючим. Вже у ранньому філософському мисленні можна шукати раціональні (чи котрі відрекомендовуються такими) пояснення походження та сутність світу, відмовляючись (хоча спочатку не повністю) від властивих міфології </w:t>
      </w:r>
      <w:proofErr w:type="spellStart"/>
      <w:r w:rsidRPr="008B720F">
        <w:rPr>
          <w:rFonts w:ascii="Times New Roman" w:hAnsi="Times New Roman" w:cs="Times New Roman"/>
          <w:sz w:val="26"/>
          <w:szCs w:val="26"/>
        </w:rPr>
        <w:t>персоніфікацій</w:t>
      </w:r>
      <w:proofErr w:type="spellEnd"/>
      <w:r w:rsidRPr="008B720F">
        <w:rPr>
          <w:rFonts w:ascii="Times New Roman" w:hAnsi="Times New Roman" w:cs="Times New Roman"/>
          <w:sz w:val="26"/>
          <w:szCs w:val="26"/>
        </w:rPr>
        <w:t>, а цим від образу "породження". На місце міфологічного пород</w:t>
      </w:r>
      <w:r w:rsidR="008B720F" w:rsidRPr="008B720F">
        <w:rPr>
          <w:rFonts w:ascii="Times New Roman" w:hAnsi="Times New Roman" w:cs="Times New Roman"/>
          <w:sz w:val="26"/>
          <w:szCs w:val="26"/>
        </w:rPr>
        <w:t>ження у філософів стає причина.</w:t>
      </w:r>
    </w:p>
    <w:p w:rsidR="008B720F" w:rsidRPr="008B720F" w:rsidRDefault="007C1C96" w:rsidP="008B720F">
      <w:pPr>
        <w:spacing w:line="240" w:lineRule="auto"/>
        <w:ind w:firstLine="567"/>
        <w:contextualSpacing/>
        <w:rPr>
          <w:rFonts w:ascii="Times New Roman" w:hAnsi="Times New Roman" w:cs="Times New Roman"/>
          <w:sz w:val="26"/>
          <w:szCs w:val="26"/>
        </w:rPr>
      </w:pPr>
      <w:r w:rsidRPr="008B720F">
        <w:rPr>
          <w:rFonts w:ascii="Times New Roman" w:hAnsi="Times New Roman" w:cs="Times New Roman"/>
          <w:sz w:val="26"/>
          <w:szCs w:val="26"/>
        </w:rPr>
        <w:t xml:space="preserve">Отже, </w:t>
      </w:r>
      <w:proofErr w:type="spellStart"/>
      <w:r w:rsidRPr="008B720F">
        <w:rPr>
          <w:rFonts w:ascii="Times New Roman" w:hAnsi="Times New Roman" w:cs="Times New Roman"/>
          <w:sz w:val="26"/>
          <w:szCs w:val="26"/>
        </w:rPr>
        <w:t>космоцентризм</w:t>
      </w:r>
      <w:proofErr w:type="spellEnd"/>
      <w:r w:rsidRPr="008B720F">
        <w:rPr>
          <w:rFonts w:ascii="Times New Roman" w:hAnsi="Times New Roman" w:cs="Times New Roman"/>
          <w:sz w:val="26"/>
          <w:szCs w:val="26"/>
        </w:rPr>
        <w:t xml:space="preserve"> ранньої грецької філософії бачив єдність в різноманітті: світ — це єдине, яке стало багатьом. Всі предмети і явища взаємопов’язані, при</w:t>
      </w:r>
      <w:r w:rsidR="008B720F" w:rsidRPr="008B720F">
        <w:rPr>
          <w:rFonts w:ascii="Times New Roman" w:hAnsi="Times New Roman" w:cs="Times New Roman"/>
          <w:sz w:val="26"/>
          <w:szCs w:val="26"/>
        </w:rPr>
        <w:t xml:space="preserve"> цьому ніщо не є самодостатнім</w:t>
      </w:r>
    </w:p>
    <w:p w:rsidR="008B720F" w:rsidRPr="008B720F" w:rsidRDefault="007C1C96" w:rsidP="008B720F">
      <w:pPr>
        <w:spacing w:line="240" w:lineRule="auto"/>
        <w:ind w:firstLine="567"/>
        <w:contextualSpacing/>
        <w:rPr>
          <w:rFonts w:ascii="Times New Roman" w:hAnsi="Times New Roman" w:cs="Times New Roman"/>
          <w:sz w:val="26"/>
          <w:szCs w:val="26"/>
        </w:rPr>
      </w:pPr>
      <w:r w:rsidRPr="008B720F">
        <w:rPr>
          <w:rFonts w:ascii="Times New Roman" w:hAnsi="Times New Roman" w:cs="Times New Roman"/>
          <w:b/>
          <w:sz w:val="26"/>
          <w:szCs w:val="26"/>
        </w:rPr>
        <w:t>Характерні риси</w:t>
      </w:r>
      <w:r w:rsidRPr="008B720F">
        <w:rPr>
          <w:rFonts w:ascii="Times New Roman" w:hAnsi="Times New Roman" w:cs="Times New Roman"/>
          <w:sz w:val="26"/>
          <w:szCs w:val="26"/>
        </w:rPr>
        <w:t xml:space="preserve"> античної філософії можна виразити в таких поняттях: </w:t>
      </w:r>
    </w:p>
    <w:p w:rsidR="008B720F" w:rsidRPr="008B720F" w:rsidRDefault="007C1C96" w:rsidP="008B720F">
      <w:pPr>
        <w:spacing w:line="240" w:lineRule="auto"/>
        <w:ind w:firstLine="567"/>
        <w:contextualSpacing/>
        <w:rPr>
          <w:rFonts w:ascii="Times New Roman" w:hAnsi="Times New Roman" w:cs="Times New Roman"/>
          <w:sz w:val="26"/>
          <w:szCs w:val="26"/>
        </w:rPr>
      </w:pPr>
      <w:r w:rsidRPr="008B720F">
        <w:rPr>
          <w:rFonts w:ascii="Times New Roman" w:hAnsi="Times New Roman" w:cs="Times New Roman"/>
          <w:sz w:val="26"/>
          <w:szCs w:val="26"/>
        </w:rPr>
        <w:t xml:space="preserve">- Щоб бути природним, бути самим собою, людина повинна прагнути до природи, тому що вона мудра. </w:t>
      </w:r>
    </w:p>
    <w:p w:rsidR="008B720F" w:rsidRPr="008B720F" w:rsidRDefault="007C1C96" w:rsidP="008B720F">
      <w:pPr>
        <w:spacing w:line="240" w:lineRule="auto"/>
        <w:ind w:firstLine="567"/>
        <w:contextualSpacing/>
        <w:rPr>
          <w:rFonts w:ascii="Times New Roman" w:hAnsi="Times New Roman" w:cs="Times New Roman"/>
          <w:sz w:val="26"/>
          <w:szCs w:val="26"/>
        </w:rPr>
      </w:pPr>
      <w:r w:rsidRPr="008B720F">
        <w:rPr>
          <w:rFonts w:ascii="Times New Roman" w:hAnsi="Times New Roman" w:cs="Times New Roman"/>
          <w:sz w:val="26"/>
          <w:szCs w:val="26"/>
        </w:rPr>
        <w:t xml:space="preserve">- Ідеально розвинена особистість — врівноважена, гармонійна, природна. </w:t>
      </w:r>
    </w:p>
    <w:p w:rsidR="008B720F" w:rsidRPr="008B720F" w:rsidRDefault="007C1C96" w:rsidP="008B720F">
      <w:pPr>
        <w:spacing w:line="240" w:lineRule="auto"/>
        <w:ind w:firstLine="567"/>
        <w:contextualSpacing/>
        <w:rPr>
          <w:rFonts w:ascii="Times New Roman" w:hAnsi="Times New Roman" w:cs="Times New Roman"/>
          <w:sz w:val="26"/>
          <w:szCs w:val="26"/>
        </w:rPr>
      </w:pPr>
      <w:r w:rsidRPr="008B720F">
        <w:rPr>
          <w:rFonts w:ascii="Times New Roman" w:hAnsi="Times New Roman" w:cs="Times New Roman"/>
          <w:sz w:val="26"/>
          <w:szCs w:val="26"/>
        </w:rPr>
        <w:t xml:space="preserve">- Душа і тіло людини прекрасні, тому що їх такими створила природа. </w:t>
      </w:r>
    </w:p>
    <w:p w:rsidR="008B720F" w:rsidRPr="008B720F" w:rsidRDefault="007C1C96" w:rsidP="008B720F">
      <w:pPr>
        <w:spacing w:line="240" w:lineRule="auto"/>
        <w:ind w:firstLine="567"/>
        <w:contextualSpacing/>
        <w:rPr>
          <w:rFonts w:ascii="Times New Roman" w:hAnsi="Times New Roman" w:cs="Times New Roman"/>
          <w:sz w:val="26"/>
          <w:szCs w:val="26"/>
        </w:rPr>
      </w:pPr>
      <w:r w:rsidRPr="008B720F">
        <w:rPr>
          <w:rFonts w:ascii="Times New Roman" w:hAnsi="Times New Roman" w:cs="Times New Roman"/>
          <w:sz w:val="26"/>
          <w:szCs w:val="26"/>
        </w:rPr>
        <w:t>- Насолода красою викликає катарсис — очищення душі, в результаті чого людина прагне стати краще, хоч</w:t>
      </w:r>
      <w:r w:rsidR="008B720F" w:rsidRPr="008B720F">
        <w:rPr>
          <w:rFonts w:ascii="Times New Roman" w:hAnsi="Times New Roman" w:cs="Times New Roman"/>
          <w:sz w:val="26"/>
          <w:szCs w:val="26"/>
        </w:rPr>
        <w:t>е жити.</w:t>
      </w:r>
    </w:p>
    <w:p w:rsidR="004D05C2" w:rsidRPr="008B720F" w:rsidRDefault="007C1C96" w:rsidP="008B720F">
      <w:pPr>
        <w:spacing w:line="240" w:lineRule="auto"/>
        <w:ind w:firstLine="567"/>
        <w:contextualSpacing/>
        <w:rPr>
          <w:rFonts w:ascii="Times New Roman" w:hAnsi="Times New Roman" w:cs="Times New Roman"/>
          <w:sz w:val="26"/>
          <w:szCs w:val="26"/>
        </w:rPr>
      </w:pPr>
      <w:r w:rsidRPr="008B720F">
        <w:rPr>
          <w:rFonts w:ascii="Times New Roman" w:hAnsi="Times New Roman" w:cs="Times New Roman"/>
          <w:sz w:val="26"/>
          <w:szCs w:val="26"/>
        </w:rPr>
        <w:t xml:space="preserve">Самими знаменитими представниками </w:t>
      </w:r>
      <w:proofErr w:type="spellStart"/>
      <w:r w:rsidRPr="008B720F">
        <w:rPr>
          <w:rFonts w:ascii="Times New Roman" w:hAnsi="Times New Roman" w:cs="Times New Roman"/>
          <w:sz w:val="26"/>
          <w:szCs w:val="26"/>
        </w:rPr>
        <w:t>космоцентризму</w:t>
      </w:r>
      <w:proofErr w:type="spellEnd"/>
      <w:r w:rsidRPr="008B720F">
        <w:rPr>
          <w:rFonts w:ascii="Times New Roman" w:hAnsi="Times New Roman" w:cs="Times New Roman"/>
          <w:sz w:val="26"/>
          <w:szCs w:val="26"/>
        </w:rPr>
        <w:t xml:space="preserve"> є Геракліт, Сократ, Конфуцій, Платон, </w:t>
      </w:r>
      <w:proofErr w:type="spellStart"/>
      <w:r w:rsidRPr="008B720F">
        <w:rPr>
          <w:rFonts w:ascii="Times New Roman" w:hAnsi="Times New Roman" w:cs="Times New Roman"/>
          <w:sz w:val="26"/>
          <w:szCs w:val="26"/>
        </w:rPr>
        <w:t>Демокріт</w:t>
      </w:r>
      <w:proofErr w:type="spellEnd"/>
      <w:r w:rsidRPr="008B720F">
        <w:rPr>
          <w:rFonts w:ascii="Times New Roman" w:hAnsi="Times New Roman" w:cs="Times New Roman"/>
          <w:sz w:val="26"/>
          <w:szCs w:val="26"/>
        </w:rPr>
        <w:t>, Піфагор.</w:t>
      </w:r>
    </w:p>
    <w:sectPr w:rsidR="004D05C2" w:rsidRPr="008B720F" w:rsidSect="00E615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61790"/>
    <w:multiLevelType w:val="hybridMultilevel"/>
    <w:tmpl w:val="FD2E5BBA"/>
    <w:lvl w:ilvl="0" w:tplc="3B441E54">
      <w:start w:val="4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05" w:hanging="360"/>
      </w:pPr>
    </w:lvl>
    <w:lvl w:ilvl="2" w:tplc="0422001B" w:tentative="1">
      <w:start w:val="1"/>
      <w:numFmt w:val="lowerRoman"/>
      <w:lvlText w:val="%3."/>
      <w:lvlJc w:val="right"/>
      <w:pPr>
        <w:ind w:left="2025" w:hanging="180"/>
      </w:pPr>
    </w:lvl>
    <w:lvl w:ilvl="3" w:tplc="0422000F" w:tentative="1">
      <w:start w:val="1"/>
      <w:numFmt w:val="decimal"/>
      <w:lvlText w:val="%4."/>
      <w:lvlJc w:val="left"/>
      <w:pPr>
        <w:ind w:left="2745" w:hanging="360"/>
      </w:pPr>
    </w:lvl>
    <w:lvl w:ilvl="4" w:tplc="04220019" w:tentative="1">
      <w:start w:val="1"/>
      <w:numFmt w:val="lowerLetter"/>
      <w:lvlText w:val="%5."/>
      <w:lvlJc w:val="left"/>
      <w:pPr>
        <w:ind w:left="3465" w:hanging="360"/>
      </w:pPr>
    </w:lvl>
    <w:lvl w:ilvl="5" w:tplc="0422001B" w:tentative="1">
      <w:start w:val="1"/>
      <w:numFmt w:val="lowerRoman"/>
      <w:lvlText w:val="%6."/>
      <w:lvlJc w:val="right"/>
      <w:pPr>
        <w:ind w:left="4185" w:hanging="180"/>
      </w:pPr>
    </w:lvl>
    <w:lvl w:ilvl="6" w:tplc="0422000F" w:tentative="1">
      <w:start w:val="1"/>
      <w:numFmt w:val="decimal"/>
      <w:lvlText w:val="%7."/>
      <w:lvlJc w:val="left"/>
      <w:pPr>
        <w:ind w:left="4905" w:hanging="360"/>
      </w:pPr>
    </w:lvl>
    <w:lvl w:ilvl="7" w:tplc="04220019" w:tentative="1">
      <w:start w:val="1"/>
      <w:numFmt w:val="lowerLetter"/>
      <w:lvlText w:val="%8."/>
      <w:lvlJc w:val="left"/>
      <w:pPr>
        <w:ind w:left="5625" w:hanging="360"/>
      </w:pPr>
    </w:lvl>
    <w:lvl w:ilvl="8" w:tplc="0422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>
    <w:nsid w:val="2AF8381F"/>
    <w:multiLevelType w:val="hybridMultilevel"/>
    <w:tmpl w:val="88582000"/>
    <w:lvl w:ilvl="0" w:tplc="099C07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A66C14DE">
      <w:start w:val="1"/>
      <w:numFmt w:val="decimal"/>
      <w:lvlText w:val="%2."/>
      <w:lvlJc w:val="left"/>
      <w:pPr>
        <w:tabs>
          <w:tab w:val="num" w:pos="1077"/>
        </w:tabs>
        <w:ind w:left="720" w:firstLine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1C61D67"/>
    <w:multiLevelType w:val="hybridMultilevel"/>
    <w:tmpl w:val="A11C500E"/>
    <w:lvl w:ilvl="0" w:tplc="D0F8311E">
      <w:start w:val="4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F6E89"/>
    <w:multiLevelType w:val="hybridMultilevel"/>
    <w:tmpl w:val="FCF87EC4"/>
    <w:lvl w:ilvl="0" w:tplc="151044E2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05" w:hanging="360"/>
      </w:pPr>
    </w:lvl>
    <w:lvl w:ilvl="2" w:tplc="0422001B" w:tentative="1">
      <w:start w:val="1"/>
      <w:numFmt w:val="lowerRoman"/>
      <w:lvlText w:val="%3."/>
      <w:lvlJc w:val="right"/>
      <w:pPr>
        <w:ind w:left="2025" w:hanging="180"/>
      </w:pPr>
    </w:lvl>
    <w:lvl w:ilvl="3" w:tplc="0422000F" w:tentative="1">
      <w:start w:val="1"/>
      <w:numFmt w:val="decimal"/>
      <w:lvlText w:val="%4."/>
      <w:lvlJc w:val="left"/>
      <w:pPr>
        <w:ind w:left="2745" w:hanging="360"/>
      </w:pPr>
    </w:lvl>
    <w:lvl w:ilvl="4" w:tplc="04220019" w:tentative="1">
      <w:start w:val="1"/>
      <w:numFmt w:val="lowerLetter"/>
      <w:lvlText w:val="%5."/>
      <w:lvlJc w:val="left"/>
      <w:pPr>
        <w:ind w:left="3465" w:hanging="360"/>
      </w:pPr>
    </w:lvl>
    <w:lvl w:ilvl="5" w:tplc="0422001B" w:tentative="1">
      <w:start w:val="1"/>
      <w:numFmt w:val="lowerRoman"/>
      <w:lvlText w:val="%6."/>
      <w:lvlJc w:val="right"/>
      <w:pPr>
        <w:ind w:left="4185" w:hanging="180"/>
      </w:pPr>
    </w:lvl>
    <w:lvl w:ilvl="6" w:tplc="0422000F" w:tentative="1">
      <w:start w:val="1"/>
      <w:numFmt w:val="decimal"/>
      <w:lvlText w:val="%7."/>
      <w:lvlJc w:val="left"/>
      <w:pPr>
        <w:ind w:left="4905" w:hanging="360"/>
      </w:pPr>
    </w:lvl>
    <w:lvl w:ilvl="7" w:tplc="04220019" w:tentative="1">
      <w:start w:val="1"/>
      <w:numFmt w:val="lowerLetter"/>
      <w:lvlText w:val="%8."/>
      <w:lvlJc w:val="left"/>
      <w:pPr>
        <w:ind w:left="5625" w:hanging="360"/>
      </w:pPr>
    </w:lvl>
    <w:lvl w:ilvl="8" w:tplc="0422001B" w:tentative="1">
      <w:start w:val="1"/>
      <w:numFmt w:val="lowerRoman"/>
      <w:lvlText w:val="%9."/>
      <w:lvlJc w:val="right"/>
      <w:pPr>
        <w:ind w:left="6345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5AE"/>
    <w:rsid w:val="000B23FC"/>
    <w:rsid w:val="00173643"/>
    <w:rsid w:val="00493B09"/>
    <w:rsid w:val="004D05C2"/>
    <w:rsid w:val="004F595A"/>
    <w:rsid w:val="005D2F60"/>
    <w:rsid w:val="00605899"/>
    <w:rsid w:val="00690C32"/>
    <w:rsid w:val="006938E1"/>
    <w:rsid w:val="006D0145"/>
    <w:rsid w:val="007C1C96"/>
    <w:rsid w:val="008B720F"/>
    <w:rsid w:val="0094477D"/>
    <w:rsid w:val="00960911"/>
    <w:rsid w:val="009E1446"/>
    <w:rsid w:val="00A202D4"/>
    <w:rsid w:val="00A444C1"/>
    <w:rsid w:val="00CB2D58"/>
    <w:rsid w:val="00CC5DE0"/>
    <w:rsid w:val="00D066A6"/>
    <w:rsid w:val="00E60D8C"/>
    <w:rsid w:val="00E615AE"/>
    <w:rsid w:val="00E948F0"/>
    <w:rsid w:val="00FC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61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E61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15A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938E1"/>
  </w:style>
  <w:style w:type="character" w:styleId="a6">
    <w:name w:val="Hyperlink"/>
    <w:basedOn w:val="a0"/>
    <w:uiPriority w:val="99"/>
    <w:semiHidden/>
    <w:unhideWhenUsed/>
    <w:rsid w:val="006938E1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4D05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61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E61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15A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938E1"/>
  </w:style>
  <w:style w:type="character" w:styleId="a6">
    <w:name w:val="Hyperlink"/>
    <w:basedOn w:val="a0"/>
    <w:uiPriority w:val="99"/>
    <w:semiHidden/>
    <w:unhideWhenUsed/>
    <w:rsid w:val="006938E1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4D0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9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62D6C-C72A-4A38-84B9-EC2EEF87C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12135</Words>
  <Characters>6917</Characters>
  <Application>Microsoft Office Word</Application>
  <DocSecurity>0</DocSecurity>
  <Lines>57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19014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Rus</cp:lastModifiedBy>
  <cp:revision>2</cp:revision>
  <dcterms:created xsi:type="dcterms:W3CDTF">2014-12-23T09:30:00Z</dcterms:created>
  <dcterms:modified xsi:type="dcterms:W3CDTF">2014-12-23T09:30:00Z</dcterms:modified>
</cp:coreProperties>
</file>