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6DC" w:rsidRPr="008E65CE" w:rsidRDefault="008626DC" w:rsidP="008626DC">
      <w:pPr>
        <w:rPr>
          <w:rFonts w:ascii="Microsoft Sans Serif" w:hAnsi="Microsoft Sans Serif" w:cs="Microsoft Sans Serif"/>
          <w:b/>
        </w:rPr>
      </w:pPr>
      <w:r w:rsidRPr="008E65CE">
        <w:rPr>
          <w:rFonts w:ascii="Microsoft Sans Serif" w:hAnsi="Microsoft Sans Serif" w:cs="Microsoft Sans Serif"/>
          <w:b/>
        </w:rPr>
        <w:t>Витоки філософської думки в Україні.</w:t>
      </w:r>
    </w:p>
    <w:p w:rsidR="008626DC" w:rsidRPr="00AA6A7D" w:rsidRDefault="008626DC" w:rsidP="008626DC">
      <w:pPr>
        <w:pStyle w:val="a3"/>
        <w:shd w:val="clear" w:color="auto" w:fill="FFFFFF"/>
        <w:spacing w:before="96" w:beforeAutospacing="0" w:after="120" w:afterAutospacing="0" w:line="294" w:lineRule="atLeast"/>
        <w:rPr>
          <w:rFonts w:ascii="Tahoma" w:hAnsi="Tahoma" w:cs="Tahoma"/>
          <w:color w:val="000000"/>
          <w:sz w:val="17"/>
          <w:szCs w:val="17"/>
          <w:shd w:val="clear" w:color="auto" w:fill="FFFFFF"/>
        </w:rPr>
      </w:pPr>
    </w:p>
    <w:p w:rsidR="008626DC" w:rsidRPr="00AA6A7D" w:rsidRDefault="008626DC" w:rsidP="008626DC">
      <w:pPr>
        <w:pStyle w:val="a3"/>
        <w:shd w:val="clear" w:color="auto" w:fill="FFFFFF"/>
        <w:spacing w:before="0" w:beforeAutospacing="0" w:after="214" w:afterAutospacing="0" w:line="276" w:lineRule="atLeast"/>
        <w:rPr>
          <w:rFonts w:ascii="Tahoma" w:hAnsi="Tahoma" w:cs="Tahoma"/>
          <w:color w:val="000000"/>
          <w:sz w:val="17"/>
          <w:szCs w:val="17"/>
          <w:shd w:val="clear" w:color="auto" w:fill="FFFFFF"/>
        </w:rPr>
      </w:pPr>
      <w:r w:rsidRPr="00AA6A7D">
        <w:rPr>
          <w:rFonts w:ascii="Tahoma" w:hAnsi="Tahoma" w:cs="Tahoma"/>
          <w:color w:val="000000"/>
          <w:sz w:val="17"/>
          <w:szCs w:val="17"/>
          <w:shd w:val="clear" w:color="auto" w:fill="FFFFFF"/>
        </w:rPr>
        <w:t>Свідченням того, що ще за давніх часів український народ був високо розвинутою спільнотою, є результати дослідження Трипільської культури, а значно пізніше — геніальна пам'ятка українського народу V—IX ст., написана у IX і переписана в XVI чи в XVII ст., "Велесова книга". Представлена у "Велесовій книзі" характерологія українського народу показує, що початки української філософії зумовлені духом віри, любові і надії, а вінцем цього духу є свобода.</w:t>
      </w:r>
    </w:p>
    <w:p w:rsidR="008626DC" w:rsidRPr="00AA6A7D" w:rsidRDefault="008626DC" w:rsidP="008626DC">
      <w:pPr>
        <w:pStyle w:val="a3"/>
        <w:shd w:val="clear" w:color="auto" w:fill="FFFFFF"/>
        <w:spacing w:before="0" w:beforeAutospacing="0" w:after="214" w:afterAutospacing="0" w:line="276" w:lineRule="atLeast"/>
        <w:rPr>
          <w:rFonts w:ascii="Tahoma" w:hAnsi="Tahoma" w:cs="Tahoma"/>
          <w:color w:val="000000"/>
          <w:sz w:val="17"/>
          <w:szCs w:val="17"/>
          <w:shd w:val="clear" w:color="auto" w:fill="FFFFFF"/>
        </w:rPr>
      </w:pPr>
      <w:r w:rsidRPr="00AA6A7D">
        <w:rPr>
          <w:rFonts w:ascii="Tahoma" w:hAnsi="Tahoma" w:cs="Tahoma"/>
          <w:color w:val="000000"/>
          <w:sz w:val="17"/>
          <w:szCs w:val="17"/>
          <w:shd w:val="clear" w:color="auto" w:fill="FFFFFF"/>
        </w:rPr>
        <w:t>Філософський світогляд, поданий у "Велесовій книзі", показує, що український народ вірить передусім у свої власні сили, здібності, що тільки завдяки діяльності можна досягти щастя і свободи: "Йдемо до полів наших трудитися, як боги веліли кожному чоловікові..." (с. 18), "Маємо істинну віру, що не потребує людської жертви" (с. 39). "Велесова книга" свідчить, що український народ пройнятий любов'ю до життя, до власної землі, відважний і сміливий у реалізації цієї любові: "... Ми відважні, коли боремося за життя..." (с. 41). Ця любов пов'язана з величезною рішучістю і оптимізмом: "І одсічемо старе життя наше од нового, як січуть, рубають дрова в домах огнищан простих"(с. 47).</w:t>
      </w:r>
    </w:p>
    <w:p w:rsidR="008626DC" w:rsidRPr="00AA6A7D" w:rsidRDefault="008626DC" w:rsidP="008626DC">
      <w:pPr>
        <w:pStyle w:val="a3"/>
        <w:shd w:val="clear" w:color="auto" w:fill="FFFFFF"/>
        <w:spacing w:before="0" w:beforeAutospacing="0" w:after="214" w:afterAutospacing="0" w:line="276" w:lineRule="atLeast"/>
        <w:rPr>
          <w:rFonts w:ascii="Tahoma" w:hAnsi="Tahoma" w:cs="Tahoma"/>
          <w:color w:val="000000"/>
          <w:sz w:val="17"/>
          <w:szCs w:val="17"/>
          <w:shd w:val="clear" w:color="auto" w:fill="FFFFFF"/>
        </w:rPr>
      </w:pPr>
      <w:r w:rsidRPr="00AA6A7D">
        <w:rPr>
          <w:rFonts w:ascii="Tahoma" w:hAnsi="Tahoma" w:cs="Tahoma"/>
          <w:color w:val="000000"/>
          <w:sz w:val="17"/>
          <w:szCs w:val="17"/>
          <w:shd w:val="clear" w:color="auto" w:fill="FFFFFF"/>
        </w:rPr>
        <w:t>Таким чином, філософія віри, надії, любові і свободи, яку плекав український народ у стародавні часи, є породженням його власного, неповторного і нескореного духу.</w:t>
      </w:r>
    </w:p>
    <w:p w:rsidR="008626DC" w:rsidRPr="00AA6A7D" w:rsidRDefault="008626DC" w:rsidP="008626DC">
      <w:pPr>
        <w:pStyle w:val="a3"/>
        <w:shd w:val="clear" w:color="auto" w:fill="FFFFFF"/>
        <w:spacing w:before="0" w:beforeAutospacing="0" w:after="214" w:afterAutospacing="0" w:line="276" w:lineRule="atLeast"/>
        <w:rPr>
          <w:rFonts w:ascii="Tahoma" w:hAnsi="Tahoma" w:cs="Tahoma"/>
          <w:color w:val="000000"/>
          <w:sz w:val="17"/>
          <w:szCs w:val="17"/>
          <w:shd w:val="clear" w:color="auto" w:fill="FFFFFF"/>
        </w:rPr>
      </w:pPr>
      <w:r w:rsidRPr="00AA6A7D">
        <w:rPr>
          <w:rFonts w:ascii="Tahoma" w:hAnsi="Tahoma" w:cs="Tahoma"/>
          <w:color w:val="000000"/>
          <w:sz w:val="17"/>
          <w:szCs w:val="17"/>
          <w:shd w:val="clear" w:color="auto" w:fill="FFFFFF"/>
        </w:rPr>
        <w:t>Особливого розвитку філософська думка України набуває у Київській Русі. Виникнення філософії Русі відбувалось у процесі розв'язання суперечностей між слов'янським міфологічним світоглядом та християнством.-Київська Русь — перша східнослов'янська держава, яка розвитком своєї культури продемонструвала приклад закономірного переходу від міфологічного до релігійного і від релігійного до філософського рівня світогляду.</w:t>
      </w:r>
    </w:p>
    <w:p w:rsidR="008626DC" w:rsidRPr="00AA6A7D" w:rsidRDefault="008626DC" w:rsidP="008626DC">
      <w:pPr>
        <w:pStyle w:val="a3"/>
        <w:shd w:val="clear" w:color="auto" w:fill="FFFFFF"/>
        <w:spacing w:before="0" w:beforeAutospacing="0" w:after="214" w:afterAutospacing="0" w:line="276" w:lineRule="atLeast"/>
        <w:rPr>
          <w:rFonts w:ascii="Tahoma" w:hAnsi="Tahoma" w:cs="Tahoma"/>
          <w:color w:val="000000"/>
          <w:sz w:val="17"/>
          <w:szCs w:val="17"/>
          <w:shd w:val="clear" w:color="auto" w:fill="FFFFFF"/>
        </w:rPr>
      </w:pPr>
      <w:r w:rsidRPr="00AA6A7D">
        <w:rPr>
          <w:rFonts w:ascii="Tahoma" w:hAnsi="Tahoma" w:cs="Tahoma"/>
          <w:color w:val="000000"/>
          <w:sz w:val="17"/>
          <w:szCs w:val="17"/>
          <w:shd w:val="clear" w:color="auto" w:fill="FFFFFF"/>
        </w:rPr>
        <w:t>Отже, філософська думка України розвивається як етико-моральне вирішення цілої низки світоглядних проблем, як філософський дух морального спрямування. Це спрямування було співзвучне християнській культурі, тому справедливим є твердження про те, що філософія доби Київської Русі мала християнський характер. Розвиток філософської думки у Київській Русі в межах християнського віровчення яскраво демонструють літописи та твори церковно-богословського характеру: проповіді, повчання та ін.</w:t>
      </w:r>
    </w:p>
    <w:p w:rsidR="008626DC" w:rsidRPr="00AA6A7D" w:rsidRDefault="008626DC" w:rsidP="008626DC">
      <w:pPr>
        <w:pStyle w:val="a3"/>
        <w:shd w:val="clear" w:color="auto" w:fill="FFFFFF"/>
        <w:spacing w:before="0" w:beforeAutospacing="0" w:after="214" w:afterAutospacing="0" w:line="276" w:lineRule="atLeast"/>
        <w:rPr>
          <w:rFonts w:ascii="Tahoma" w:hAnsi="Tahoma" w:cs="Tahoma"/>
          <w:color w:val="000000"/>
          <w:sz w:val="17"/>
          <w:szCs w:val="17"/>
          <w:shd w:val="clear" w:color="auto" w:fill="FFFFFF"/>
        </w:rPr>
      </w:pPr>
      <w:r w:rsidRPr="00AA6A7D">
        <w:rPr>
          <w:rFonts w:ascii="Tahoma" w:hAnsi="Tahoma" w:cs="Tahoma"/>
          <w:color w:val="000000"/>
          <w:sz w:val="17"/>
          <w:szCs w:val="17"/>
          <w:shd w:val="clear" w:color="auto" w:fill="FFFFFF"/>
        </w:rPr>
        <w:t>На початку XII ст. з'явилася "Повість временних літ", автором якої за традицією вважають ченця Печорського монастиря Несторау "Повість временних літ" постає не тільки як літературний твір, а й як одна із пам'яток філософської думки. Вже тут ми можемо знайти терміни "філософ" та "філософствувати" (мається на увазі "промова філософа" перед князем Володимиром).</w:t>
      </w:r>
    </w:p>
    <w:p w:rsidR="008626DC" w:rsidRPr="00AA6A7D" w:rsidRDefault="008626DC" w:rsidP="008626DC">
      <w:pPr>
        <w:pStyle w:val="a3"/>
        <w:shd w:val="clear" w:color="auto" w:fill="FFFFFF"/>
        <w:spacing w:before="0" w:beforeAutospacing="0" w:after="214" w:afterAutospacing="0" w:line="276" w:lineRule="atLeast"/>
        <w:rPr>
          <w:rFonts w:ascii="Tahoma" w:hAnsi="Tahoma" w:cs="Tahoma"/>
          <w:color w:val="000000"/>
          <w:sz w:val="17"/>
          <w:szCs w:val="17"/>
          <w:shd w:val="clear" w:color="auto" w:fill="FFFFFF"/>
        </w:rPr>
      </w:pPr>
      <w:r w:rsidRPr="00AA6A7D">
        <w:rPr>
          <w:rFonts w:ascii="Tahoma" w:hAnsi="Tahoma" w:cs="Tahoma"/>
          <w:color w:val="000000"/>
          <w:sz w:val="17"/>
          <w:szCs w:val="17"/>
          <w:shd w:val="clear" w:color="auto" w:fill="FFFFFF"/>
        </w:rPr>
        <w:t>Із становленням феодального ладу християнський характер української філософії змістився у бік утвердження патристичних і агіографічних ідей. Проповідувалась зверхність віри над знанням, вищою метою пізнання проголошувався Бог, а єдиним методом пізнання — божественне одкровення. Людина тлумачилась як істота, опоганена "первородним гріхом", тіло якої є вічним джерелом гріха, а душа визнавалася безсмертною.</w:t>
      </w:r>
    </w:p>
    <w:p w:rsidR="008626DC" w:rsidRPr="00AA6A7D" w:rsidRDefault="008626DC" w:rsidP="008626DC">
      <w:pPr>
        <w:pStyle w:val="a3"/>
        <w:shd w:val="clear" w:color="auto" w:fill="FFFFFF"/>
        <w:spacing w:before="0" w:beforeAutospacing="0" w:after="214" w:afterAutospacing="0" w:line="276" w:lineRule="atLeast"/>
        <w:rPr>
          <w:rFonts w:ascii="Tahoma" w:hAnsi="Tahoma" w:cs="Tahoma"/>
          <w:color w:val="000000"/>
          <w:sz w:val="17"/>
          <w:szCs w:val="17"/>
          <w:shd w:val="clear" w:color="auto" w:fill="FFFFFF"/>
        </w:rPr>
      </w:pPr>
      <w:r w:rsidRPr="00AA6A7D">
        <w:rPr>
          <w:rFonts w:ascii="Tahoma" w:hAnsi="Tahoma" w:cs="Tahoma"/>
          <w:color w:val="000000"/>
          <w:sz w:val="17"/>
          <w:szCs w:val="17"/>
          <w:shd w:val="clear" w:color="auto" w:fill="FFFFFF"/>
        </w:rPr>
        <w:t>Розвитку схоластики протидіяли гуманістичні ідеї, які почали поширюватись в Україні в XVI ст. До ранніх українських гуманістів належали Юрій Дрогобич (1450—1494), Павло Русин (1470—?) із Кросна, Лукаш із Нового Міста, Станіслав Орловський (1513—1566) та інші. Ю.Дрогобич у своїх поглядах на людину, світ, історію звеличував силу знання та людського розуму. Він вважав, що людина здатна пізнати світ, і ця здатність зумовлюється наявністю в природі непохитних законів. Аналізуючи людину й історію, Ю.Дрогобич твердив, що історія не є реалізацією наперед визначеного Божого промислу, а постає людською драмою в дії, де головне місце належить природним силам безвідносно до велінь Бога.</w:t>
      </w:r>
    </w:p>
    <w:p w:rsidR="008626DC" w:rsidRPr="00AA6A7D" w:rsidRDefault="008626DC" w:rsidP="008626DC">
      <w:pPr>
        <w:pStyle w:val="a3"/>
        <w:shd w:val="clear" w:color="auto" w:fill="FFFFFF"/>
        <w:spacing w:before="0" w:beforeAutospacing="0" w:after="214" w:afterAutospacing="0" w:line="276" w:lineRule="atLeast"/>
        <w:rPr>
          <w:rFonts w:ascii="Tahoma" w:hAnsi="Tahoma" w:cs="Tahoma"/>
          <w:color w:val="000000"/>
          <w:sz w:val="17"/>
          <w:szCs w:val="17"/>
          <w:shd w:val="clear" w:color="auto" w:fill="FFFFFF"/>
        </w:rPr>
      </w:pPr>
      <w:r w:rsidRPr="00AA6A7D">
        <w:rPr>
          <w:rFonts w:ascii="Tahoma" w:hAnsi="Tahoma" w:cs="Tahoma"/>
          <w:color w:val="000000"/>
          <w:sz w:val="17"/>
          <w:szCs w:val="17"/>
          <w:shd w:val="clear" w:color="auto" w:fill="FFFFFF"/>
        </w:rPr>
        <w:t>Філософія українських гуманістів мала яскраво виражені риси антропоцентризму. Так, С.Оріховський, на відміну від томістської точки зору, вважав, що кожна людина має самодостатню цінність, і від неї самої залежить, чи стане вона гідною високого призначення, чи перетвориться на тварину. Оріховський, замислюючись над вічним питанням про сенс людського життя, зазначав, що до безсмертного життя шлях треба торувати, живучи розважно, чесно й побожно на землі. А однією з основних чеснот людини він вважав самопізнання, що допомагає людині досягнути внутрішнього, духовного оновлення, морального вдосконалення.</w:t>
      </w:r>
    </w:p>
    <w:p w:rsidR="008626DC" w:rsidRPr="00AA6A7D" w:rsidRDefault="008626DC" w:rsidP="008626DC">
      <w:pPr>
        <w:pStyle w:val="a3"/>
        <w:shd w:val="clear" w:color="auto" w:fill="FFFFFF"/>
        <w:spacing w:before="0" w:beforeAutospacing="0" w:after="214" w:afterAutospacing="0" w:line="276" w:lineRule="atLeast"/>
        <w:rPr>
          <w:rFonts w:ascii="Tahoma" w:hAnsi="Tahoma" w:cs="Tahoma"/>
          <w:color w:val="000000"/>
          <w:sz w:val="17"/>
          <w:szCs w:val="17"/>
          <w:shd w:val="clear" w:color="auto" w:fill="FFFFFF"/>
        </w:rPr>
      </w:pPr>
      <w:r w:rsidRPr="00AA6A7D">
        <w:rPr>
          <w:rFonts w:ascii="Tahoma" w:hAnsi="Tahoma" w:cs="Tahoma"/>
          <w:color w:val="000000"/>
          <w:sz w:val="17"/>
          <w:szCs w:val="17"/>
          <w:shd w:val="clear" w:color="auto" w:fill="FFFFFF"/>
        </w:rPr>
        <w:lastRenderedPageBreak/>
        <w:t>Наприкінці XVI ст. починається новий етап у розвитку духовної думки в Україні. Цей етап позначається становленням нової характерології, що виникає на ґрунті формування української версії реформаційної ідеології та ренесансного гуманізму.</w:t>
      </w:r>
    </w:p>
    <w:p w:rsidR="008626DC" w:rsidRPr="00AA6A7D" w:rsidRDefault="008626DC" w:rsidP="008626DC">
      <w:pPr>
        <w:pStyle w:val="a3"/>
        <w:shd w:val="clear" w:color="auto" w:fill="FFFFFF"/>
        <w:spacing w:before="0" w:beforeAutospacing="0" w:after="214" w:afterAutospacing="0" w:line="276" w:lineRule="atLeast"/>
        <w:rPr>
          <w:rFonts w:ascii="Tahoma" w:hAnsi="Tahoma" w:cs="Tahoma"/>
          <w:color w:val="000000"/>
          <w:sz w:val="17"/>
          <w:szCs w:val="17"/>
          <w:shd w:val="clear" w:color="auto" w:fill="FFFFFF"/>
        </w:rPr>
      </w:pPr>
      <w:r w:rsidRPr="00AA6A7D">
        <w:rPr>
          <w:rFonts w:ascii="Tahoma" w:hAnsi="Tahoma" w:cs="Tahoma"/>
          <w:color w:val="000000"/>
          <w:sz w:val="17"/>
          <w:szCs w:val="17"/>
          <w:shd w:val="clear" w:color="auto" w:fill="FFFFFF"/>
        </w:rPr>
        <w:t>Важливу роль у розвитку філософської культури тогочасної України відіграла Острозька академія — перша українська школа вищого типу. В Острозькій академії вивчали сім так званих вільних наук, викладали старослов'янську, грецьку та латинську мови. Філософія як окрема дисципліна в Острозькій академії ще не значилась, але читався курс логіки, яка називалась тоді діалектикою. Рівень викладання вільних наук (граматика, риторика, діалектика, арифметика, геометрія, фізика й астрономія) мав узагальнюючий, філософський характер.</w:t>
      </w:r>
    </w:p>
    <w:p w:rsidR="008626DC" w:rsidRPr="00AA6A7D" w:rsidRDefault="008626DC" w:rsidP="008626DC">
      <w:pPr>
        <w:pStyle w:val="a3"/>
        <w:shd w:val="clear" w:color="auto" w:fill="FFFFFF"/>
        <w:spacing w:before="0" w:beforeAutospacing="0" w:after="214" w:afterAutospacing="0" w:line="276" w:lineRule="atLeast"/>
        <w:rPr>
          <w:rFonts w:ascii="Tahoma" w:hAnsi="Tahoma" w:cs="Tahoma"/>
          <w:color w:val="000000"/>
          <w:sz w:val="17"/>
          <w:szCs w:val="17"/>
          <w:shd w:val="clear" w:color="auto" w:fill="FFFFFF"/>
        </w:rPr>
      </w:pPr>
      <w:r w:rsidRPr="00AA6A7D">
        <w:rPr>
          <w:rFonts w:ascii="Tahoma" w:hAnsi="Tahoma" w:cs="Tahoma"/>
          <w:color w:val="000000"/>
          <w:sz w:val="17"/>
          <w:szCs w:val="17"/>
          <w:shd w:val="clear" w:color="auto" w:fill="FFFFFF"/>
        </w:rPr>
        <w:t>В Острозькій академії був сконцентрований значний науковий інтелектуальний потенціал, що сприяло інтенсифікації процесів взаємо обміну ідеями, духовного взаємозбагачення їх носіїв (острозьких книжників). У цьому взаємо обміні і взаємозбагаченні народжувалась особлива філософія, в основі якої лежала ідея обґрунтування необхідності збереження й розвитку старослов'янської мови, вимога абсолютної точності при перекладах з грецької мови на старослов'янську священних і богослужбових книг. Особливе місце займала віра в чудодійну силу старослов'янської мови. Твори Герасима Смотрицького, Нова Княгиницького, Івана Вишенського (бл. 1538 — після 1620) показували, що осягнення Божественної істини в процесі здобуття навичок розрізнення численних смислових відтінків слів, проникнення в їхню приховану духовну сутність є одночасно й процесом становлення людини як особистості, її само творенням.</w:t>
      </w:r>
    </w:p>
    <w:p w:rsidR="008626DC" w:rsidRDefault="008626DC" w:rsidP="008626DC">
      <w:pPr>
        <w:pStyle w:val="a3"/>
        <w:shd w:val="clear" w:color="auto" w:fill="FFFFFF"/>
        <w:spacing w:before="0" w:beforeAutospacing="0" w:after="214" w:afterAutospacing="0" w:line="276" w:lineRule="atLeast"/>
        <w:rPr>
          <w:rFonts w:ascii="Tahoma" w:hAnsi="Tahoma" w:cs="Tahoma"/>
          <w:color w:val="000000"/>
          <w:sz w:val="17"/>
          <w:szCs w:val="17"/>
          <w:shd w:val="clear" w:color="auto" w:fill="FFFFFF"/>
          <w:lang w:val="ru-RU"/>
        </w:rPr>
      </w:pPr>
      <w:r w:rsidRPr="00AA6A7D">
        <w:rPr>
          <w:rFonts w:ascii="Tahoma" w:hAnsi="Tahoma" w:cs="Tahoma"/>
          <w:color w:val="000000"/>
          <w:sz w:val="17"/>
          <w:szCs w:val="17"/>
          <w:shd w:val="clear" w:color="auto" w:fill="FFFFFF"/>
        </w:rPr>
        <w:t>Отже, мислячі люди завжди були на Україні. Починаючи від правителів Київської Русі, закінчуючи філософами, вченими, дипломатами. Саме їх роздуми і стали фундаментом того, що тогочасна Україна була високоосвіченою і культурною державою, мала повагу та силу голосу серед інших тогочасних держав.</w:t>
      </w:r>
    </w:p>
    <w:p w:rsidR="00730197" w:rsidRPr="008626DC" w:rsidRDefault="00730197">
      <w:pPr>
        <w:rPr>
          <w:lang w:val="ru-RU"/>
        </w:rPr>
      </w:pPr>
    </w:p>
    <w:sectPr w:rsidR="00730197" w:rsidRPr="008626DC"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8626DC"/>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0F654E"/>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3200"/>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462E"/>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3D88"/>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4D5"/>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6DC"/>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2A6"/>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E7852"/>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5EA4"/>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082"/>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5BD1"/>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2043"/>
    <w:rsid w:val="00DE3FB6"/>
    <w:rsid w:val="00DF2C2C"/>
    <w:rsid w:val="00DF3CB8"/>
    <w:rsid w:val="00DF6574"/>
    <w:rsid w:val="00DF7154"/>
    <w:rsid w:val="00DF7438"/>
    <w:rsid w:val="00DF77E5"/>
    <w:rsid w:val="00E0077B"/>
    <w:rsid w:val="00E00DB4"/>
    <w:rsid w:val="00E00F3C"/>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36F9"/>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6DC"/>
    <w:pPr>
      <w:spacing w:after="0" w:line="240" w:lineRule="auto"/>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626DC"/>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932</Words>
  <Characters>5318</Characters>
  <Application>Microsoft Office Word</Application>
  <DocSecurity>0</DocSecurity>
  <Lines>44</Lines>
  <Paragraphs>12</Paragraphs>
  <ScaleCrop>false</ScaleCrop>
  <Company>Reanimator Extreme Edition</Company>
  <LinksUpToDate>false</LinksUpToDate>
  <CharactersWithSpaces>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2013-01-09T17:37:00Z</dcterms:created>
  <dcterms:modified xsi:type="dcterms:W3CDTF">2013-01-09T17:38:00Z</dcterms:modified>
</cp:coreProperties>
</file>