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27" w:rsidRPr="00582B27" w:rsidRDefault="00582B27" w:rsidP="00582B27">
      <w:pPr>
        <w:spacing w:after="75" w:line="360" w:lineRule="atLeast"/>
        <w:outlineLvl w:val="0"/>
        <w:rPr>
          <w:rFonts w:ascii="Helvetica" w:eastAsia="Times New Roman" w:hAnsi="Helvetica" w:cs="Helvetica"/>
          <w:color w:val="444444"/>
          <w:kern w:val="36"/>
          <w:sz w:val="29"/>
          <w:szCs w:val="29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kern w:val="36"/>
          <w:sz w:val="29"/>
          <w:szCs w:val="29"/>
          <w:bdr w:val="none" w:sz="0" w:space="0" w:color="auto" w:frame="1"/>
          <w:lang w:eastAsia="ru-RU"/>
        </w:rPr>
        <w:t>Філософія</w:t>
      </w:r>
      <w:r w:rsidRPr="00582B27">
        <w:rPr>
          <w:rFonts w:ascii="Helvetica" w:eastAsia="Times New Roman" w:hAnsi="Helvetica" w:cs="Helvetica"/>
          <w:color w:val="444444"/>
          <w:kern w:val="36"/>
          <w:sz w:val="29"/>
          <w:szCs w:val="29"/>
          <w:lang w:eastAsia="ru-RU"/>
        </w:rPr>
        <w:t> Платона</w:t>
      </w:r>
    </w:p>
    <w:p w:rsidR="00582B27" w:rsidRPr="00582B27" w:rsidRDefault="00582B27" w:rsidP="00582B27">
      <w:pPr>
        <w:shd w:val="clear" w:color="auto" w:fill="FFFFFF"/>
        <w:spacing w:after="0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hyperlink r:id="rId5" w:tooltip="Платон" w:history="1">
        <w:r w:rsidRPr="00582B27">
          <w:rPr>
            <w:rFonts w:ascii="Helvetica" w:eastAsia="Times New Roman" w:hAnsi="Helvetica" w:cs="Helvetica"/>
            <w:color w:val="4A6B98"/>
            <w:sz w:val="20"/>
            <w:szCs w:val="20"/>
            <w:bdr w:val="none" w:sz="0" w:space="0" w:color="auto" w:frame="1"/>
            <w:lang w:eastAsia="ru-RU"/>
          </w:rPr>
          <w:t>Платон</w:t>
        </w:r>
      </w:hyperlink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 народився у 427 році до н. е.. в аристократичній родині. Як і всі представники аристократів, Платон виховувався в сім'ї в презирстві до фізичної праці і торгашества, але багато часу приділяв гімнастики, боротьби, верховій їзді. Великої фігурою, відмінним торсом молодий Платон нагадував борця. Коли Сократ побачив </w:t>
      </w:r>
      <w:hyperlink r:id="rId6" w:tooltip="Платона" w:history="1">
        <w:r w:rsidRPr="00582B27">
          <w:rPr>
            <w:rFonts w:ascii="Helvetica" w:eastAsia="Times New Roman" w:hAnsi="Helvetica" w:cs="Helvetica"/>
            <w:color w:val="4A6B98"/>
            <w:sz w:val="20"/>
            <w:szCs w:val="20"/>
            <w:bdr w:val="none" w:sz="0" w:space="0" w:color="auto" w:frame="1"/>
            <w:lang w:eastAsia="ru-RU"/>
          </w:rPr>
          <w:t>Платона</w:t>
        </w:r>
      </w:hyperlink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, він дав йому прізвисько «Платон», що означає «широкоплечий», «ширина». Так Аристокл став Платоном. Заняття спортом не заважали йому захоплюватися музикою і живописом, драматургією та поезією. Платон настільки увірував у свої таланти, що навіть наважився писати трагедії і комедії. Одну з його трагедій навіть хотіли ставити на сцені. Однак коли Платон познайомився з Сократом, йому здалося нікчемним все, що він написав, і він спалив свої поетичні та драматичні опуси. До наших днів дійшло лише 25 поетичних епіграм молодого Платона. Сократ - це сонце, навколо якого обертається і міцніє думка Платона.</w:t>
      </w:r>
    </w:p>
    <w:p w:rsidR="00582B27" w:rsidRPr="00582B27" w:rsidRDefault="00582B27" w:rsidP="00582B27">
      <w:pPr>
        <w:shd w:val="clear" w:color="auto" w:fill="FFFFFF"/>
        <w:spacing w:after="0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Через деякий час після смерті вчителя Платон придбав в афінському передмісті сад, де влаштував школу, яка стала називатися Академією на честь героя Академа. У цій </w:t>
      </w:r>
      <w:r w:rsidRPr="00582B27">
        <w:rPr>
          <w:rFonts w:ascii="Helvetica" w:eastAsia="Times New Roman" w:hAnsi="Helvetica" w:cs="Helvetica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школі</w:t>
      </w: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 Платон провів решту життя. Він помер в глибокій старості, у віці вісімдесяти років. Сама </w:t>
      </w:r>
      <w:r w:rsidRPr="00582B27">
        <w:rPr>
          <w:rFonts w:ascii="Helvetica" w:eastAsia="Times New Roman" w:hAnsi="Helvetica" w:cs="Helvetica"/>
          <w:i/>
          <w:iCs/>
          <w:color w:val="444444"/>
          <w:sz w:val="20"/>
          <w:szCs w:val="20"/>
          <w:bdr w:val="none" w:sz="0" w:space="0" w:color="auto" w:frame="1"/>
          <w:lang w:eastAsia="ru-RU"/>
        </w:rPr>
        <w:t>школа з її традиціями проіснувала майже тисячу років і була закрита тільки в 529 р. імператором Юстиніаном.</w:t>
      </w:r>
    </w:p>
    <w:p w:rsidR="00582B27" w:rsidRPr="00582B27" w:rsidRDefault="00582B27" w:rsidP="00582B27">
      <w:pPr>
        <w:shd w:val="clear" w:color="auto" w:fill="FFFFFF"/>
        <w:spacing w:after="0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У стародавніх грецьких матеріалістів світ складався з речей, реально існуючих. Кожен філософ-матеріаліст намагався знайти першооснову речей у воді, повітрі, вогні і т. п. Чуттєві речі існують, виникають і гинуть, змінюються, рухаються. Речі минущі. Їх можна пізнати. Наші знання у якійсь мірі є відображенням властивостей речей. У Платона світ речей також текучий, минущі. Однак є щось вічне, що визначає матеріальні явища. Це причини, які не можна сприйняти почуттями, але можна осягнути розумом. Ці причини є форми речей. Їх Платон називає ідеями. Платон наводить приклад з класом коней. Існують реальні коні в реальному світі, їм відповідає ідея коня в світі безтілесних. Як можна переконатися в тому, що ці ідеї існують? Звичайним способом - ніяк. Ідеї не можна помацати, їх не можна побачити, сприймати дотиком. Ідеї можна «споглядати» тільки розумом. Платон в одиничних речах виокремлювати загальне і переносить його в «занебесні» область. Так з'явилося ідеальне, нечувственное і навіть зверхпочуттєвій</w:t>
      </w:r>
      <w:hyperlink r:id="rId7" w:tooltip="буття" w:history="1">
        <w:r w:rsidRPr="00582B27">
          <w:rPr>
            <w:rFonts w:ascii="Helvetica" w:eastAsia="Times New Roman" w:hAnsi="Helvetica" w:cs="Helvetica"/>
            <w:color w:val="4A6B98"/>
            <w:sz w:val="20"/>
            <w:szCs w:val="20"/>
            <w:bdr w:val="none" w:sz="0" w:space="0" w:color="auto" w:frame="1"/>
            <w:lang w:eastAsia="ru-RU"/>
          </w:rPr>
          <w:t>буття</w:t>
        </w:r>
      </w:hyperlink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.</w:t>
      </w:r>
    </w:p>
    <w:p w:rsidR="00582B27" w:rsidRPr="00582B27" w:rsidRDefault="00582B27" w:rsidP="00582B27">
      <w:pPr>
        <w:shd w:val="clear" w:color="auto" w:fill="FFFFFF"/>
        <w:spacing w:after="225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Платон вперше розділив філософів на дві течії в залежності від вирішення ними питання про природу істинного буття.</w:t>
      </w:r>
    </w:p>
    <w:p w:rsidR="00582B27" w:rsidRPr="00582B27" w:rsidRDefault="00582B27" w:rsidP="00582B27">
      <w:pPr>
        <w:shd w:val="clear" w:color="auto" w:fill="FFFFFF"/>
        <w:spacing w:after="225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Якщо одні філософи (названі пізніше матеріалістами) вважають, що першооснови становлять природу, а душу, вони виводять з першопочатків, то для інших (названих пізніше ідеалістами), за словами Платона, «літературних уподобань і є душа, а не вогонь і не повітря, бо душа є первинною ... саме душа існує за природою ».</w:t>
      </w:r>
    </w:p>
    <w:p w:rsidR="00582B27" w:rsidRPr="00582B27" w:rsidRDefault="00582B27" w:rsidP="00582B27">
      <w:pPr>
        <w:shd w:val="clear" w:color="auto" w:fill="FFFFFF"/>
        <w:spacing w:after="0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Сам Платон відносив себе до других. Душа рухає саме себе, вона «править усім, що є на небі, на землі і на морі за допомогою </w:t>
      </w:r>
      <w:hyperlink r:id="rId8" w:history="1">
        <w:r w:rsidRPr="00582B27">
          <w:rPr>
            <w:rFonts w:ascii="Helvetica" w:eastAsia="Times New Roman" w:hAnsi="Helvetica" w:cs="Helvetica"/>
            <w:color w:val="4A6B98"/>
            <w:sz w:val="20"/>
            <w:szCs w:val="20"/>
            <w:bdr w:val="none" w:sz="0" w:space="0" w:color="auto" w:frame="1"/>
            <w:lang w:eastAsia="ru-RU"/>
          </w:rPr>
          <w:t>своїх власних</w:t>
        </w:r>
      </w:hyperlink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 рухів, назви яких наступні: бажання, розсуд, турбота, рада, правильне і помилкова думка, радість і страждання, відвага і страх , любов і ненависть ». Від душі відбуваються «вторинні руху тіл». Душа «пестує все і веде до істини і блаженства».</w:t>
      </w:r>
    </w:p>
    <w:p w:rsidR="00582B27" w:rsidRPr="00582B27" w:rsidRDefault="00582B27" w:rsidP="00582B27">
      <w:pPr>
        <w:shd w:val="clear" w:color="auto" w:fill="FFFFFF"/>
        <w:spacing w:after="225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Душа і тіло, за Платоном, протилежні. Якщо тіло - темниця душі, то душа є безсмертною сутністю, яка вселилася в тілесну оболонку.</w:t>
      </w:r>
    </w:p>
    <w:p w:rsidR="00582B27" w:rsidRPr="00582B27" w:rsidRDefault="00582B27" w:rsidP="00582B27">
      <w:pPr>
        <w:shd w:val="clear" w:color="auto" w:fill="FFFFFF"/>
        <w:spacing w:after="0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hyperlink r:id="rId9" w:history="1">
        <w:r w:rsidRPr="00582B27">
          <w:rPr>
            <w:rFonts w:ascii="Helvetica" w:eastAsia="Times New Roman" w:hAnsi="Helvetica" w:cs="Helvetica"/>
            <w:color w:val="4A6B98"/>
            <w:sz w:val="20"/>
            <w:szCs w:val="20"/>
            <w:bdr w:val="none" w:sz="0" w:space="0" w:color="auto" w:frame="1"/>
            <w:lang w:eastAsia="ru-RU"/>
          </w:rPr>
          <w:t>Світ ідей</w:t>
        </w:r>
      </w:hyperlink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 xml:space="preserve"> Платона, як піраміда, завершується ідеєю Блага. Ідея Блага «надає пізнаваним речей істинність», є причиною знання, вона подібно до Сонця, що дає народження, що сприяє зростанню і харчуванню, дає речам буття й існування. Благо проявляється в прекрасному і </w:t>
      </w: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lastRenderedPageBreak/>
        <w:t>щирому, його важко осягнути </w:t>
      </w:r>
      <w:hyperlink r:id="rId10" w:history="1">
        <w:r w:rsidRPr="00582B27">
          <w:rPr>
            <w:rFonts w:ascii="Helvetica" w:eastAsia="Times New Roman" w:hAnsi="Helvetica" w:cs="Helvetica"/>
            <w:color w:val="4A6B98"/>
            <w:sz w:val="20"/>
            <w:szCs w:val="20"/>
            <w:bdr w:val="none" w:sz="0" w:space="0" w:color="auto" w:frame="1"/>
            <w:lang w:eastAsia="ru-RU"/>
          </w:rPr>
          <w:t>людському розуму</w:t>
        </w:r>
      </w:hyperlink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, але його можна осягнути через красу, домірність і істину. Ідея для Платона є зразок (парадигма) для речей, загальне поняття, сутність даного класу речей, причина, до якої прагнуть речі. Платон - прихильник телеологічного розуміння світу, він вважає, що всі процеси в світі доцільні, продумані Творцем. Моральність у </w:t>
      </w:r>
      <w:r w:rsidRPr="00582B27">
        <w:rPr>
          <w:rFonts w:ascii="Helvetica" w:eastAsia="Times New Roman" w:hAnsi="Helvetica" w:cs="Helvetica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філософії</w:t>
      </w: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 Платона залежить від якості душі людини, її поведінки.</w:t>
      </w:r>
    </w:p>
    <w:p w:rsidR="00582B27" w:rsidRPr="00582B27" w:rsidRDefault="00582B27" w:rsidP="00582B27">
      <w:pPr>
        <w:shd w:val="clear" w:color="auto" w:fill="FFFFFF"/>
        <w:spacing w:after="0" w:line="306" w:lineRule="atLeast"/>
        <w:ind w:firstLine="709"/>
        <w:jc w:val="both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Платон створює своєрідну утопію про кращому державному устрої. У діалозі «Держава» він ділить людей на три стани. До самим нижчим відносяться селяни, ремісники, торговці, які забезпечують матеріальні </w:t>
      </w:r>
      <w:hyperlink r:id="rId11" w:history="1">
        <w:r w:rsidRPr="00582B27">
          <w:rPr>
            <w:rFonts w:ascii="Helvetica" w:eastAsia="Times New Roman" w:hAnsi="Helvetica" w:cs="Helvetica"/>
            <w:color w:val="4A6B98"/>
            <w:sz w:val="20"/>
            <w:szCs w:val="20"/>
            <w:bdr w:val="none" w:sz="0" w:space="0" w:color="auto" w:frame="1"/>
            <w:lang w:eastAsia="ru-RU"/>
          </w:rPr>
          <w:t>потреби людей</w:t>
        </w:r>
      </w:hyperlink>
      <w:r w:rsidRPr="00582B2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. Друге стан складають варти (воїни). Управляють ж філософи. Цей вищий стан в утопії Платона. Перехід з одного стану в інше майже неможливий. Виходить, що одні люди тільки управляють, інші - тільки захищають і охороняють, а треті - тільки працюють. Для Платона, який живе у рабовласницькій державі, природно наявність рабства. Держава є втілення ідей, а люди виступають у вигляді іграшок, придуманих і керованих Богом.</w:t>
      </w:r>
    </w:p>
    <w:p w:rsidR="003957EA" w:rsidRDefault="00582B27">
      <w:bookmarkStart w:id="0" w:name="_GoBack"/>
      <w:bookmarkEnd w:id="0"/>
    </w:p>
    <w:sectPr w:rsidR="0039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27"/>
    <w:rsid w:val="00582B27"/>
    <w:rsid w:val="008B3789"/>
    <w:rsid w:val="00A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2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582B27"/>
  </w:style>
  <w:style w:type="paragraph" w:styleId="a3">
    <w:name w:val="Normal (Web)"/>
    <w:basedOn w:val="a"/>
    <w:uiPriority w:val="99"/>
    <w:semiHidden/>
    <w:unhideWhenUsed/>
    <w:rsid w:val="0058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2B27"/>
    <w:rPr>
      <w:color w:val="0000FF"/>
      <w:u w:val="single"/>
    </w:rPr>
  </w:style>
  <w:style w:type="character" w:styleId="a5">
    <w:name w:val="Strong"/>
    <w:basedOn w:val="a0"/>
    <w:uiPriority w:val="22"/>
    <w:qFormat/>
    <w:rsid w:val="00582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2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582B27"/>
  </w:style>
  <w:style w:type="paragraph" w:styleId="a3">
    <w:name w:val="Normal (Web)"/>
    <w:basedOn w:val="a"/>
    <w:uiPriority w:val="99"/>
    <w:semiHidden/>
    <w:unhideWhenUsed/>
    <w:rsid w:val="0058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2B27"/>
    <w:rPr>
      <w:color w:val="0000FF"/>
      <w:u w:val="single"/>
    </w:rPr>
  </w:style>
  <w:style w:type="character" w:styleId="a5">
    <w:name w:val="Strong"/>
    <w:basedOn w:val="a0"/>
    <w:uiPriority w:val="22"/>
    <w:qFormat/>
    <w:rsid w:val="00582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7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scountydaycare.com/kurs-lekczj-z-flosof/490-problema_viniknennya_rosisko_flosof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viscountydaycare.com/zagalna-flosofya/252-buttya--nebuttya-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viscountydaycare.com/kurs-lekczj-z-flosof/440-flosofya_platona.html" TargetMode="External"/><Relationship Id="rId11" Type="http://schemas.openxmlformats.org/officeDocument/2006/relationships/hyperlink" Target="http://daviscountydaycare.com/coczalna-flosofya/193-demosoczialnaya-sistema-susplstv-lyudina-yak-peredumova--rezultat-rozvitku-susplstv.html" TargetMode="External"/><Relationship Id="rId5" Type="http://schemas.openxmlformats.org/officeDocument/2006/relationships/hyperlink" Target="http://daviscountydaycare.com/kurs-lekczj-z-flosof/440-flosofya_platona.html" TargetMode="External"/><Relationship Id="rId10" Type="http://schemas.openxmlformats.org/officeDocument/2006/relationships/hyperlink" Target="http://daviscountydaycare.com/zagalna-flosofya/289-evolyuczya-angljskogo-emprizmu-dzh-lokk-dzh-berkli-d-yum-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viscountydaycare.com/platon-427-347-do-r-x/1523-platon_-_vporyadkovanst_svtu_de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2013-10-06T10:28:00Z</dcterms:created>
  <dcterms:modified xsi:type="dcterms:W3CDTF">2013-10-06T10:28:00Z</dcterms:modified>
</cp:coreProperties>
</file>