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1427B6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1427B6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1427B6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427B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1427B6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2D2B81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1427B6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2D2B81" w:rsidRPr="002D2B81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4</w:t>
      </w:r>
    </w:p>
    <w:p w:rsidR="000F2D9C" w:rsidRPr="001427B6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997A84"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Алгоритми та методи обчислень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1427B6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2D2B81" w:rsidRPr="002D2B8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Розв’язання нелінійних рівнянь на ЕОМ</w:t>
      </w:r>
      <w:r w:rsidRPr="001427B6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1427B6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1427B6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1427B6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="00B16C3F"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3</w:t>
      </w:r>
    </w:p>
    <w:p w:rsidR="00B1656E" w:rsidRPr="001427B6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427B6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1427B6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proofErr w:type="spellStart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1427B6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</w:p>
    <w:p w:rsidR="007F09B5" w:rsidRPr="001427B6" w:rsidRDefault="007F09B5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1427B6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1427B6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1427B6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427B6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1427B6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1427B6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1427B6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2D2B8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4</w:t>
      </w:r>
    </w:p>
    <w:p w:rsidR="002D2B81" w:rsidRDefault="002D2B81" w:rsidP="007E6190">
      <w:pPr>
        <w:widowControl w:val="0"/>
        <w:spacing w:after="0" w:line="240" w:lineRule="auto"/>
        <w:ind w:left="672" w:right="20" w:hanging="672"/>
        <w:jc w:val="both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2D2B8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Розв’язання нелінійних рівнянь на ЕОМ</w:t>
      </w:r>
    </w:p>
    <w:p w:rsidR="00B211CE" w:rsidRPr="002D2B81" w:rsidRDefault="00BF3F5C" w:rsidP="002D2B81">
      <w:pPr>
        <w:widowControl w:val="0"/>
        <w:spacing w:after="0" w:line="240" w:lineRule="auto"/>
        <w:ind w:left="672" w:right="20" w:hanging="672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1427B6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Метою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даного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заняття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є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ознайомлення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з методиками та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вивчення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різних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алгоритмів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розв’язання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                  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нелінійних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proofErr w:type="spellStart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>рівнянь</w:t>
      </w:r>
      <w:proofErr w:type="spellEnd"/>
      <w:r w:rsidR="002D2B81" w:rsidRPr="002D2B8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на ЕОМ.</w:t>
      </w:r>
    </w:p>
    <w:p w:rsidR="00B211CE" w:rsidRDefault="00DA29F9" w:rsidP="007E6190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Метою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даного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заняття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є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ознайомлення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 методиками та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вивчення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різних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алгоритмів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розв’язання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нелінійних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рівнянь</w:t>
      </w:r>
      <w:proofErr w:type="spellEnd"/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ЕОМ.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Варіант: 3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Метод: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метод половинного ділення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Рівняння: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2D2B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4</w:t>
      </w:r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+ 5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3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</w:p>
    <w:p w:rsid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D2B8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Корені рівняння: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Pr="002D2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</w:t>
      </w:r>
      <w:r w:rsidRPr="002D2B81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ru-RU"/>
        </w:rPr>
        <w:t>1</w:t>
      </w:r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-1.876, </w:t>
      </w:r>
      <w:r w:rsidRPr="002D2B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</w:t>
      </w:r>
      <w:r w:rsidRPr="002D2B81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ru-RU"/>
        </w:rPr>
        <w:t>2</w:t>
      </w:r>
      <w:r w:rsidRPr="002D2B8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D2B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 0.578</w:t>
      </w:r>
    </w:p>
    <w:p w:rsidR="002D2B81" w:rsidRPr="002D2B81" w:rsidRDefault="002D2B81" w:rsidP="002D2B81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04755D" w:rsidRPr="002D2B81" w:rsidRDefault="0004755D" w:rsidP="002D2B81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2D2B8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Блок-схема алгоритму</w:t>
      </w:r>
    </w:p>
    <w:p w:rsidR="00414DE0" w:rsidRPr="001427B6" w:rsidRDefault="00414DE0" w:rsidP="001427B6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12"/>
          <w:szCs w:val="12"/>
          <w:lang w:val="uk-UA"/>
        </w:rPr>
      </w:pPr>
    </w:p>
    <w:p w:rsidR="001427B6" w:rsidRPr="001427B6" w:rsidRDefault="002D2B81" w:rsidP="002D2B81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139D17A" wp14:editId="34A97159">
            <wp:extent cx="517207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9"/>
                    <a:stretch/>
                  </pic:blipFill>
                  <pic:spPr bwMode="auto">
                    <a:xfrm>
                      <a:off x="0" y="0"/>
                      <a:ext cx="517207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950" w:rsidRDefault="00615950" w:rsidP="001427B6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ІІІ</w:t>
      </w:r>
      <w:r w:rsidR="00CC4BC1"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2D2B8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2D2B81" w:rsidRPr="007F1887" w:rsidRDefault="002D2B81" w:rsidP="001427B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MainActivity</w:t>
      </w:r>
      <w:proofErr w:type="spellEnd"/>
    </w:p>
    <w:p w:rsidR="007F1887" w:rsidRPr="007F1887" w:rsidRDefault="007F1887" w:rsidP="007F1887">
      <w:pPr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Courier New" w:hAnsi="Courier New" w:cs="Courier New"/>
          <w:color w:val="000000" w:themeColor="text1"/>
          <w:sz w:val="18"/>
        </w:rPr>
        <w:t>public void calculate(View view)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String epsilon = ((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R.id.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epsilon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String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aString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((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R.id.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a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String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bString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((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R.id.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b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getText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toString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x1 = ((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(R.id.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7F1887">
        <w:rPr>
          <w:rFonts w:ascii="Courier New" w:hAnsi="Courier New" w:cs="Courier New"/>
          <w:color w:val="000000" w:themeColor="text1"/>
          <w:sz w:val="18"/>
        </w:rPr>
        <w:t>));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x2 = ((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EditText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findViewById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(R.id.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7F1887">
        <w:rPr>
          <w:rFonts w:ascii="Courier New" w:hAnsi="Courier New" w:cs="Courier New"/>
          <w:color w:val="000000" w:themeColor="text1"/>
          <w:sz w:val="18"/>
        </w:rPr>
        <w:t>));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noErrors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ErrorCheck.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(view, epsilon,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aString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bString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if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noErrors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preCalc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,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a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,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b</w:t>
      </w:r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if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ErrorCheck.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ErrorFlag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(view,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errorflag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, x1, x2))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InputMethodManager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imm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InputMethodManager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getSystemService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Context.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INPUT_METHOD_SERVICE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imm.hideSoftInputFromWindow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view.getWindowToken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(), 0);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x1.setText(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String.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valueOf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x1</w:t>
      </w:r>
      <w:r w:rsidRPr="007F1887">
        <w:rPr>
          <w:rFonts w:ascii="Courier New" w:hAnsi="Courier New" w:cs="Courier New"/>
          <w:color w:val="000000" w:themeColor="text1"/>
          <w:sz w:val="18"/>
        </w:rPr>
        <w:t>));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x2.setText(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String.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valueOf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x2</w:t>
      </w:r>
      <w:r w:rsidRPr="007F1887">
        <w:rPr>
          <w:rFonts w:ascii="Courier New" w:hAnsi="Courier New" w:cs="Courier New"/>
          <w:color w:val="000000" w:themeColor="text1"/>
          <w:sz w:val="18"/>
        </w:rPr>
        <w:t>));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Snackbar.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make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(view, "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Число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ітерацій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: " +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k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Snackbar.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LENGTH_LONG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).show();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>}</w:t>
      </w:r>
    </w:p>
    <w:p w:rsidR="007F1887" w:rsidRPr="007F1887" w:rsidRDefault="007F1887" w:rsidP="007F1887">
      <w:pPr>
        <w:jc w:val="center"/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Calculations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</w:p>
    <w:p w:rsidR="007F1887" w:rsidRPr="007F1887" w:rsidRDefault="007F1887" w:rsidP="007F1887">
      <w:pPr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Courier New" w:hAnsi="Courier New" w:cs="Courier New"/>
          <w:color w:val="000000" w:themeColor="text1"/>
          <w:sz w:val="18"/>
        </w:rPr>
        <w:br/>
        <w:t>public class Calculations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k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double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double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double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flag </w:t>
      </w:r>
      <w:r w:rsidRPr="007F1887">
        <w:rPr>
          <w:rFonts w:ascii="Courier New" w:hAnsi="Courier New" w:cs="Courier New"/>
          <w:color w:val="000000" w:themeColor="text1"/>
          <w:sz w:val="18"/>
        </w:rPr>
        <w:t>= true;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boolean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errorflag</w:t>
      </w:r>
      <w:proofErr w:type="spellEnd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color w:val="000000" w:themeColor="text1"/>
          <w:sz w:val="18"/>
        </w:rPr>
        <w:t>= false;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void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(double e, double a, double b)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errorflag</w:t>
      </w:r>
      <w:proofErr w:type="spellEnd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color w:val="000000" w:themeColor="text1"/>
          <w:sz w:val="18"/>
        </w:rPr>
        <w:t>= false;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flag </w:t>
      </w:r>
      <w:r w:rsidRPr="007F1887">
        <w:rPr>
          <w:rFonts w:ascii="Courier New" w:hAnsi="Courier New" w:cs="Courier New"/>
          <w:color w:val="000000" w:themeColor="text1"/>
          <w:sz w:val="18"/>
        </w:rPr>
        <w:t>= true;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if 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(a) *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r w:rsidRPr="007F1887">
        <w:rPr>
          <w:rFonts w:ascii="Courier New" w:hAnsi="Courier New" w:cs="Courier New"/>
          <w:color w:val="000000" w:themeColor="text1"/>
          <w:sz w:val="18"/>
        </w:rPr>
        <w:t>(b) &lt; 0)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while 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flag</w:t>
      </w:r>
      <w:r w:rsidRPr="007F1887">
        <w:rPr>
          <w:rFonts w:ascii="Courier New" w:hAnsi="Courier New" w:cs="Courier New"/>
          <w:color w:val="000000" w:themeColor="text1"/>
          <w:sz w:val="18"/>
        </w:rPr>
        <w:t>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 </w:t>
      </w:r>
      <w:r w:rsidRPr="007F1887">
        <w:rPr>
          <w:rFonts w:ascii="Courier New" w:hAnsi="Courier New" w:cs="Courier New"/>
          <w:color w:val="000000" w:themeColor="text1"/>
          <w:sz w:val="18"/>
        </w:rPr>
        <w:t>= (b + a) / 2;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if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Math.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abs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(b - a) &lt; e)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flag </w:t>
      </w:r>
      <w:r w:rsidRPr="007F1887">
        <w:rPr>
          <w:rFonts w:ascii="Courier New" w:hAnsi="Courier New" w:cs="Courier New"/>
          <w:color w:val="000000" w:themeColor="text1"/>
          <w:sz w:val="18"/>
        </w:rPr>
        <w:t>= false;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else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    if 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) == 0)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flag </w:t>
      </w:r>
      <w:r w:rsidRPr="007F1887">
        <w:rPr>
          <w:rFonts w:ascii="Courier New" w:hAnsi="Courier New" w:cs="Courier New"/>
          <w:color w:val="000000" w:themeColor="text1"/>
          <w:sz w:val="18"/>
        </w:rPr>
        <w:t>= false;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    else if 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(a) *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) &lt; 0) b =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    else a =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k</w:t>
      </w:r>
      <w:r w:rsidRPr="007F1887">
        <w:rPr>
          <w:rFonts w:ascii="Courier New" w:hAnsi="Courier New" w:cs="Courier New"/>
          <w:color w:val="000000" w:themeColor="text1"/>
          <w:sz w:val="18"/>
        </w:rPr>
        <w:t>++;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 else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errorflag</w:t>
      </w:r>
      <w:proofErr w:type="spellEnd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color w:val="000000" w:themeColor="text1"/>
          <w:sz w:val="18"/>
        </w:rPr>
        <w:t>= true;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double f(double x)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return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Math.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pow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(x, 4) + 5 * x - 3;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void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preCalc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(double e, double a, double b)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if (a &lt; 0 &amp;&amp; b &gt; 0)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double c 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double d = b;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b 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k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(e, a, b);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=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(e, c, d);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=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 else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k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calc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(e, a, b);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x1 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=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x</w:t>
      </w:r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x2 </w:t>
      </w:r>
      <w:r w:rsidRPr="007F1887">
        <w:rPr>
          <w:rFonts w:ascii="Courier New" w:hAnsi="Courier New" w:cs="Courier New"/>
          <w:color w:val="000000" w:themeColor="text1"/>
          <w:sz w:val="18"/>
        </w:rPr>
        <w:t>= 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double[]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getX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a;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lastRenderedPageBreak/>
        <w:t xml:space="preserve">        double b;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if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ErrorCheck.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GraphErrorFlag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 == false)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a =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MainActivity.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a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b =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MainActivity.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b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else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a = -10;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b = 10;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length = b - a;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nOfPoints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100;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deltaC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length /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nOfPoints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delta = a;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 x[] = new double[(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nOfPoints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];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for 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= 0;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&lt;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x.length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;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++)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x[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] = delta;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delta +=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deltaC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return x;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>}</w:t>
      </w:r>
    </w:p>
    <w:p w:rsidR="007F1887" w:rsidRPr="007F1887" w:rsidRDefault="007F1887" w:rsidP="007F188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7F1887">
        <w:rPr>
          <w:rFonts w:ascii="Times New Roman" w:hAnsi="Times New Roman" w:cs="Times New Roman"/>
          <w:b/>
          <w:color w:val="000000" w:themeColor="text1"/>
          <w:sz w:val="28"/>
        </w:rPr>
        <w:t>GraphView</w:t>
      </w:r>
      <w:proofErr w:type="spellEnd"/>
    </w:p>
    <w:p w:rsidR="007F1887" w:rsidRPr="007F1887" w:rsidRDefault="007F1887" w:rsidP="007F1887">
      <w:pPr>
        <w:rPr>
          <w:rFonts w:ascii="Courier New" w:hAnsi="Courier New" w:cs="Courier New"/>
          <w:color w:val="000000" w:themeColor="text1"/>
          <w:sz w:val="18"/>
        </w:rPr>
      </w:pPr>
      <w:r w:rsidRPr="007F1887">
        <w:rPr>
          <w:rFonts w:ascii="Courier New" w:hAnsi="Courier New" w:cs="Courier New"/>
          <w:color w:val="000000" w:themeColor="text1"/>
          <w:sz w:val="18"/>
        </w:rPr>
        <w:t xml:space="preserve">public class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GraphCreation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public static void Create()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double[] x =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getX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series</w:t>
      </w:r>
      <w:proofErr w:type="spellEnd"/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 xml:space="preserve"> </w:t>
      </w:r>
      <w:r w:rsidRPr="007F1887">
        <w:rPr>
          <w:rFonts w:ascii="Courier New" w:hAnsi="Courier New" w:cs="Courier New"/>
          <w:color w:val="000000" w:themeColor="text1"/>
          <w:sz w:val="18"/>
        </w:rPr>
        <w:t xml:space="preserve">= new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LineGraphSeries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&lt;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DataPoint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&gt;(new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DataPoint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[]{});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for (double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aX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: x)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series</w:t>
      </w:r>
      <w:r w:rsidRPr="007F1887">
        <w:rPr>
          <w:rFonts w:ascii="Courier New" w:hAnsi="Courier New" w:cs="Courier New"/>
          <w:color w:val="000000" w:themeColor="text1"/>
          <w:sz w:val="18"/>
        </w:rPr>
        <w:t>.appendData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(new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DataPoint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aX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Calculations.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f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aX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)), false,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x.length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series</w:t>
      </w:r>
      <w:r w:rsidRPr="007F1887">
        <w:rPr>
          <w:rFonts w:ascii="Courier New" w:hAnsi="Courier New" w:cs="Courier New"/>
          <w:color w:val="000000" w:themeColor="text1"/>
          <w:sz w:val="18"/>
        </w:rPr>
        <w:t>.setColor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Color.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parseColor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("#FF5252"));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series</w:t>
      </w:r>
      <w:r w:rsidRPr="007F1887">
        <w:rPr>
          <w:rFonts w:ascii="Courier New" w:hAnsi="Courier New" w:cs="Courier New"/>
          <w:color w:val="000000" w:themeColor="text1"/>
          <w:sz w:val="18"/>
        </w:rPr>
        <w:t>.setTitle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("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Графік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 xml:space="preserve">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функції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: f(x) =  x^4 + 5x - 3");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if (!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ErrorCheck.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GraphErrorFlag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()) {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.getViewport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setXAxisBoundsManual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(true);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.getViewport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setMinX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MainActivity.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a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.getViewport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setMaxX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MainActivity.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b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.addSeries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series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.getViewport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isScalable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.getViewport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isScrollable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.getGridLabelRenderer().setVerticalLabelsVisible(true);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.getGridLabelRenderer().setHighlightZeroLines(true);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.getLegendRenderer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setVisible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(true);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.getLegendRenderer().setAlign(com.jjoe64.graphview.LegendRenderer.LegendAlign.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TOP</w:t>
      </w:r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.getLegendRenderer().setBackgroundColor(Color.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WHITE</w:t>
      </w:r>
      <w:r w:rsidRPr="007F1887">
        <w:rPr>
          <w:rFonts w:ascii="Courier New" w:hAnsi="Courier New" w:cs="Courier New"/>
          <w:color w:val="000000" w:themeColor="text1"/>
          <w:sz w:val="18"/>
        </w:rPr>
        <w:t>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    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FragmentGraph.</w:t>
      </w:r>
      <w:r w:rsidRPr="007F1887">
        <w:rPr>
          <w:rFonts w:ascii="Courier New" w:hAnsi="Courier New" w:cs="Courier New"/>
          <w:i/>
          <w:iCs/>
          <w:color w:val="000000" w:themeColor="text1"/>
          <w:sz w:val="18"/>
        </w:rPr>
        <w:t>graph</w:t>
      </w:r>
      <w:r w:rsidRPr="007F1887">
        <w:rPr>
          <w:rFonts w:ascii="Courier New" w:hAnsi="Courier New" w:cs="Courier New"/>
          <w:color w:val="000000" w:themeColor="text1"/>
          <w:sz w:val="18"/>
        </w:rPr>
        <w:t>.getLegendRenderer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().</w:t>
      </w:r>
      <w:proofErr w:type="spellStart"/>
      <w:r w:rsidRPr="007F1887">
        <w:rPr>
          <w:rFonts w:ascii="Courier New" w:hAnsi="Courier New" w:cs="Courier New"/>
          <w:color w:val="000000" w:themeColor="text1"/>
          <w:sz w:val="18"/>
        </w:rPr>
        <w:t>setTextSize</w:t>
      </w:r>
      <w:proofErr w:type="spellEnd"/>
      <w:r w:rsidRPr="007F1887">
        <w:rPr>
          <w:rFonts w:ascii="Courier New" w:hAnsi="Courier New" w:cs="Courier New"/>
          <w:color w:val="000000" w:themeColor="text1"/>
          <w:sz w:val="18"/>
        </w:rPr>
        <w:t>(30);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 xml:space="preserve">    }</w:t>
      </w:r>
      <w:r w:rsidRPr="007F1887">
        <w:rPr>
          <w:rFonts w:ascii="Courier New" w:hAnsi="Courier New" w:cs="Courier New"/>
          <w:color w:val="000000" w:themeColor="text1"/>
          <w:sz w:val="18"/>
        </w:rPr>
        <w:br/>
        <w:t>}</w:t>
      </w: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85ACC" w:rsidRPr="007F1887" w:rsidRDefault="00085ACC" w:rsidP="00085ACC">
      <w:pPr>
        <w:spacing w:after="0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085ACC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У ході виконання лабораторної роботи було закріплено знання </w:t>
      </w:r>
      <w:r w:rsidR="007F1887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зі знаходження коренів рівняння методом половинного ділення з вказаною точністю. </w:t>
      </w:r>
    </w:p>
    <w:p w:rsidR="001427B6" w:rsidRDefault="001427B6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F9D" w:rsidRDefault="009A7F9D" w:rsidP="009A7F9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bookmarkStart w:id="0" w:name="_GoBack"/>
      <w:bookmarkEnd w:id="0"/>
      <w:r w:rsidRPr="001427B6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 xml:space="preserve">V.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Результат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4"/>
      </w:tblGrid>
      <w:tr w:rsidR="009A7F9D" w:rsidTr="009A7F9D">
        <w:tc>
          <w:tcPr>
            <w:tcW w:w="5228" w:type="dxa"/>
            <w:vAlign w:val="center"/>
          </w:tcPr>
          <w:p w:rsidR="009A7F9D" w:rsidRDefault="009A7F9D" w:rsidP="009A7F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3258820" cy="5617126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56641769_411707493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1"/>
                          <a:stretch/>
                        </pic:blipFill>
                        <pic:spPr bwMode="auto">
                          <a:xfrm>
                            <a:off x="0" y="0"/>
                            <a:ext cx="3261748" cy="5622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  <w:vAlign w:val="center"/>
          </w:tcPr>
          <w:p w:rsidR="009A7F9D" w:rsidRDefault="009A7F9D" w:rsidP="009A7F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 w:eastAsia="ru-RU"/>
              </w:rPr>
              <w:drawing>
                <wp:inline distT="0" distB="0" distL="0" distR="0" wp14:anchorId="4C71ED26" wp14:editId="49A3AED5">
                  <wp:extent cx="3259455" cy="555158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56641769_411707496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70"/>
                          <a:stretch/>
                        </pic:blipFill>
                        <pic:spPr bwMode="auto">
                          <a:xfrm>
                            <a:off x="0" y="0"/>
                            <a:ext cx="3259662" cy="55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F9D" w:rsidRPr="001427B6" w:rsidRDefault="009A7F9D" w:rsidP="00AE57E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9A7F9D" w:rsidRPr="001427B6" w:rsidSect="0069034C">
      <w:headerReference w:type="default" r:id="rId10"/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D03" w:rsidRDefault="00BC1D03" w:rsidP="004004D6">
      <w:pPr>
        <w:spacing w:after="0" w:line="240" w:lineRule="auto"/>
      </w:pPr>
      <w:r>
        <w:separator/>
      </w:r>
    </w:p>
  </w:endnote>
  <w:endnote w:type="continuationSeparator" w:id="0">
    <w:p w:rsidR="00BC1D03" w:rsidRDefault="00BC1D0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D03" w:rsidRDefault="00BC1D03" w:rsidP="004004D6">
      <w:pPr>
        <w:spacing w:after="0" w:line="240" w:lineRule="auto"/>
      </w:pPr>
      <w:r>
        <w:separator/>
      </w:r>
    </w:p>
  </w:footnote>
  <w:footnote w:type="continuationSeparator" w:id="0">
    <w:p w:rsidR="00BC1D03" w:rsidRDefault="00BC1D03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2D2B81">
      <w:rPr>
        <w:rFonts w:ascii="Times New Roman" w:hAnsi="Times New Roman" w:cs="Times New Roman"/>
        <w:b/>
        <w:color w:val="A6A6A6" w:themeColor="background1" w:themeShade="A6"/>
        <w:lang w:val="ru-RU"/>
      </w:rPr>
      <w:t>4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2D2B81" w:rsidRPr="002D2B81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Розв’язання нелінійних рівнянь на ЕОМ</w:t>
    </w:r>
    <w:r w:rsidR="00B211CE" w:rsidRPr="00B211CE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9A7F9D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5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85ACC"/>
    <w:rsid w:val="000B3BB1"/>
    <w:rsid w:val="000C014C"/>
    <w:rsid w:val="000C0B15"/>
    <w:rsid w:val="000C7226"/>
    <w:rsid w:val="000E04FC"/>
    <w:rsid w:val="000E679D"/>
    <w:rsid w:val="000F2D9C"/>
    <w:rsid w:val="000F493C"/>
    <w:rsid w:val="001165A2"/>
    <w:rsid w:val="001177B9"/>
    <w:rsid w:val="001427B6"/>
    <w:rsid w:val="00173E9C"/>
    <w:rsid w:val="001B23F2"/>
    <w:rsid w:val="001B55AE"/>
    <w:rsid w:val="001C3C3C"/>
    <w:rsid w:val="002208AC"/>
    <w:rsid w:val="002248C8"/>
    <w:rsid w:val="00251881"/>
    <w:rsid w:val="002B4119"/>
    <w:rsid w:val="002D2763"/>
    <w:rsid w:val="002D2B81"/>
    <w:rsid w:val="00313CB0"/>
    <w:rsid w:val="00365893"/>
    <w:rsid w:val="0037357B"/>
    <w:rsid w:val="00377C2E"/>
    <w:rsid w:val="003C2A57"/>
    <w:rsid w:val="003D43D1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722C9"/>
    <w:rsid w:val="00572633"/>
    <w:rsid w:val="00615950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E6190"/>
    <w:rsid w:val="007F09B5"/>
    <w:rsid w:val="007F1887"/>
    <w:rsid w:val="00805EBB"/>
    <w:rsid w:val="00845E26"/>
    <w:rsid w:val="0086181B"/>
    <w:rsid w:val="008E42F7"/>
    <w:rsid w:val="00901378"/>
    <w:rsid w:val="0090697B"/>
    <w:rsid w:val="0095282C"/>
    <w:rsid w:val="00997A84"/>
    <w:rsid w:val="009A61FA"/>
    <w:rsid w:val="009A7F9D"/>
    <w:rsid w:val="009C3D22"/>
    <w:rsid w:val="009D6BD6"/>
    <w:rsid w:val="009E64A6"/>
    <w:rsid w:val="00A043E0"/>
    <w:rsid w:val="00A05BEA"/>
    <w:rsid w:val="00A073E2"/>
    <w:rsid w:val="00A36C0D"/>
    <w:rsid w:val="00AE0B7A"/>
    <w:rsid w:val="00AE1838"/>
    <w:rsid w:val="00AE57E8"/>
    <w:rsid w:val="00B1656E"/>
    <w:rsid w:val="00B16C3F"/>
    <w:rsid w:val="00B211CE"/>
    <w:rsid w:val="00B353F5"/>
    <w:rsid w:val="00B76D91"/>
    <w:rsid w:val="00BC1D03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47</cp:revision>
  <cp:lastPrinted>2016-04-12T13:03:00Z</cp:lastPrinted>
  <dcterms:created xsi:type="dcterms:W3CDTF">2015-09-11T12:24:00Z</dcterms:created>
  <dcterms:modified xsi:type="dcterms:W3CDTF">2016-04-12T13:06:00Z</dcterms:modified>
</cp:coreProperties>
</file>