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73F" w:rsidRDefault="007E573F" w:rsidP="007E573F">
      <w:pPr>
        <w:contextualSpacing/>
        <w:jc w:val="center"/>
        <w:rPr>
          <w:lang w:val="uk-UA"/>
        </w:rPr>
      </w:pPr>
      <w:r>
        <w:rPr>
          <w:lang w:val="uk-UA"/>
        </w:rPr>
        <w:t>МІНІСТЕРСТВО ОСВІТИ ТА НАУКИ УКРАЇНИ</w:t>
      </w:r>
    </w:p>
    <w:p w:rsidR="007E573F" w:rsidRDefault="007E573F" w:rsidP="007E573F">
      <w:pPr>
        <w:contextualSpacing/>
        <w:jc w:val="center"/>
        <w:rPr>
          <w:lang w:val="uk-UA"/>
        </w:rPr>
      </w:pPr>
      <w:r>
        <w:rPr>
          <w:lang w:val="uk-UA"/>
        </w:rPr>
        <w:t>НАФІОНАЛЬНИЙ ТЕХНІЧНИЙ УНІВЕРСИТЕТ УКРАЇНИ</w:t>
      </w:r>
    </w:p>
    <w:p w:rsidR="007E573F" w:rsidRDefault="007E573F" w:rsidP="007E573F">
      <w:pPr>
        <w:contextualSpacing/>
        <w:jc w:val="center"/>
        <w:rPr>
          <w:lang w:val="uk-UA"/>
        </w:rPr>
      </w:pPr>
      <w:r>
        <w:rPr>
          <w:lang w:val="uk-UA"/>
        </w:rPr>
        <w:t>«КИЇВСЬКИЙ ПОЛІТЕХНІЧНИЙ ІНСТИТУТ»</w:t>
      </w:r>
    </w:p>
    <w:p w:rsidR="007E573F" w:rsidRDefault="007E573F" w:rsidP="007E573F">
      <w:pPr>
        <w:contextualSpacing/>
        <w:jc w:val="center"/>
        <w:rPr>
          <w:lang w:val="uk-UA"/>
        </w:rPr>
      </w:pPr>
      <w:r>
        <w:rPr>
          <w:lang w:val="uk-UA"/>
        </w:rPr>
        <w:t>ФАКУЛЬТЕТ ІНФОРМАТИКИ І ОБЧИСЛЮВАЛЬНОЇ ТЕХНІКИ</w:t>
      </w:r>
    </w:p>
    <w:p w:rsidR="007E573F" w:rsidRDefault="007E573F" w:rsidP="007E573F">
      <w:pPr>
        <w:jc w:val="center"/>
      </w:pPr>
      <w:r>
        <w:rPr>
          <w:lang w:val="uk-UA"/>
        </w:rPr>
        <w:t>КАФЕДРА ОБЧИСЛЮВАЛЬНОЇ ТЕХНІКИ</w:t>
      </w:r>
    </w:p>
    <w:p w:rsidR="007E573F" w:rsidRPr="007E573F" w:rsidRDefault="007E573F" w:rsidP="007E573F"/>
    <w:p w:rsidR="007E573F" w:rsidRPr="007E573F" w:rsidRDefault="007E573F" w:rsidP="007E573F"/>
    <w:p w:rsidR="007E573F" w:rsidRDefault="007E573F" w:rsidP="007E573F"/>
    <w:p w:rsidR="007E573F" w:rsidRPr="00057C85" w:rsidRDefault="007E573F" w:rsidP="007E573F">
      <w:pPr>
        <w:jc w:val="center"/>
        <w:rPr>
          <w:sz w:val="36"/>
          <w:szCs w:val="36"/>
          <w:lang w:val="en-US"/>
        </w:rPr>
      </w:pPr>
      <w:proofErr w:type="spellStart"/>
      <w:r w:rsidRPr="005715D4">
        <w:rPr>
          <w:sz w:val="36"/>
          <w:szCs w:val="36"/>
        </w:rPr>
        <w:t>Лабораторна</w:t>
      </w:r>
      <w:proofErr w:type="spellEnd"/>
      <w:r w:rsidRPr="005715D4">
        <w:rPr>
          <w:sz w:val="36"/>
          <w:szCs w:val="36"/>
        </w:rPr>
        <w:t xml:space="preserve"> робота №</w:t>
      </w:r>
      <w:r>
        <w:rPr>
          <w:sz w:val="36"/>
          <w:szCs w:val="36"/>
        </w:rPr>
        <w:t>3</w:t>
      </w:r>
    </w:p>
    <w:p w:rsidR="00057C85" w:rsidRDefault="007E573F" w:rsidP="007E573F">
      <w:pPr>
        <w:jc w:val="center"/>
      </w:pPr>
      <w:bookmarkStart w:id="0" w:name="_Toc190709187"/>
      <w:bookmarkStart w:id="1" w:name="_Toc327687780"/>
      <w:bookmarkStart w:id="2" w:name="_Toc327687943"/>
      <w:bookmarkStart w:id="3" w:name="_Toc327688530"/>
      <w:r>
        <w:rPr>
          <w:rFonts w:ascii="Times New Roman" w:hAnsi="Times New Roman"/>
          <w:snapToGrid w:val="0"/>
          <w:sz w:val="28"/>
          <w:szCs w:val="28"/>
        </w:rPr>
        <w:t>«</w:t>
      </w:r>
      <w:bookmarkEnd w:id="0"/>
      <w:bookmarkEnd w:id="1"/>
      <w:bookmarkEnd w:id="2"/>
      <w:bookmarkEnd w:id="3"/>
      <w:r w:rsidR="00057C85" w:rsidRPr="00057C85">
        <w:rPr>
          <w:rFonts w:ascii="Times New Roman" w:hAnsi="Times New Roman"/>
          <w:snapToGrid w:val="0"/>
          <w:sz w:val="28"/>
          <w:szCs w:val="28"/>
        </w:rPr>
        <w:fldChar w:fldCharType="begin"/>
      </w:r>
      <w:r w:rsidR="00057C85" w:rsidRPr="00057C85">
        <w:rPr>
          <w:rFonts w:ascii="Times New Roman" w:hAnsi="Times New Roman"/>
          <w:snapToGrid w:val="0"/>
          <w:sz w:val="28"/>
          <w:szCs w:val="28"/>
        </w:rPr>
        <w:instrText>HYPERLINK \l "_Toc327688567"</w:instrText>
      </w:r>
      <w:r w:rsidR="00057C85" w:rsidRPr="00057C85">
        <w:rPr>
          <w:rFonts w:ascii="Times New Roman" w:hAnsi="Times New Roman"/>
          <w:snapToGrid w:val="0"/>
          <w:sz w:val="28"/>
          <w:szCs w:val="28"/>
        </w:rPr>
      </w:r>
      <w:r w:rsidR="00057C85" w:rsidRPr="00057C85">
        <w:rPr>
          <w:rFonts w:ascii="Times New Roman" w:hAnsi="Times New Roman"/>
          <w:snapToGrid w:val="0"/>
          <w:sz w:val="28"/>
          <w:szCs w:val="28"/>
        </w:rPr>
        <w:fldChar w:fldCharType="separate"/>
      </w:r>
      <w:r w:rsidR="00057C85" w:rsidRPr="00057C85">
        <w:rPr>
          <w:rFonts w:ascii="Times New Roman" w:hAnsi="Times New Roman"/>
          <w:snapToGrid w:val="0"/>
          <w:sz w:val="28"/>
          <w:szCs w:val="28"/>
        </w:rPr>
        <w:t>П</w:t>
      </w:r>
      <w:r w:rsidR="00057C85" w:rsidRPr="00057C85">
        <w:rPr>
          <w:rFonts w:ascii="Times New Roman" w:hAnsi="Times New Roman"/>
          <w:caps/>
          <w:snapToGrid w:val="0"/>
          <w:sz w:val="28"/>
          <w:szCs w:val="28"/>
        </w:rPr>
        <w:t>еретворення даних в ЕОМ</w:t>
      </w:r>
      <w:r w:rsidR="00057C85" w:rsidRPr="00057C85">
        <w:rPr>
          <w:rFonts w:ascii="Times New Roman" w:hAnsi="Times New Roman"/>
          <w:snapToGrid w:val="0"/>
          <w:sz w:val="28"/>
          <w:szCs w:val="28"/>
        </w:rPr>
        <w:fldChar w:fldCharType="end"/>
      </w:r>
      <w:r w:rsidR="00057C85" w:rsidRPr="00057C85">
        <w:rPr>
          <w:rFonts w:ascii="Times New Roman" w:hAnsi="Times New Roman"/>
          <w:caps/>
          <w:snapToGrid w:val="0"/>
          <w:sz w:val="28"/>
          <w:szCs w:val="28"/>
        </w:rPr>
        <w:t xml:space="preserve"> з мікропрогра</w:t>
      </w:r>
      <w:r w:rsidR="00057C85" w:rsidRPr="00057C85">
        <w:rPr>
          <w:rFonts w:ascii="Times New Roman" w:hAnsi="Times New Roman"/>
          <w:caps/>
          <w:snapToGrid w:val="0"/>
          <w:sz w:val="28"/>
          <w:szCs w:val="28"/>
        </w:rPr>
        <w:t>м</w:t>
      </w:r>
      <w:r w:rsidR="00057C85" w:rsidRPr="00057C85">
        <w:rPr>
          <w:rFonts w:ascii="Times New Roman" w:hAnsi="Times New Roman"/>
          <w:caps/>
          <w:snapToGrid w:val="0"/>
          <w:sz w:val="28"/>
          <w:szCs w:val="28"/>
        </w:rPr>
        <w:t>ним управлінням</w:t>
      </w:r>
      <w:r>
        <w:rPr>
          <w:rFonts w:ascii="Times New Roman" w:hAnsi="Times New Roman"/>
          <w:snapToGrid w:val="0"/>
          <w:sz w:val="28"/>
          <w:szCs w:val="28"/>
        </w:rPr>
        <w:t>»</w:t>
      </w:r>
    </w:p>
    <w:p w:rsidR="00057C85" w:rsidRPr="00057C85" w:rsidRDefault="00057C85" w:rsidP="00057C85"/>
    <w:p w:rsidR="00057C85" w:rsidRPr="00057C85" w:rsidRDefault="00057C85" w:rsidP="00057C85"/>
    <w:p w:rsidR="00057C85" w:rsidRPr="00057C85" w:rsidRDefault="00057C85" w:rsidP="00057C85"/>
    <w:p w:rsidR="00057C85" w:rsidRPr="00057C85" w:rsidRDefault="00057C85" w:rsidP="00057C85"/>
    <w:p w:rsidR="00057C85" w:rsidRPr="00057C85" w:rsidRDefault="00057C85" w:rsidP="00057C85"/>
    <w:p w:rsidR="00057C85" w:rsidRPr="00057C85" w:rsidRDefault="00057C85" w:rsidP="00057C85"/>
    <w:p w:rsidR="00057C85" w:rsidRDefault="00057C85" w:rsidP="00057C85"/>
    <w:p w:rsidR="00057C85" w:rsidRPr="005715D4" w:rsidRDefault="00057C85" w:rsidP="00057C85">
      <w:pPr>
        <w:tabs>
          <w:tab w:val="left" w:pos="7275"/>
        </w:tabs>
        <w:rPr>
          <w:sz w:val="28"/>
          <w:szCs w:val="28"/>
        </w:rPr>
      </w:pPr>
      <w:r>
        <w:t xml:space="preserve"> </w:t>
      </w:r>
      <w:r>
        <w:rPr>
          <w:lang w:val="en-US"/>
        </w:rPr>
        <w:t xml:space="preserve">                                                                                                                       </w:t>
      </w:r>
      <w:proofErr w:type="spellStart"/>
      <w:r w:rsidRPr="005715D4">
        <w:rPr>
          <w:sz w:val="28"/>
          <w:szCs w:val="28"/>
        </w:rPr>
        <w:t>Виконав</w:t>
      </w:r>
      <w:proofErr w:type="spellEnd"/>
      <w:r w:rsidRPr="005715D4">
        <w:rPr>
          <w:sz w:val="28"/>
          <w:szCs w:val="28"/>
        </w:rPr>
        <w:t>:</w:t>
      </w:r>
    </w:p>
    <w:p w:rsidR="00057C85" w:rsidRPr="005715D4" w:rsidRDefault="00057C85" w:rsidP="00057C85">
      <w:pPr>
        <w:tabs>
          <w:tab w:val="left" w:pos="7275"/>
        </w:tabs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</w:t>
      </w:r>
      <w:r w:rsidRPr="005715D4">
        <w:rPr>
          <w:sz w:val="28"/>
          <w:szCs w:val="28"/>
        </w:rPr>
        <w:t>Студент</w:t>
      </w:r>
      <w:r w:rsidRPr="005715D4">
        <w:rPr>
          <w:sz w:val="28"/>
          <w:szCs w:val="28"/>
          <w:lang w:val="uk-UA"/>
        </w:rPr>
        <w:t xml:space="preserve"> ІІ курсу</w:t>
      </w:r>
    </w:p>
    <w:p w:rsidR="00057C85" w:rsidRPr="005715D4" w:rsidRDefault="00057C85" w:rsidP="00057C85">
      <w:pPr>
        <w:tabs>
          <w:tab w:val="left" w:pos="7275"/>
        </w:tabs>
        <w:jc w:val="center"/>
        <w:rPr>
          <w:sz w:val="28"/>
          <w:szCs w:val="28"/>
          <w:lang w:val="uk-UA"/>
        </w:rPr>
      </w:pPr>
      <w:r w:rsidRPr="005715D4">
        <w:rPr>
          <w:sz w:val="28"/>
          <w:szCs w:val="28"/>
          <w:lang w:val="uk-UA"/>
        </w:rPr>
        <w:t xml:space="preserve">                                               </w:t>
      </w:r>
      <w:r>
        <w:rPr>
          <w:sz w:val="28"/>
          <w:szCs w:val="28"/>
          <w:lang w:val="uk-UA"/>
        </w:rPr>
        <w:t xml:space="preserve">                 </w:t>
      </w:r>
      <w:r w:rsidRPr="005715D4">
        <w:rPr>
          <w:sz w:val="28"/>
          <w:szCs w:val="28"/>
          <w:lang w:val="uk-UA"/>
        </w:rPr>
        <w:t>Групи ІО-41</w:t>
      </w:r>
    </w:p>
    <w:p w:rsidR="00057C85" w:rsidRDefault="00057C85" w:rsidP="00057C85">
      <w:pPr>
        <w:tabs>
          <w:tab w:val="left" w:pos="7275"/>
        </w:tabs>
        <w:ind w:right="-846"/>
        <w:jc w:val="center"/>
        <w:rPr>
          <w:sz w:val="28"/>
          <w:szCs w:val="28"/>
          <w:lang w:val="uk-UA"/>
        </w:rPr>
      </w:pPr>
      <w:r w:rsidRPr="005715D4">
        <w:rPr>
          <w:sz w:val="28"/>
          <w:szCs w:val="28"/>
          <w:lang w:val="uk-UA"/>
        </w:rPr>
        <w:t xml:space="preserve">                                                  </w:t>
      </w:r>
      <w:r>
        <w:rPr>
          <w:sz w:val="28"/>
          <w:szCs w:val="28"/>
          <w:lang w:val="uk-UA"/>
        </w:rPr>
        <w:t xml:space="preserve">                      </w:t>
      </w:r>
      <w:r w:rsidRPr="005715D4">
        <w:rPr>
          <w:sz w:val="28"/>
          <w:szCs w:val="28"/>
          <w:lang w:val="uk-UA"/>
        </w:rPr>
        <w:t>Смішний Дмитро</w:t>
      </w:r>
      <w:r>
        <w:rPr>
          <w:sz w:val="28"/>
          <w:szCs w:val="28"/>
          <w:lang w:val="uk-UA"/>
        </w:rPr>
        <w:t>, 4126</w:t>
      </w:r>
      <w:r w:rsidRPr="005715D4">
        <w:rPr>
          <w:sz w:val="28"/>
          <w:szCs w:val="28"/>
          <w:lang w:val="uk-UA"/>
        </w:rPr>
        <w:t xml:space="preserve"> </w:t>
      </w:r>
    </w:p>
    <w:p w:rsidR="00057C85" w:rsidRDefault="00057C85" w:rsidP="00057C85">
      <w:pPr>
        <w:tabs>
          <w:tab w:val="left" w:pos="6705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          </w:t>
      </w:r>
      <w:r>
        <w:rPr>
          <w:sz w:val="28"/>
          <w:szCs w:val="28"/>
          <w:lang w:val="uk-UA"/>
        </w:rPr>
        <w:t>Перевірила:</w:t>
      </w:r>
    </w:p>
    <w:p w:rsidR="00057C85" w:rsidRDefault="00057C85" w:rsidP="00057C85">
      <w:pPr>
        <w:tabs>
          <w:tab w:val="left" w:pos="6225"/>
        </w:tabs>
      </w:pPr>
      <w:r>
        <w:rPr>
          <w:sz w:val="28"/>
          <w:szCs w:val="28"/>
          <w:lang w:val="uk-UA"/>
        </w:rPr>
        <w:t xml:space="preserve">                                                                                                </w:t>
      </w:r>
      <w:r>
        <w:rPr>
          <w:sz w:val="28"/>
          <w:szCs w:val="28"/>
          <w:lang w:val="uk-UA"/>
        </w:rPr>
        <w:t>Ткаченко В. В.</w:t>
      </w:r>
    </w:p>
    <w:p w:rsidR="00057C85" w:rsidRPr="00057C85" w:rsidRDefault="00057C85" w:rsidP="00057C85"/>
    <w:p w:rsidR="00B15265" w:rsidRDefault="00B15265" w:rsidP="00057C85">
      <w:pPr>
        <w:tabs>
          <w:tab w:val="left" w:pos="4155"/>
        </w:tabs>
        <w:jc w:val="center"/>
      </w:pPr>
    </w:p>
    <w:p w:rsidR="00057C85" w:rsidRDefault="00057C85" w:rsidP="00057C85">
      <w:pPr>
        <w:tabs>
          <w:tab w:val="left" w:pos="4155"/>
        </w:tabs>
        <w:jc w:val="center"/>
        <w:rPr>
          <w:sz w:val="28"/>
          <w:szCs w:val="28"/>
        </w:rPr>
      </w:pPr>
      <w:proofErr w:type="spellStart"/>
      <w:r w:rsidRPr="00057C85">
        <w:rPr>
          <w:sz w:val="28"/>
          <w:szCs w:val="28"/>
        </w:rPr>
        <w:t>Київ</w:t>
      </w:r>
      <w:proofErr w:type="spellEnd"/>
      <w:r w:rsidRPr="00057C8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57C85">
        <w:rPr>
          <w:sz w:val="28"/>
          <w:szCs w:val="28"/>
        </w:rPr>
        <w:t xml:space="preserve"> 2016</w:t>
      </w:r>
    </w:p>
    <w:p w:rsidR="00057C85" w:rsidRDefault="005120FA" w:rsidP="00057C85">
      <w:pPr>
        <w:tabs>
          <w:tab w:val="left" w:pos="4155"/>
        </w:tabs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Визначення варіанту</w:t>
      </w:r>
    </w:p>
    <w:p w:rsidR="005120FA" w:rsidRDefault="005120FA" w:rsidP="005120FA">
      <w:pPr>
        <w:tabs>
          <w:tab w:val="left" w:pos="4155"/>
        </w:tabs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Номер варіанту: </w:t>
      </w:r>
      <w:r>
        <w:rPr>
          <w:sz w:val="28"/>
          <w:szCs w:val="28"/>
          <w:lang w:val="uk-UA"/>
        </w:rPr>
        <w:t>4126 – 001 1110</w:t>
      </w:r>
    </w:p>
    <w:tbl>
      <w:tblPr>
        <w:tblpPr w:leftFromText="180" w:rightFromText="180" w:vertAnchor="page" w:horzAnchor="margin" w:tblpY="282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5"/>
        <w:gridCol w:w="803"/>
        <w:gridCol w:w="2160"/>
      </w:tblGrid>
      <w:tr w:rsidR="005120FA" w:rsidRPr="00857EE6" w:rsidTr="005120FA">
        <w:tblPrEx>
          <w:tblCellMar>
            <w:top w:w="0" w:type="dxa"/>
            <w:bottom w:w="0" w:type="dxa"/>
          </w:tblCellMar>
        </w:tblPrEx>
        <w:tc>
          <w:tcPr>
            <w:tcW w:w="34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20FA" w:rsidRPr="00857EE6" w:rsidRDefault="005120FA" w:rsidP="005120F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spacing w:before="120" w:after="160"/>
              <w:jc w:val="right"/>
              <w:rPr>
                <w:sz w:val="28"/>
                <w:szCs w:val="28"/>
                <w:lang w:val="uk-UA"/>
              </w:rPr>
            </w:pPr>
            <w:r w:rsidRPr="00857EE6">
              <w:rPr>
                <w:sz w:val="28"/>
                <w:szCs w:val="28"/>
                <w:lang w:val="uk-UA"/>
              </w:rPr>
              <w:t xml:space="preserve">Таблиця </w:t>
            </w:r>
            <w:r>
              <w:rPr>
                <w:sz w:val="28"/>
                <w:szCs w:val="28"/>
                <w:lang w:val="uk-UA"/>
              </w:rPr>
              <w:t>5.1</w:t>
            </w:r>
          </w:p>
        </w:tc>
      </w:tr>
      <w:tr w:rsidR="005120FA" w:rsidRPr="00857EE6" w:rsidTr="005120FA">
        <w:tblPrEx>
          <w:tblCellMar>
            <w:top w:w="0" w:type="dxa"/>
            <w:bottom w:w="0" w:type="dxa"/>
          </w:tblCellMar>
        </w:tblPrEx>
        <w:tc>
          <w:tcPr>
            <w:tcW w:w="505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120FA" w:rsidRPr="00857EE6" w:rsidRDefault="005120FA" w:rsidP="005120F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right"/>
              <w:rPr>
                <w:sz w:val="28"/>
                <w:szCs w:val="28"/>
                <w:lang w:val="uk-UA"/>
              </w:rPr>
            </w:pPr>
            <w:r w:rsidRPr="00857EE6">
              <w:rPr>
                <w:sz w:val="28"/>
                <w:szCs w:val="28"/>
                <w:lang w:val="uk-UA"/>
              </w:rPr>
              <w:t>а5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5120FA" w:rsidRPr="00857EE6" w:rsidRDefault="005120FA" w:rsidP="005120F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857EE6">
              <w:rPr>
                <w:sz w:val="28"/>
                <w:szCs w:val="28"/>
                <w:lang w:val="uk-UA"/>
              </w:rPr>
              <w:t>а4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5120FA" w:rsidRPr="00857EE6" w:rsidRDefault="005120FA" w:rsidP="005120F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857EE6">
              <w:rPr>
                <w:sz w:val="28"/>
                <w:szCs w:val="28"/>
                <w:lang w:val="uk-UA"/>
              </w:rPr>
              <w:t>Спосіб</w:t>
            </w:r>
          </w:p>
          <w:p w:rsidR="005120FA" w:rsidRDefault="005120FA" w:rsidP="005120F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857EE6">
              <w:rPr>
                <w:sz w:val="28"/>
                <w:szCs w:val="28"/>
                <w:lang w:val="uk-UA"/>
              </w:rPr>
              <w:t>множення</w:t>
            </w:r>
          </w:p>
          <w:p w:rsidR="005120FA" w:rsidRPr="00857EE6" w:rsidRDefault="005120FA" w:rsidP="005120F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(при </w:t>
            </w:r>
            <w:r>
              <w:rPr>
                <w:sz w:val="28"/>
                <w:szCs w:val="28"/>
                <w:lang w:val="en-US"/>
              </w:rPr>
              <w:t>g=</w:t>
            </w:r>
            <w:r>
              <w:rPr>
                <w:sz w:val="28"/>
                <w:szCs w:val="28"/>
                <w:lang w:val="uk-UA"/>
              </w:rPr>
              <w:t>1)</w:t>
            </w:r>
          </w:p>
        </w:tc>
      </w:tr>
      <w:tr w:rsidR="005120FA" w:rsidRPr="00857EE6" w:rsidTr="005120FA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120FA" w:rsidRPr="00857EE6" w:rsidRDefault="005120FA" w:rsidP="005120F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right"/>
              <w:rPr>
                <w:sz w:val="28"/>
                <w:szCs w:val="28"/>
                <w:lang w:val="uk-UA"/>
              </w:rPr>
            </w:pPr>
            <w:r w:rsidRPr="00857EE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20FA" w:rsidRPr="00857EE6" w:rsidRDefault="005120FA" w:rsidP="005120F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857EE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</w:tcBorders>
          </w:tcPr>
          <w:p w:rsidR="005120FA" w:rsidRPr="00857EE6" w:rsidRDefault="005120FA" w:rsidP="005120F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857EE6">
              <w:rPr>
                <w:sz w:val="28"/>
                <w:szCs w:val="28"/>
                <w:lang w:val="uk-UA"/>
              </w:rPr>
              <w:t>3</w:t>
            </w:r>
          </w:p>
        </w:tc>
      </w:tr>
    </w:tbl>
    <w:tbl>
      <w:tblPr>
        <w:tblpPr w:leftFromText="180" w:rightFromText="180" w:vertAnchor="text" w:horzAnchor="margin" w:tblpXSpec="right" w:tblpY="36"/>
        <w:tblOverlap w:val="never"/>
        <w:tblW w:w="3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0"/>
        <w:gridCol w:w="2100"/>
      </w:tblGrid>
      <w:tr w:rsidR="005120FA" w:rsidRPr="00857EE6" w:rsidTr="005120FA">
        <w:tblPrEx>
          <w:tblCellMar>
            <w:top w:w="0" w:type="dxa"/>
            <w:bottom w:w="0" w:type="dxa"/>
          </w:tblCellMar>
        </w:tblPrEx>
        <w:trPr>
          <w:cantSplit/>
          <w:trHeight w:val="620"/>
        </w:trPr>
        <w:tc>
          <w:tcPr>
            <w:tcW w:w="3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20FA" w:rsidRDefault="005120FA" w:rsidP="005120F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857EE6">
              <w:rPr>
                <w:sz w:val="28"/>
                <w:szCs w:val="28"/>
                <w:lang w:val="uk-UA"/>
              </w:rPr>
              <w:t xml:space="preserve">Таблиця </w:t>
            </w:r>
            <w:r>
              <w:rPr>
                <w:sz w:val="28"/>
                <w:szCs w:val="28"/>
                <w:lang w:val="uk-UA"/>
              </w:rPr>
              <w:t>5.2</w:t>
            </w:r>
          </w:p>
        </w:tc>
      </w:tr>
      <w:tr w:rsidR="005120FA" w:rsidRPr="00857EE6" w:rsidTr="00F567F0">
        <w:tblPrEx>
          <w:tblCellMar>
            <w:top w:w="0" w:type="dxa"/>
            <w:bottom w:w="0" w:type="dxa"/>
          </w:tblCellMar>
        </w:tblPrEx>
        <w:trPr>
          <w:cantSplit/>
          <w:trHeight w:val="1361"/>
        </w:trPr>
        <w:tc>
          <w:tcPr>
            <w:tcW w:w="1320" w:type="dxa"/>
            <w:tcBorders>
              <w:top w:val="single" w:sz="4" w:space="0" w:color="auto"/>
            </w:tcBorders>
            <w:vAlign w:val="center"/>
          </w:tcPr>
          <w:p w:rsidR="005120FA" w:rsidRPr="00857EE6" w:rsidRDefault="005120FA" w:rsidP="005120F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857EE6">
              <w:rPr>
                <w:sz w:val="28"/>
                <w:szCs w:val="28"/>
                <w:lang w:val="uk-UA"/>
              </w:rPr>
              <w:t>а</w:t>
            </w:r>
            <w:r>
              <w:rPr>
                <w:sz w:val="28"/>
                <w:szCs w:val="28"/>
                <w:lang w:val="uk-UA"/>
              </w:rPr>
              <w:t xml:space="preserve">6     </w:t>
            </w:r>
            <w:r w:rsidRPr="00857EE6">
              <w:rPr>
                <w:sz w:val="28"/>
                <w:szCs w:val="28"/>
                <w:lang w:val="uk-UA"/>
              </w:rPr>
              <w:t>а1</w:t>
            </w:r>
          </w:p>
        </w:tc>
        <w:tc>
          <w:tcPr>
            <w:tcW w:w="2100" w:type="dxa"/>
            <w:tcBorders>
              <w:top w:val="single" w:sz="4" w:space="0" w:color="auto"/>
            </w:tcBorders>
          </w:tcPr>
          <w:p w:rsidR="005120FA" w:rsidRDefault="005120FA" w:rsidP="005120F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Арифметична операція</w:t>
            </w:r>
          </w:p>
          <w:p w:rsidR="005120FA" w:rsidRPr="00857EE6" w:rsidRDefault="005120FA" w:rsidP="005120FA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(при </w:t>
            </w:r>
            <w:r>
              <w:rPr>
                <w:sz w:val="28"/>
                <w:szCs w:val="28"/>
                <w:lang w:val="en-US"/>
              </w:rPr>
              <w:t>g=0</w:t>
            </w:r>
            <w:r>
              <w:rPr>
                <w:sz w:val="28"/>
                <w:szCs w:val="28"/>
                <w:lang w:val="uk-UA"/>
              </w:rPr>
              <w:t>)</w:t>
            </w:r>
          </w:p>
        </w:tc>
      </w:tr>
      <w:tr w:rsidR="005120FA" w:rsidRPr="00857EE6" w:rsidTr="00F567F0">
        <w:tblPrEx>
          <w:tblCellMar>
            <w:top w:w="0" w:type="dxa"/>
            <w:bottom w:w="0" w:type="dxa"/>
          </w:tblCellMar>
        </w:tblPrEx>
        <w:trPr>
          <w:trHeight w:val="902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20FA" w:rsidRPr="00857EE6" w:rsidRDefault="005120FA" w:rsidP="00F567F0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857EE6">
              <w:rPr>
                <w:sz w:val="28"/>
                <w:szCs w:val="28"/>
                <w:lang w:val="uk-UA"/>
              </w:rPr>
              <w:t>0</w:t>
            </w:r>
            <w:r>
              <w:rPr>
                <w:sz w:val="28"/>
                <w:szCs w:val="28"/>
                <w:lang w:val="uk-UA"/>
              </w:rPr>
              <w:t xml:space="preserve">      </w:t>
            </w:r>
            <w:r w:rsidR="00F567F0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2100" w:type="dxa"/>
            <w:tcBorders>
              <w:left w:val="single" w:sz="4" w:space="0" w:color="auto"/>
            </w:tcBorders>
          </w:tcPr>
          <w:p w:rsidR="005120FA" w:rsidRPr="00857EE6" w:rsidRDefault="005120FA" w:rsidP="00F567F0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436C3">
              <w:rPr>
                <w:position w:val="-4"/>
                <w:sz w:val="28"/>
                <w:szCs w:val="28"/>
                <w:lang w:val="uk-UA"/>
              </w:rPr>
              <w:object w:dxaOrig="148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25pt;height:17.25pt" o:ole="">
                  <v:imagedata r:id="rId7" o:title=""/>
                </v:shape>
                <o:OLEObject Type="Embed" ProgID="Equation.3" ShapeID="_x0000_i1025" DrawAspect="Content" ObjectID="_1525102699" r:id="rId8"/>
              </w:object>
            </w:r>
          </w:p>
        </w:tc>
      </w:tr>
    </w:tbl>
    <w:p w:rsidR="00F567F0" w:rsidRDefault="00F567F0" w:rsidP="005120FA">
      <w:pPr>
        <w:tabs>
          <w:tab w:val="left" w:pos="4155"/>
        </w:tabs>
        <w:rPr>
          <w:sz w:val="28"/>
          <w:szCs w:val="28"/>
          <w:lang w:val="uk-UA"/>
        </w:rPr>
      </w:pPr>
    </w:p>
    <w:p w:rsidR="00F567F0" w:rsidRPr="00F567F0" w:rsidRDefault="00F567F0" w:rsidP="00F567F0">
      <w:pPr>
        <w:rPr>
          <w:sz w:val="28"/>
          <w:szCs w:val="28"/>
          <w:lang w:val="uk-UA"/>
        </w:rPr>
      </w:pPr>
    </w:p>
    <w:p w:rsidR="00F567F0" w:rsidRPr="00F567F0" w:rsidRDefault="00F567F0" w:rsidP="00F567F0">
      <w:pPr>
        <w:rPr>
          <w:sz w:val="28"/>
          <w:szCs w:val="28"/>
          <w:lang w:val="uk-UA"/>
        </w:rPr>
      </w:pPr>
    </w:p>
    <w:p w:rsidR="00F567F0" w:rsidRPr="00F567F0" w:rsidRDefault="00F567F0" w:rsidP="00F567F0">
      <w:pPr>
        <w:rPr>
          <w:sz w:val="28"/>
          <w:szCs w:val="28"/>
          <w:lang w:val="uk-UA"/>
        </w:rPr>
      </w:pPr>
    </w:p>
    <w:p w:rsidR="00F567F0" w:rsidRPr="00F567F0" w:rsidRDefault="00F567F0" w:rsidP="00F567F0">
      <w:pPr>
        <w:rPr>
          <w:sz w:val="28"/>
          <w:szCs w:val="28"/>
          <w:lang w:val="uk-UA"/>
        </w:rPr>
      </w:pPr>
    </w:p>
    <w:tbl>
      <w:tblPr>
        <w:tblpPr w:leftFromText="180" w:rightFromText="180" w:vertAnchor="text" w:horzAnchor="margin" w:tblpXSpec="right" w:tblpY="455"/>
        <w:tblOverlap w:val="never"/>
        <w:tblW w:w="3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5"/>
        <w:gridCol w:w="815"/>
        <w:gridCol w:w="708"/>
        <w:gridCol w:w="1452"/>
      </w:tblGrid>
      <w:tr w:rsidR="00F567F0" w:rsidRPr="00857EE6" w:rsidTr="00F567F0">
        <w:tblPrEx>
          <w:tblCellMar>
            <w:top w:w="0" w:type="dxa"/>
            <w:bottom w:w="0" w:type="dxa"/>
          </w:tblCellMar>
        </w:tblPrEx>
        <w:trPr>
          <w:cantSplit/>
          <w:trHeight w:val="113"/>
        </w:trPr>
        <w:tc>
          <w:tcPr>
            <w:tcW w:w="34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567F0" w:rsidRPr="00A848CB" w:rsidRDefault="00F567F0" w:rsidP="00F567F0">
            <w:pPr>
              <w:suppressAutoHyphens/>
              <w:autoSpaceDE w:val="0"/>
              <w:autoSpaceDN w:val="0"/>
              <w:adjustRightInd w:val="0"/>
              <w:spacing w:line="360" w:lineRule="auto"/>
              <w:ind w:firstLine="567"/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857EE6">
              <w:rPr>
                <w:sz w:val="28"/>
                <w:szCs w:val="28"/>
                <w:lang w:val="uk-UA"/>
              </w:rPr>
              <w:t xml:space="preserve">Таблиця </w:t>
            </w:r>
            <w:r>
              <w:rPr>
                <w:sz w:val="28"/>
                <w:szCs w:val="28"/>
                <w:lang w:val="uk-UA"/>
              </w:rPr>
              <w:t>5.4</w:t>
            </w:r>
          </w:p>
        </w:tc>
      </w:tr>
      <w:tr w:rsidR="00F567F0" w:rsidRPr="00857EE6" w:rsidTr="00F567F0">
        <w:tblPrEx>
          <w:tblCellMar>
            <w:top w:w="0" w:type="dxa"/>
            <w:bottom w:w="0" w:type="dxa"/>
          </w:tblCellMar>
        </w:tblPrEx>
        <w:trPr>
          <w:cantSplit/>
          <w:trHeight w:val="113"/>
        </w:trPr>
        <w:tc>
          <w:tcPr>
            <w:tcW w:w="505" w:type="dxa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:rsidR="00F567F0" w:rsidRPr="00857EE6" w:rsidRDefault="00F567F0" w:rsidP="00F567F0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а7</w:t>
            </w:r>
          </w:p>
        </w:tc>
        <w:tc>
          <w:tcPr>
            <w:tcW w:w="815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F567F0" w:rsidRPr="00857EE6" w:rsidRDefault="00F567F0" w:rsidP="00F567F0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а</w:t>
            </w:r>
            <w:r w:rsidRPr="00857EE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567F0" w:rsidRDefault="00F567F0" w:rsidP="00F567F0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857EE6">
              <w:rPr>
                <w:sz w:val="28"/>
                <w:szCs w:val="28"/>
                <w:lang w:val="uk-UA"/>
              </w:rPr>
              <w:t>Значення</w:t>
            </w:r>
          </w:p>
          <w:p w:rsidR="00F567F0" w:rsidRPr="00F436C3" w:rsidRDefault="00F567F0" w:rsidP="00F567F0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операндів</w:t>
            </w:r>
          </w:p>
        </w:tc>
      </w:tr>
      <w:tr w:rsidR="00F567F0" w:rsidRPr="00857EE6" w:rsidTr="00F567F0">
        <w:tblPrEx>
          <w:tblCellMar>
            <w:top w:w="0" w:type="dxa"/>
            <w:bottom w:w="0" w:type="dxa"/>
          </w:tblCellMar>
        </w:tblPrEx>
        <w:trPr>
          <w:cantSplit/>
          <w:trHeight w:val="112"/>
        </w:trPr>
        <w:tc>
          <w:tcPr>
            <w:tcW w:w="505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:rsidR="00F567F0" w:rsidRPr="00857EE6" w:rsidRDefault="00F567F0" w:rsidP="00F567F0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815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:rsidR="00F567F0" w:rsidRPr="00857EE6" w:rsidRDefault="00F567F0" w:rsidP="00F567F0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08" w:type="dxa"/>
            <w:tcBorders>
              <w:bottom w:val="single" w:sz="4" w:space="0" w:color="auto"/>
              <w:right w:val="nil"/>
            </w:tcBorders>
          </w:tcPr>
          <w:p w:rsidR="00F567F0" w:rsidRPr="00857EE6" w:rsidRDefault="00F567F0" w:rsidP="00F567F0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  <w:lang w:val="en-GB"/>
              </w:rPr>
            </w:pPr>
            <w:r w:rsidRPr="00857EE6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1452" w:type="dxa"/>
            <w:tcBorders>
              <w:left w:val="nil"/>
              <w:bottom w:val="single" w:sz="4" w:space="0" w:color="auto"/>
            </w:tcBorders>
          </w:tcPr>
          <w:p w:rsidR="00F567F0" w:rsidRPr="00857EE6" w:rsidRDefault="00F567F0" w:rsidP="00F567F0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  <w:lang w:val="en-GB"/>
              </w:rPr>
            </w:pPr>
            <w:r w:rsidRPr="00857EE6">
              <w:rPr>
                <w:sz w:val="28"/>
                <w:szCs w:val="28"/>
                <w:lang w:val="en-GB"/>
              </w:rPr>
              <w:t>Y</w:t>
            </w:r>
          </w:p>
        </w:tc>
      </w:tr>
      <w:tr w:rsidR="00F567F0" w:rsidRPr="00857EE6" w:rsidTr="00F567F0">
        <w:tblPrEx>
          <w:tblCellMar>
            <w:top w:w="0" w:type="dxa"/>
            <w:bottom w:w="0" w:type="dxa"/>
          </w:tblCellMar>
        </w:tblPrEx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567F0" w:rsidRPr="00857EE6" w:rsidRDefault="00F567F0" w:rsidP="00F567F0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857EE6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67F0" w:rsidRPr="00857EE6" w:rsidRDefault="00F567F0" w:rsidP="00F567F0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857EE6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F567F0" w:rsidRPr="00857EE6" w:rsidRDefault="00F567F0" w:rsidP="00F567F0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857EE6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1452" w:type="dxa"/>
            <w:tcBorders>
              <w:left w:val="nil"/>
              <w:bottom w:val="single" w:sz="4" w:space="0" w:color="auto"/>
            </w:tcBorders>
          </w:tcPr>
          <w:p w:rsidR="00F567F0" w:rsidRPr="00857EE6" w:rsidRDefault="00F567F0" w:rsidP="00F567F0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857EE6">
              <w:rPr>
                <w:sz w:val="28"/>
                <w:szCs w:val="28"/>
                <w:lang w:val="uk-UA"/>
              </w:rPr>
              <w:t>-5</w:t>
            </w:r>
          </w:p>
        </w:tc>
      </w:tr>
    </w:tbl>
    <w:p w:rsidR="00F567F0" w:rsidRPr="00F567F0" w:rsidRDefault="00F567F0" w:rsidP="00F567F0">
      <w:pPr>
        <w:rPr>
          <w:sz w:val="28"/>
          <w:szCs w:val="28"/>
          <w:lang w:val="uk-UA"/>
        </w:rPr>
      </w:pPr>
    </w:p>
    <w:p w:rsidR="00F567F0" w:rsidRPr="00F567F0" w:rsidRDefault="00F567F0" w:rsidP="00F567F0">
      <w:pPr>
        <w:rPr>
          <w:sz w:val="28"/>
          <w:szCs w:val="28"/>
          <w:lang w:val="uk-UA"/>
        </w:rPr>
      </w:pPr>
    </w:p>
    <w:p w:rsidR="00F567F0" w:rsidRDefault="00F567F0" w:rsidP="00F567F0">
      <w:pPr>
        <w:tabs>
          <w:tab w:val="left" w:pos="2145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F567F0" w:rsidRDefault="00F567F0" w:rsidP="00F567F0">
      <w:pPr>
        <w:tabs>
          <w:tab w:val="left" w:pos="2145"/>
        </w:tabs>
        <w:rPr>
          <w:sz w:val="28"/>
          <w:szCs w:val="28"/>
          <w:lang w:val="uk-UA"/>
        </w:rPr>
      </w:pPr>
    </w:p>
    <w:tbl>
      <w:tblPr>
        <w:tblpPr w:leftFromText="180" w:rightFromText="180" w:vertAnchor="page" w:horzAnchor="margin" w:tblpY="6121"/>
        <w:tblOverlap w:val="never"/>
        <w:tblW w:w="3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5"/>
        <w:gridCol w:w="750"/>
        <w:gridCol w:w="640"/>
        <w:gridCol w:w="783"/>
        <w:gridCol w:w="1137"/>
      </w:tblGrid>
      <w:tr w:rsidR="00F567F0" w:rsidRPr="00857EE6" w:rsidTr="00F567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1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67F0" w:rsidRPr="00857EE6" w:rsidRDefault="00F567F0" w:rsidP="00F567F0">
            <w:pPr>
              <w:suppressAutoHyphens/>
              <w:autoSpaceDE w:val="0"/>
              <w:autoSpaceDN w:val="0"/>
              <w:adjustRightInd w:val="0"/>
              <w:spacing w:before="120"/>
              <w:jc w:val="right"/>
              <w:rPr>
                <w:sz w:val="28"/>
                <w:szCs w:val="28"/>
                <w:lang w:val="uk-UA"/>
              </w:rPr>
            </w:pPr>
            <w:r w:rsidRPr="00857EE6">
              <w:rPr>
                <w:sz w:val="28"/>
                <w:szCs w:val="28"/>
                <w:lang w:val="uk-UA"/>
              </w:rPr>
              <w:t xml:space="preserve">Таблиця </w:t>
            </w:r>
            <w:r>
              <w:rPr>
                <w:sz w:val="28"/>
                <w:szCs w:val="28"/>
                <w:lang w:val="uk-UA"/>
              </w:rPr>
              <w:t>5.</w:t>
            </w:r>
            <w:r w:rsidRPr="00857EE6">
              <w:rPr>
                <w:sz w:val="28"/>
                <w:szCs w:val="28"/>
                <w:lang w:val="uk-UA"/>
              </w:rPr>
              <w:t>3</w:t>
            </w:r>
          </w:p>
        </w:tc>
      </w:tr>
      <w:tr w:rsidR="00F567F0" w:rsidRPr="00857EE6" w:rsidTr="00F567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5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F567F0" w:rsidRPr="00857EE6" w:rsidRDefault="00F567F0" w:rsidP="00F567F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857EE6">
              <w:rPr>
                <w:sz w:val="28"/>
                <w:szCs w:val="28"/>
                <w:lang w:val="uk-UA"/>
              </w:rPr>
              <w:t>а</w:t>
            </w:r>
            <w:r>
              <w:rPr>
                <w:sz w:val="28"/>
                <w:szCs w:val="28"/>
                <w:lang w:val="uk-UA"/>
              </w:rPr>
              <w:t xml:space="preserve">3     </w:t>
            </w:r>
          </w:p>
        </w:tc>
        <w:tc>
          <w:tcPr>
            <w:tcW w:w="750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F567F0" w:rsidRPr="00857EE6" w:rsidRDefault="00F567F0" w:rsidP="00F567F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857EE6">
              <w:rPr>
                <w:sz w:val="28"/>
                <w:szCs w:val="28"/>
                <w:lang w:val="uk-UA"/>
              </w:rPr>
              <w:t>а</w:t>
            </w: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56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567F0" w:rsidRDefault="00F567F0" w:rsidP="00F567F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857EE6">
              <w:rPr>
                <w:sz w:val="28"/>
                <w:szCs w:val="28"/>
                <w:lang w:val="uk-UA"/>
              </w:rPr>
              <w:t>Форма</w:t>
            </w:r>
          </w:p>
          <w:p w:rsidR="00F567F0" w:rsidRPr="00857EE6" w:rsidRDefault="00F567F0" w:rsidP="00F567F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подання чисел </w:t>
            </w:r>
          </w:p>
        </w:tc>
      </w:tr>
      <w:tr w:rsidR="00F567F0" w:rsidRPr="00857EE6" w:rsidTr="00F567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5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F567F0" w:rsidRPr="00857EE6" w:rsidRDefault="00F567F0" w:rsidP="00F567F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750" w:type="dxa"/>
            <w:vMerge/>
            <w:tcBorders>
              <w:left w:val="nil"/>
              <w:bottom w:val="single" w:sz="4" w:space="0" w:color="auto"/>
            </w:tcBorders>
          </w:tcPr>
          <w:p w:rsidR="00F567F0" w:rsidRPr="00857EE6" w:rsidRDefault="00F567F0" w:rsidP="00F567F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40" w:type="dxa"/>
            <w:tcBorders>
              <w:bottom w:val="single" w:sz="4" w:space="0" w:color="auto"/>
              <w:right w:val="nil"/>
            </w:tcBorders>
          </w:tcPr>
          <w:p w:rsidR="00F567F0" w:rsidRPr="009740C8" w:rsidRDefault="00F567F0" w:rsidP="00F567F0">
            <w:pPr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857EE6">
              <w:rPr>
                <w:sz w:val="28"/>
                <w:szCs w:val="28"/>
                <w:lang w:val="en-GB"/>
              </w:rPr>
              <w:t>X</w:t>
            </w:r>
          </w:p>
        </w:tc>
        <w:tc>
          <w:tcPr>
            <w:tcW w:w="783" w:type="dxa"/>
            <w:tcBorders>
              <w:left w:val="nil"/>
              <w:bottom w:val="single" w:sz="4" w:space="0" w:color="auto"/>
              <w:right w:val="nil"/>
            </w:tcBorders>
          </w:tcPr>
          <w:p w:rsidR="00F567F0" w:rsidRPr="009740C8" w:rsidRDefault="00F567F0" w:rsidP="00F567F0">
            <w:pPr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857EE6">
              <w:rPr>
                <w:sz w:val="28"/>
                <w:szCs w:val="28"/>
                <w:lang w:val="en-GB"/>
              </w:rPr>
              <w:t>Y</w:t>
            </w:r>
          </w:p>
        </w:tc>
        <w:tc>
          <w:tcPr>
            <w:tcW w:w="1137" w:type="dxa"/>
            <w:tcBorders>
              <w:left w:val="nil"/>
              <w:bottom w:val="single" w:sz="4" w:space="0" w:color="auto"/>
            </w:tcBorders>
          </w:tcPr>
          <w:p w:rsidR="00F567F0" w:rsidRPr="009740C8" w:rsidRDefault="00F567F0" w:rsidP="00F567F0">
            <w:pPr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857EE6">
              <w:rPr>
                <w:sz w:val="28"/>
                <w:szCs w:val="28"/>
                <w:lang w:val="en-GB"/>
              </w:rPr>
              <w:t>Z</w:t>
            </w:r>
          </w:p>
        </w:tc>
      </w:tr>
      <w:tr w:rsidR="00F567F0" w:rsidRPr="00857EE6" w:rsidTr="00F567F0">
        <w:tblPrEx>
          <w:tblCellMar>
            <w:top w:w="0" w:type="dxa"/>
            <w:bottom w:w="0" w:type="dxa"/>
          </w:tblCellMar>
        </w:tblPrEx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567F0" w:rsidRPr="00857EE6" w:rsidRDefault="00F567F0" w:rsidP="00F567F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857EE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</w:tcBorders>
          </w:tcPr>
          <w:p w:rsidR="00F567F0" w:rsidRPr="00857EE6" w:rsidRDefault="00F567F0" w:rsidP="00F567F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857EE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40" w:type="dxa"/>
            <w:tcBorders>
              <w:top w:val="nil"/>
              <w:bottom w:val="single" w:sz="4" w:space="0" w:color="auto"/>
              <w:right w:val="nil"/>
            </w:tcBorders>
          </w:tcPr>
          <w:p w:rsidR="00F567F0" w:rsidRPr="00857EE6" w:rsidRDefault="00F567F0" w:rsidP="00F567F0">
            <w:pPr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857EE6">
              <w:rPr>
                <w:sz w:val="28"/>
                <w:szCs w:val="28"/>
                <w:lang w:val="uk-UA"/>
              </w:rPr>
              <w:t>ДК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67F0" w:rsidRPr="009740C8" w:rsidRDefault="00F567F0" w:rsidP="00F567F0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857EE6">
              <w:rPr>
                <w:sz w:val="28"/>
                <w:szCs w:val="28"/>
                <w:lang w:val="uk-UA"/>
              </w:rPr>
              <w:t>ПК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</w:tcBorders>
          </w:tcPr>
          <w:p w:rsidR="00F567F0" w:rsidRPr="009740C8" w:rsidRDefault="00F567F0" w:rsidP="00F567F0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</w:t>
            </w:r>
            <w:r w:rsidRPr="00857EE6">
              <w:rPr>
                <w:sz w:val="28"/>
                <w:szCs w:val="28"/>
                <w:lang w:val="uk-UA"/>
              </w:rPr>
              <w:t>К</w:t>
            </w:r>
          </w:p>
        </w:tc>
      </w:tr>
    </w:tbl>
    <w:p w:rsidR="005120FA" w:rsidRDefault="005120FA" w:rsidP="00F567F0">
      <w:pPr>
        <w:rPr>
          <w:sz w:val="28"/>
          <w:szCs w:val="28"/>
          <w:lang w:val="uk-UA"/>
        </w:rPr>
      </w:pPr>
    </w:p>
    <w:p w:rsidR="00F567F0" w:rsidRDefault="00F567F0" w:rsidP="00F567F0">
      <w:pPr>
        <w:rPr>
          <w:sz w:val="28"/>
          <w:szCs w:val="28"/>
          <w:lang w:val="uk-UA"/>
        </w:rPr>
      </w:pPr>
    </w:p>
    <w:p w:rsidR="00F567F0" w:rsidRDefault="00F567F0" w:rsidP="00F567F0">
      <w:pPr>
        <w:rPr>
          <w:sz w:val="28"/>
          <w:szCs w:val="28"/>
          <w:lang w:val="uk-UA"/>
        </w:rPr>
      </w:pPr>
    </w:p>
    <w:p w:rsidR="00F567F0" w:rsidRDefault="00F567F0" w:rsidP="00F567F0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Операційна схема:</w:t>
      </w:r>
    </w:p>
    <w:p w:rsidR="00F567F0" w:rsidRDefault="006C739F" w:rsidP="00F567F0">
      <w:pPr>
        <w:rPr>
          <w:b/>
          <w:sz w:val="28"/>
          <w:szCs w:val="28"/>
          <w:lang w:val="uk-UA"/>
        </w:rPr>
      </w:pPr>
      <w:r>
        <w:rPr>
          <w:noProof/>
        </w:rPr>
        <w:pict>
          <v:shape id="_x0000_s1027" type="#_x0000_t75" style="position:absolute;margin-left:67pt;margin-top:17.35pt;width:333.75pt;height:184.1pt;z-index:251659264;mso-position-horizontal-relative:text;mso-position-vertical-relative:text;mso-width-relative:page;mso-height-relative:page">
            <v:imagedata r:id="rId9" o:title="htmlconvd-VrOWru_html_636ab066"/>
            <w10:wrap type="square"/>
          </v:shape>
        </w:pict>
      </w:r>
    </w:p>
    <w:p w:rsidR="006C739F" w:rsidRDefault="006C739F" w:rsidP="00F567F0">
      <w:pPr>
        <w:rPr>
          <w:b/>
          <w:sz w:val="28"/>
          <w:szCs w:val="28"/>
          <w:lang w:val="uk-UA"/>
        </w:rPr>
      </w:pPr>
    </w:p>
    <w:p w:rsidR="006C739F" w:rsidRPr="006C739F" w:rsidRDefault="006C739F" w:rsidP="006C739F">
      <w:pPr>
        <w:rPr>
          <w:sz w:val="28"/>
          <w:szCs w:val="28"/>
          <w:lang w:val="uk-UA"/>
        </w:rPr>
      </w:pPr>
    </w:p>
    <w:p w:rsidR="006C739F" w:rsidRPr="006C739F" w:rsidRDefault="006C739F" w:rsidP="006C739F">
      <w:pPr>
        <w:rPr>
          <w:sz w:val="28"/>
          <w:szCs w:val="28"/>
          <w:lang w:val="uk-UA"/>
        </w:rPr>
      </w:pPr>
    </w:p>
    <w:p w:rsidR="006C739F" w:rsidRPr="006C739F" w:rsidRDefault="006C739F" w:rsidP="006C739F">
      <w:pPr>
        <w:rPr>
          <w:sz w:val="28"/>
          <w:szCs w:val="28"/>
          <w:lang w:val="uk-UA"/>
        </w:rPr>
      </w:pPr>
    </w:p>
    <w:p w:rsidR="006C739F" w:rsidRDefault="006C739F" w:rsidP="006C739F">
      <w:pPr>
        <w:rPr>
          <w:sz w:val="28"/>
          <w:szCs w:val="28"/>
          <w:lang w:val="uk-UA"/>
        </w:rPr>
      </w:pPr>
    </w:p>
    <w:p w:rsidR="00F567F0" w:rsidRDefault="00F567F0" w:rsidP="006C739F">
      <w:pPr>
        <w:rPr>
          <w:sz w:val="28"/>
          <w:szCs w:val="28"/>
          <w:lang w:val="uk-UA"/>
        </w:rPr>
      </w:pPr>
    </w:p>
    <w:p w:rsidR="006C739F" w:rsidRDefault="006C739F" w:rsidP="006C739F">
      <w:pPr>
        <w:rPr>
          <w:b/>
          <w:sz w:val="28"/>
          <w:szCs w:val="28"/>
          <w:lang w:val="uk-UA"/>
        </w:rPr>
      </w:pPr>
      <w:r w:rsidRPr="006C739F">
        <w:rPr>
          <w:b/>
          <w:sz w:val="28"/>
          <w:szCs w:val="28"/>
          <w:lang w:val="uk-UA"/>
        </w:rPr>
        <w:lastRenderedPageBreak/>
        <w:t>Код програми:</w:t>
      </w:r>
    </w:p>
    <w:p w:rsidR="006C739F" w:rsidRPr="00750B91" w:rsidRDefault="006C739F" w:rsidP="006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link</w:t>
      </w:r>
      <w:proofErr w:type="gramEnd"/>
      <w:r w:rsidRPr="00750B91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</w:t>
      </w:r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l</w:t>
      </w:r>
      <w:r w:rsidRPr="00750B91">
        <w:rPr>
          <w:rFonts w:ascii="Consolas" w:hAnsi="Consolas" w:cs="Consolas"/>
          <w:color w:val="000000"/>
          <w:sz w:val="24"/>
          <w:szCs w:val="24"/>
          <w:highlight w:val="white"/>
        </w:rPr>
        <w:t>3:</w:t>
      </w:r>
      <w:proofErr w:type="spellStart"/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ct</w:t>
      </w:r>
      <w:proofErr w:type="spellEnd"/>
      <w:r w:rsidRPr="00750B91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</w:t>
      </w:r>
    </w:p>
    <w:p w:rsidR="006C739F" w:rsidRPr="00750B91" w:rsidRDefault="006C739F" w:rsidP="006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accept</w:t>
      </w:r>
      <w:proofErr w:type="gramEnd"/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r12:0               </w:t>
      </w:r>
    </w:p>
    <w:p w:rsidR="006C739F" w:rsidRPr="00750B91" w:rsidRDefault="00750B91" w:rsidP="006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accept</w:t>
      </w:r>
      <w:proofErr w:type="gramEnd"/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R15:5h             </w:t>
      </w:r>
    </w:p>
    <w:p w:rsidR="006C739F" w:rsidRPr="00750B91" w:rsidRDefault="00750B91" w:rsidP="006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accept</w:t>
      </w:r>
      <w:proofErr w:type="gramEnd"/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r10:7h           </w:t>
      </w:r>
    </w:p>
    <w:p w:rsidR="006C739F" w:rsidRPr="00750B91" w:rsidRDefault="006C739F" w:rsidP="006C739F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accept</w:t>
      </w:r>
      <w:proofErr w:type="gramEnd"/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r11:16        </w:t>
      </w:r>
      <w:r w:rsidR="00750B91"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</w:t>
      </w:r>
    </w:p>
    <w:p w:rsidR="006C739F" w:rsidRPr="00750B91" w:rsidRDefault="006C739F" w:rsidP="006C739F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739F" w:rsidRPr="00750B91" w:rsidRDefault="006C739F" w:rsidP="006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{</w:t>
      </w:r>
      <w:proofErr w:type="gramStart"/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load</w:t>
      </w:r>
      <w:proofErr w:type="gramEnd"/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rm</w:t>
      </w:r>
      <w:proofErr w:type="spellEnd"/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z;}                    </w:t>
      </w:r>
    </w:p>
    <w:p w:rsidR="006C739F" w:rsidRPr="00750B91" w:rsidRDefault="006C739F" w:rsidP="006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label1 {or   </w:t>
      </w:r>
      <w:proofErr w:type="spellStart"/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sll</w:t>
      </w:r>
      <w:proofErr w:type="spellEnd"/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r12, r12, </w:t>
      </w:r>
      <w:proofErr w:type="gramStart"/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z;</w:t>
      </w:r>
      <w:proofErr w:type="gramEnd"/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}         </w:t>
      </w:r>
    </w:p>
    <w:p w:rsidR="006C739F" w:rsidRPr="00750B91" w:rsidRDefault="006C739F" w:rsidP="006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{</w:t>
      </w:r>
      <w:proofErr w:type="gramStart"/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or</w:t>
      </w:r>
      <w:proofErr w:type="gramEnd"/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</w:t>
      </w:r>
      <w:proofErr w:type="spellStart"/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sll</w:t>
      </w:r>
      <w:proofErr w:type="spellEnd"/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r10, r10, z;}         </w:t>
      </w:r>
    </w:p>
    <w:p w:rsidR="006C739F" w:rsidRPr="00750B91" w:rsidRDefault="006C739F" w:rsidP="006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{</w:t>
      </w:r>
      <w:proofErr w:type="spellStart"/>
      <w:proofErr w:type="gramStart"/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cjp</w:t>
      </w:r>
      <w:proofErr w:type="spellEnd"/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not</w:t>
      </w:r>
      <w:proofErr w:type="gramEnd"/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rm_c</w:t>
      </w:r>
      <w:proofErr w:type="spellEnd"/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label2;}         </w:t>
      </w:r>
    </w:p>
    <w:p w:rsidR="006C739F" w:rsidRPr="00750B91" w:rsidRDefault="006C739F" w:rsidP="006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{</w:t>
      </w:r>
      <w:proofErr w:type="gramStart"/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add</w:t>
      </w:r>
      <w:proofErr w:type="gramEnd"/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r12, r12, R15, z;}          </w:t>
      </w:r>
    </w:p>
    <w:p w:rsidR="006C739F" w:rsidRPr="00750B91" w:rsidRDefault="006C739F" w:rsidP="006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label2 {sub r11</w:t>
      </w:r>
      <w:proofErr w:type="gramStart"/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,r11,z,z</w:t>
      </w:r>
      <w:proofErr w:type="gramEnd"/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;                </w:t>
      </w:r>
    </w:p>
    <w:p w:rsidR="006C739F" w:rsidRPr="00750B91" w:rsidRDefault="006C739F" w:rsidP="006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load</w:t>
      </w:r>
      <w:proofErr w:type="gramEnd"/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rm,flags;cem_c</w:t>
      </w:r>
      <w:proofErr w:type="spellEnd"/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;}           </w:t>
      </w:r>
    </w:p>
    <w:p w:rsidR="006C739F" w:rsidRPr="00750B91" w:rsidRDefault="006C739F" w:rsidP="006C7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{</w:t>
      </w:r>
      <w:proofErr w:type="spellStart"/>
      <w:proofErr w:type="gramStart"/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cjp</w:t>
      </w:r>
      <w:proofErr w:type="spellEnd"/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not</w:t>
      </w:r>
      <w:proofErr w:type="gramEnd"/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rm_z</w:t>
      </w:r>
      <w:proofErr w:type="spellEnd"/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label1;}         </w:t>
      </w:r>
    </w:p>
    <w:p w:rsidR="006C739F" w:rsidRDefault="00750B91" w:rsidP="006C739F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</w:t>
      </w:r>
      <w:proofErr w:type="gramEnd"/>
      <w:r w:rsidRPr="00750B9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{}</w:t>
      </w:r>
    </w:p>
    <w:p w:rsidR="00750B91" w:rsidRDefault="00750B91" w:rsidP="006C739F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50B91" w:rsidRDefault="00750B91" w:rsidP="006C739F">
      <w:pPr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750B91">
        <w:rPr>
          <w:rFonts w:ascii="Consolas" w:hAnsi="Consolas" w:cs="Consolas"/>
          <w:b/>
          <w:color w:val="000000"/>
          <w:sz w:val="28"/>
          <w:szCs w:val="28"/>
        </w:rPr>
        <w:t>Висновки</w:t>
      </w:r>
      <w:proofErr w:type="spellEnd"/>
    </w:p>
    <w:p w:rsidR="00750B91" w:rsidRPr="00750B91" w:rsidRDefault="00750B91" w:rsidP="00750B91">
      <w:pPr>
        <w:pStyle w:val="a9"/>
        <w:numPr>
          <w:ilvl w:val="0"/>
          <w:numId w:val="1"/>
        </w:numPr>
        <w:spacing w:after="0" w:line="240" w:lineRule="auto"/>
        <w:ind w:left="0"/>
        <w:rPr>
          <w:rFonts w:asciiTheme="majorHAnsi" w:hAnsiTheme="majorHAnsi"/>
          <w:sz w:val="28"/>
          <w:szCs w:val="28"/>
          <w:lang w:val="ru-RU"/>
        </w:rPr>
      </w:pPr>
      <w:r>
        <w:rPr>
          <w:rFonts w:ascii="Times New Roman" w:hAnsi="Times New Roman"/>
          <w:i/>
          <w:lang w:val="ru-RU"/>
        </w:rPr>
        <w:t xml:space="preserve">      </w:t>
      </w:r>
      <w:r w:rsidRPr="00750B91">
        <w:rPr>
          <w:rFonts w:asciiTheme="majorHAnsi" w:hAnsiTheme="majorHAnsi"/>
          <w:sz w:val="28"/>
          <w:szCs w:val="28"/>
        </w:rPr>
        <w:t xml:space="preserve">У даній роботі </w:t>
      </w:r>
      <w:proofErr w:type="spellStart"/>
      <w:r w:rsidRPr="00750B91">
        <w:rPr>
          <w:rFonts w:asciiTheme="majorHAnsi" w:hAnsiTheme="majorHAnsi"/>
          <w:sz w:val="28"/>
          <w:szCs w:val="28"/>
        </w:rPr>
        <w:t>побудован</w:t>
      </w:r>
      <w:r w:rsidRPr="00750B91">
        <w:rPr>
          <w:rFonts w:asciiTheme="majorHAnsi" w:hAnsiTheme="majorHAnsi"/>
          <w:sz w:val="28"/>
          <w:szCs w:val="28"/>
          <w:lang w:val="ru-RU"/>
        </w:rPr>
        <w:t>ий</w:t>
      </w:r>
      <w:proofErr w:type="spellEnd"/>
      <w:r w:rsidRPr="00750B91">
        <w:rPr>
          <w:rFonts w:asciiTheme="majorHAnsi" w:hAnsiTheme="majorHAnsi"/>
          <w:sz w:val="28"/>
          <w:szCs w:val="28"/>
          <w:lang w:val="ru-RU"/>
        </w:rPr>
        <w:t xml:space="preserve"> алгоритм </w:t>
      </w:r>
      <w:proofErr w:type="spellStart"/>
      <w:r w:rsidRPr="00750B91">
        <w:rPr>
          <w:rFonts w:asciiTheme="majorHAnsi" w:hAnsiTheme="majorHAnsi"/>
          <w:sz w:val="28"/>
          <w:szCs w:val="28"/>
          <w:lang w:val="ru-RU"/>
        </w:rPr>
        <w:t>множення</w:t>
      </w:r>
      <w:proofErr w:type="spellEnd"/>
      <w:r w:rsidRPr="00750B91">
        <w:rPr>
          <w:rFonts w:asciiTheme="majorHAnsi" w:hAnsiTheme="majorHAnsi"/>
          <w:sz w:val="28"/>
          <w:szCs w:val="28"/>
          <w:lang w:val="ru-RU"/>
        </w:rPr>
        <w:t xml:space="preserve"> </w:t>
      </w:r>
      <w:proofErr w:type="spellStart"/>
      <w:r w:rsidRPr="00750B91">
        <w:rPr>
          <w:rFonts w:asciiTheme="majorHAnsi" w:hAnsiTheme="majorHAnsi"/>
          <w:sz w:val="28"/>
          <w:szCs w:val="28"/>
          <w:lang w:val="ru-RU"/>
        </w:rPr>
        <w:t>двох</w:t>
      </w:r>
      <w:proofErr w:type="spellEnd"/>
      <w:r>
        <w:rPr>
          <w:rFonts w:asciiTheme="majorHAnsi" w:hAnsiTheme="majorHAnsi"/>
          <w:sz w:val="28"/>
          <w:szCs w:val="28"/>
          <w:lang w:val="ru-RU"/>
        </w:rPr>
        <w:t xml:space="preserve"> 16-розрядних </w:t>
      </w:r>
      <w:proofErr w:type="spellStart"/>
      <w:r>
        <w:rPr>
          <w:rFonts w:asciiTheme="majorHAnsi" w:hAnsiTheme="majorHAnsi"/>
          <w:sz w:val="28"/>
          <w:szCs w:val="28"/>
          <w:lang w:val="ru-RU"/>
        </w:rPr>
        <w:t>операндів</w:t>
      </w:r>
      <w:proofErr w:type="spellEnd"/>
      <w:r>
        <w:rPr>
          <w:rFonts w:asciiTheme="majorHAnsi" w:hAnsiTheme="majorHAnsi"/>
          <w:sz w:val="28"/>
          <w:szCs w:val="28"/>
          <w:lang w:val="ru-RU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ru-RU"/>
        </w:rPr>
        <w:t>треті</w:t>
      </w:r>
      <w:r w:rsidRPr="00750B91">
        <w:rPr>
          <w:rFonts w:asciiTheme="majorHAnsi" w:hAnsiTheme="majorHAnsi"/>
          <w:sz w:val="28"/>
          <w:szCs w:val="28"/>
          <w:lang w:val="ru-RU"/>
        </w:rPr>
        <w:t>м</w:t>
      </w:r>
      <w:proofErr w:type="spellEnd"/>
      <w:r w:rsidRPr="00750B91">
        <w:rPr>
          <w:rFonts w:asciiTheme="majorHAnsi" w:hAnsiTheme="majorHAnsi"/>
          <w:sz w:val="28"/>
          <w:szCs w:val="28"/>
          <w:lang w:val="ru-RU"/>
        </w:rPr>
        <w:t xml:space="preserve"> способом.</w:t>
      </w:r>
    </w:p>
    <w:p w:rsidR="00750B91" w:rsidRPr="00750B91" w:rsidRDefault="00750B91" w:rsidP="00750B91">
      <w:pPr>
        <w:pStyle w:val="a9"/>
        <w:ind w:left="0"/>
        <w:rPr>
          <w:rFonts w:asciiTheme="majorHAnsi" w:hAnsiTheme="majorHAnsi"/>
          <w:sz w:val="28"/>
          <w:szCs w:val="28"/>
        </w:rPr>
      </w:pPr>
      <w:r w:rsidRPr="00750B91">
        <w:rPr>
          <w:rFonts w:asciiTheme="majorHAnsi" w:hAnsiTheme="majorHAnsi"/>
          <w:sz w:val="28"/>
          <w:szCs w:val="28"/>
        </w:rPr>
        <w:t>Початкові значення регістрів завантажуються з пам</w:t>
      </w:r>
      <w:r>
        <w:rPr>
          <w:rFonts w:asciiTheme="majorHAnsi" w:hAnsiTheme="majorHAnsi"/>
          <w:sz w:val="28"/>
          <w:szCs w:val="28"/>
        </w:rPr>
        <w:t>’</w:t>
      </w:r>
      <w:r w:rsidRPr="00750B91">
        <w:rPr>
          <w:rFonts w:asciiTheme="majorHAnsi" w:hAnsiTheme="majorHAnsi"/>
          <w:sz w:val="28"/>
          <w:szCs w:val="28"/>
        </w:rPr>
        <w:t xml:space="preserve">яті. (регістр </w:t>
      </w:r>
      <w:r w:rsidRPr="00750B91">
        <w:rPr>
          <w:rFonts w:asciiTheme="majorHAnsi" w:hAnsiTheme="majorHAnsi"/>
          <w:sz w:val="28"/>
          <w:szCs w:val="28"/>
          <w:lang w:val="en-US"/>
        </w:rPr>
        <w:t>R</w:t>
      </w:r>
      <w:r>
        <w:rPr>
          <w:rFonts w:asciiTheme="majorHAnsi" w:hAnsiTheme="majorHAnsi"/>
          <w:sz w:val="28"/>
          <w:szCs w:val="28"/>
        </w:rPr>
        <w:t>1</w:t>
      </w:r>
      <w:r w:rsidRPr="00750B91">
        <w:rPr>
          <w:rFonts w:asciiTheme="majorHAnsi" w:hAnsiTheme="majorHAnsi"/>
          <w:sz w:val="28"/>
          <w:szCs w:val="28"/>
        </w:rPr>
        <w:t xml:space="preserve">0 відповідає </w:t>
      </w:r>
      <w:r w:rsidRPr="00750B91">
        <w:rPr>
          <w:rFonts w:asciiTheme="majorHAnsi" w:hAnsiTheme="majorHAnsi"/>
          <w:sz w:val="28"/>
          <w:szCs w:val="28"/>
          <w:lang w:val="en-US"/>
        </w:rPr>
        <w:t>X</w:t>
      </w:r>
      <w:r w:rsidRPr="00750B91">
        <w:rPr>
          <w:rFonts w:asciiTheme="majorHAnsi" w:hAnsiTheme="majorHAnsi"/>
          <w:sz w:val="28"/>
          <w:szCs w:val="28"/>
        </w:rPr>
        <w:t xml:space="preserve">, </w:t>
      </w:r>
      <w:r w:rsidRPr="00750B91">
        <w:rPr>
          <w:rFonts w:asciiTheme="majorHAnsi" w:hAnsiTheme="majorHAnsi"/>
          <w:sz w:val="28"/>
          <w:szCs w:val="28"/>
          <w:lang w:val="en-US"/>
        </w:rPr>
        <w:t>R</w:t>
      </w:r>
      <w:r w:rsidRPr="00750B91">
        <w:rPr>
          <w:rFonts w:asciiTheme="majorHAnsi" w:hAnsiTheme="majorHAnsi"/>
          <w:sz w:val="28"/>
          <w:szCs w:val="28"/>
        </w:rPr>
        <w:t>1</w:t>
      </w:r>
      <w:r>
        <w:rPr>
          <w:rFonts w:asciiTheme="majorHAnsi" w:hAnsiTheme="majorHAnsi"/>
          <w:sz w:val="28"/>
          <w:szCs w:val="28"/>
        </w:rPr>
        <w:t>5</w:t>
      </w:r>
      <w:bookmarkStart w:id="4" w:name="_GoBack"/>
      <w:bookmarkEnd w:id="4"/>
      <w:r w:rsidRPr="00750B91">
        <w:rPr>
          <w:rFonts w:asciiTheme="majorHAnsi" w:hAnsiTheme="majorHAnsi"/>
          <w:sz w:val="28"/>
          <w:szCs w:val="28"/>
        </w:rPr>
        <w:t xml:space="preserve"> відповідає </w:t>
      </w:r>
      <w:r w:rsidRPr="00750B91">
        <w:rPr>
          <w:rFonts w:asciiTheme="majorHAnsi" w:hAnsiTheme="majorHAnsi"/>
          <w:sz w:val="28"/>
          <w:szCs w:val="28"/>
          <w:lang w:val="en-US"/>
        </w:rPr>
        <w:t>Y</w:t>
      </w:r>
      <w:r w:rsidRPr="00750B91">
        <w:rPr>
          <w:rFonts w:asciiTheme="majorHAnsi" w:hAnsiTheme="majorHAnsi"/>
          <w:sz w:val="28"/>
          <w:szCs w:val="28"/>
        </w:rPr>
        <w:t>). Отримані результати моделювання співпадають з прогнозованими. В результаті виконання цієї роботи, я пригадав й закріпив теоретичні аспекти цієї теми.</w:t>
      </w:r>
    </w:p>
    <w:p w:rsidR="00750B91" w:rsidRPr="00750B91" w:rsidRDefault="00750B91" w:rsidP="006C739F">
      <w:pPr>
        <w:rPr>
          <w:sz w:val="28"/>
          <w:szCs w:val="28"/>
          <w:lang w:val="uk-UA"/>
        </w:rPr>
      </w:pPr>
    </w:p>
    <w:sectPr w:rsidR="00750B91" w:rsidRPr="00750B91" w:rsidSect="00057C85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26C" w:rsidRDefault="003F726C" w:rsidP="007E573F">
      <w:pPr>
        <w:spacing w:after="0" w:line="240" w:lineRule="auto"/>
      </w:pPr>
      <w:r>
        <w:separator/>
      </w:r>
    </w:p>
  </w:endnote>
  <w:endnote w:type="continuationSeparator" w:id="0">
    <w:p w:rsidR="003F726C" w:rsidRDefault="003F726C" w:rsidP="007E5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26C" w:rsidRDefault="003F726C" w:rsidP="007E573F">
      <w:pPr>
        <w:spacing w:after="0" w:line="240" w:lineRule="auto"/>
      </w:pPr>
      <w:r>
        <w:separator/>
      </w:r>
    </w:p>
  </w:footnote>
  <w:footnote w:type="continuationSeparator" w:id="0">
    <w:p w:rsidR="003F726C" w:rsidRDefault="003F726C" w:rsidP="007E5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B5E44"/>
    <w:multiLevelType w:val="multilevel"/>
    <w:tmpl w:val="3296230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F64"/>
    <w:rsid w:val="00057C85"/>
    <w:rsid w:val="003F726C"/>
    <w:rsid w:val="005120FA"/>
    <w:rsid w:val="006C739F"/>
    <w:rsid w:val="00750B91"/>
    <w:rsid w:val="007C3F64"/>
    <w:rsid w:val="007E573F"/>
    <w:rsid w:val="00B15265"/>
    <w:rsid w:val="00F5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5F06EF4A-9A5B-4628-9671-DF5F8658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73F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573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573F"/>
  </w:style>
  <w:style w:type="paragraph" w:styleId="a5">
    <w:name w:val="footer"/>
    <w:basedOn w:val="a"/>
    <w:link w:val="a6"/>
    <w:uiPriority w:val="99"/>
    <w:unhideWhenUsed/>
    <w:rsid w:val="007E573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E573F"/>
  </w:style>
  <w:style w:type="paragraph" w:customStyle="1" w:styleId="a7">
    <w:name w:val=" Знак"/>
    <w:basedOn w:val="a"/>
    <w:autoRedefine/>
    <w:rsid w:val="00057C85"/>
    <w:pPr>
      <w:framePr w:hSpace="180" w:wrap="around" w:vAnchor="text" w:hAnchor="margin" w:xAlign="right" w:y="3982"/>
      <w:spacing w:before="120" w:after="0" w:line="240" w:lineRule="auto"/>
      <w:jc w:val="center"/>
    </w:pPr>
    <w:rPr>
      <w:rFonts w:ascii="Times New Roman" w:eastAsia="Cambria" w:hAnsi="Times New Roman" w:cs="Times New Roman"/>
      <w:bCs/>
      <w:sz w:val="28"/>
      <w:szCs w:val="28"/>
      <w:lang w:val="uk-UA"/>
    </w:rPr>
  </w:style>
  <w:style w:type="character" w:styleId="a8">
    <w:name w:val="Hyperlink"/>
    <w:basedOn w:val="a0"/>
    <w:uiPriority w:val="99"/>
    <w:unhideWhenUsed/>
    <w:rsid w:val="00F567F0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750B91"/>
    <w:pPr>
      <w:suppressAutoHyphens/>
      <w:ind w:left="720"/>
      <w:contextualSpacing/>
    </w:pPr>
    <w:rPr>
      <w:rFonts w:ascii="Calibri" w:eastAsia="Calibri" w:hAnsi="Calibri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Smishniy</dc:creator>
  <cp:keywords/>
  <dc:description/>
  <cp:lastModifiedBy>Dmitriy Smishniy</cp:lastModifiedBy>
  <cp:revision>2</cp:revision>
  <dcterms:created xsi:type="dcterms:W3CDTF">2016-05-18T14:25:00Z</dcterms:created>
  <dcterms:modified xsi:type="dcterms:W3CDTF">2016-05-18T15:52:00Z</dcterms:modified>
</cp:coreProperties>
</file>