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28F" w:rsidRDefault="0052228F" w:rsidP="0052228F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науки, молоді та спорту України</w:t>
      </w:r>
    </w:p>
    <w:p w:rsidR="0052228F" w:rsidRDefault="0052228F" w:rsidP="0052228F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 w:rsidR="0052228F" w:rsidRDefault="0052228F" w:rsidP="0052228F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>«Київський політехнічний інститут»</w:t>
      </w:r>
    </w:p>
    <w:p w:rsidR="0052228F" w:rsidRDefault="0052228F" w:rsidP="0052228F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</w:t>
      </w:r>
    </w:p>
    <w:p w:rsidR="0052228F" w:rsidRDefault="0052228F" w:rsidP="0052228F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>Кафедра обчислювальної техніки</w:t>
      </w:r>
    </w:p>
    <w:p w:rsidR="0052228F" w:rsidRDefault="0052228F" w:rsidP="0052228F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</w:p>
    <w:p w:rsidR="0052228F" w:rsidRDefault="0052228F" w:rsidP="0052228F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52228F" w:rsidRDefault="0052228F" w:rsidP="0052228F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52228F" w:rsidRDefault="0052228F" w:rsidP="0052228F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52228F" w:rsidRDefault="0052228F" w:rsidP="0052228F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52228F" w:rsidRDefault="0052228F" w:rsidP="0052228F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52228F" w:rsidRDefault="0052228F" w:rsidP="0052228F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52228F" w:rsidRDefault="0052228F" w:rsidP="0052228F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52228F" w:rsidRDefault="0052228F" w:rsidP="0052228F">
      <w:pPr>
        <w:tabs>
          <w:tab w:val="left" w:pos="284"/>
        </w:tabs>
        <w:ind w:left="284" w:right="-568"/>
        <w:jc w:val="center"/>
        <w:rPr>
          <w:b/>
          <w:sz w:val="28"/>
          <w:szCs w:val="28"/>
        </w:rPr>
      </w:pPr>
    </w:p>
    <w:p w:rsidR="0052228F" w:rsidRDefault="0052228F" w:rsidP="0052228F">
      <w:pPr>
        <w:tabs>
          <w:tab w:val="left" w:pos="284"/>
        </w:tabs>
        <w:ind w:left="284" w:right="-568"/>
        <w:jc w:val="center"/>
        <w:rPr>
          <w:b/>
          <w:sz w:val="28"/>
          <w:szCs w:val="28"/>
        </w:rPr>
      </w:pPr>
    </w:p>
    <w:p w:rsidR="0052228F" w:rsidRPr="0052228F" w:rsidRDefault="0052228F" w:rsidP="0052228F">
      <w:pPr>
        <w:tabs>
          <w:tab w:val="left" w:pos="284"/>
        </w:tabs>
        <w:ind w:left="284" w:right="-568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Лабораторна робота №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ru-RU"/>
        </w:rPr>
        <w:t>4</w:t>
      </w:r>
    </w:p>
    <w:p w:rsidR="0052228F" w:rsidRDefault="0052228F" w:rsidP="0052228F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</w:p>
    <w:p w:rsidR="0052228F" w:rsidRPr="0052228F" w:rsidRDefault="0052228F" w:rsidP="0052228F">
      <w:pPr>
        <w:tabs>
          <w:tab w:val="left" w:pos="284"/>
        </w:tabs>
        <w:ind w:left="284" w:right="-568"/>
        <w:jc w:val="center"/>
        <w:rPr>
          <w:b/>
          <w:sz w:val="28"/>
        </w:rPr>
      </w:pPr>
      <w:proofErr w:type="spellStart"/>
      <w:r>
        <w:rPr>
          <w:b/>
          <w:sz w:val="28"/>
          <w:lang w:val="ru-RU"/>
        </w:rPr>
        <w:t>Польов</w:t>
      </w:r>
      <w:proofErr w:type="spellEnd"/>
      <w:r>
        <w:rPr>
          <w:b/>
          <w:sz w:val="28"/>
        </w:rPr>
        <w:t>і транзистори</w:t>
      </w:r>
      <w:bookmarkStart w:id="0" w:name="_GoBack"/>
      <w:bookmarkEnd w:id="0"/>
    </w:p>
    <w:p w:rsidR="0052228F" w:rsidRDefault="0052228F" w:rsidP="0052228F">
      <w:pPr>
        <w:tabs>
          <w:tab w:val="left" w:pos="284"/>
        </w:tabs>
        <w:ind w:left="284" w:right="-568"/>
        <w:jc w:val="center"/>
        <w:rPr>
          <w:b/>
          <w:sz w:val="28"/>
          <w:lang w:val="ru-RU"/>
        </w:rPr>
      </w:pPr>
    </w:p>
    <w:p w:rsidR="0052228F" w:rsidRPr="0052228F" w:rsidRDefault="0052228F" w:rsidP="0052228F">
      <w:pPr>
        <w:tabs>
          <w:tab w:val="left" w:pos="284"/>
        </w:tabs>
        <w:ind w:left="284" w:right="-568"/>
        <w:jc w:val="center"/>
        <w:rPr>
          <w:b/>
          <w:sz w:val="32"/>
          <w:szCs w:val="28"/>
          <w:lang w:val="ru-RU"/>
        </w:rPr>
      </w:pPr>
      <w:r>
        <w:rPr>
          <w:b/>
          <w:sz w:val="28"/>
        </w:rPr>
        <w:t>Бригада №</w:t>
      </w:r>
      <w:r>
        <w:rPr>
          <w:b/>
          <w:sz w:val="28"/>
          <w:lang w:val="ru-RU"/>
        </w:rPr>
        <w:t>2</w:t>
      </w:r>
    </w:p>
    <w:p w:rsidR="0052228F" w:rsidRDefault="0052228F" w:rsidP="0052228F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</w:p>
    <w:p w:rsidR="0052228F" w:rsidRDefault="0052228F" w:rsidP="0052228F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52228F" w:rsidRDefault="0052228F" w:rsidP="0052228F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52228F" w:rsidRDefault="0052228F" w:rsidP="0052228F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52228F" w:rsidRDefault="0052228F" w:rsidP="0052228F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52228F" w:rsidRPr="00B240CB" w:rsidRDefault="0052228F" w:rsidP="0052228F">
      <w:pPr>
        <w:tabs>
          <w:tab w:val="left" w:pos="284"/>
        </w:tabs>
        <w:ind w:right="1394"/>
        <w:rPr>
          <w:sz w:val="28"/>
          <w:szCs w:val="28"/>
        </w:rPr>
      </w:pPr>
    </w:p>
    <w:p w:rsidR="0052228F" w:rsidRPr="00B240CB" w:rsidRDefault="0052228F" w:rsidP="0052228F">
      <w:pPr>
        <w:tabs>
          <w:tab w:val="left" w:pos="284"/>
        </w:tabs>
        <w:ind w:right="1394"/>
        <w:rPr>
          <w:sz w:val="28"/>
          <w:szCs w:val="28"/>
        </w:rPr>
      </w:pPr>
    </w:p>
    <w:p w:rsidR="0052228F" w:rsidRPr="00B240CB" w:rsidRDefault="0052228F" w:rsidP="0052228F">
      <w:pPr>
        <w:tabs>
          <w:tab w:val="left" w:pos="284"/>
        </w:tabs>
        <w:ind w:right="139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Виконав:</w:t>
      </w:r>
    </w:p>
    <w:p w:rsidR="0052228F" w:rsidRDefault="0052228F" w:rsidP="0052228F">
      <w:pPr>
        <w:tabs>
          <w:tab w:val="left" w:pos="284"/>
        </w:tabs>
        <w:ind w:left="284" w:right="-2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студент групи  ІО-32</w:t>
      </w:r>
    </w:p>
    <w:p w:rsidR="0052228F" w:rsidRPr="00B240CB" w:rsidRDefault="0052228F" w:rsidP="0052228F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Попенко Р.Л.</w:t>
      </w:r>
    </w:p>
    <w:p w:rsidR="0052228F" w:rsidRDefault="0052228F" w:rsidP="0052228F">
      <w:pPr>
        <w:tabs>
          <w:tab w:val="left" w:pos="284"/>
        </w:tabs>
        <w:ind w:left="284"/>
        <w:rPr>
          <w:sz w:val="28"/>
          <w:szCs w:val="28"/>
        </w:rPr>
      </w:pPr>
    </w:p>
    <w:p w:rsidR="0052228F" w:rsidRPr="00B240CB" w:rsidRDefault="0052228F" w:rsidP="0052228F">
      <w:pPr>
        <w:tabs>
          <w:tab w:val="left" w:pos="284"/>
        </w:tabs>
        <w:ind w:left="284"/>
        <w:rPr>
          <w:sz w:val="28"/>
          <w:szCs w:val="28"/>
        </w:rPr>
      </w:pPr>
    </w:p>
    <w:p w:rsidR="0052228F" w:rsidRDefault="0052228F" w:rsidP="0052228F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Перевірив:</w:t>
      </w:r>
    </w:p>
    <w:p w:rsidR="0052228F" w:rsidRDefault="0052228F" w:rsidP="0052228F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Виноградов Ю. М.</w:t>
      </w:r>
    </w:p>
    <w:p w:rsidR="0052228F" w:rsidRDefault="0052228F" w:rsidP="0052228F">
      <w:pPr>
        <w:tabs>
          <w:tab w:val="left" w:pos="284"/>
        </w:tabs>
        <w:ind w:left="76" w:right="-568"/>
        <w:rPr>
          <w:sz w:val="28"/>
          <w:szCs w:val="28"/>
        </w:rPr>
      </w:pPr>
    </w:p>
    <w:p w:rsidR="0052228F" w:rsidRDefault="0052228F" w:rsidP="0052228F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52228F" w:rsidRDefault="0052228F" w:rsidP="0052228F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52228F" w:rsidRDefault="0052228F" w:rsidP="0052228F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52228F" w:rsidRDefault="0052228F" w:rsidP="0052228F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52228F" w:rsidRDefault="0052228F" w:rsidP="0052228F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52228F" w:rsidRDefault="0052228F" w:rsidP="0052228F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52228F" w:rsidRDefault="0052228F" w:rsidP="0052228F">
      <w:pPr>
        <w:tabs>
          <w:tab w:val="left" w:pos="284"/>
        </w:tabs>
        <w:ind w:right="-568"/>
        <w:rPr>
          <w:sz w:val="28"/>
          <w:szCs w:val="28"/>
        </w:rPr>
      </w:pPr>
    </w:p>
    <w:p w:rsidR="0052228F" w:rsidRDefault="0052228F" w:rsidP="0052228F">
      <w:pPr>
        <w:tabs>
          <w:tab w:val="left" w:pos="284"/>
        </w:tabs>
        <w:ind w:right="-568"/>
        <w:rPr>
          <w:sz w:val="28"/>
          <w:szCs w:val="28"/>
        </w:rPr>
      </w:pPr>
    </w:p>
    <w:p w:rsidR="0052228F" w:rsidRDefault="0052228F" w:rsidP="0052228F">
      <w:pPr>
        <w:tabs>
          <w:tab w:val="left" w:pos="284"/>
        </w:tabs>
        <w:ind w:right="-568"/>
        <w:rPr>
          <w:sz w:val="28"/>
          <w:szCs w:val="28"/>
        </w:rPr>
      </w:pPr>
    </w:p>
    <w:p w:rsidR="0052228F" w:rsidRDefault="0052228F" w:rsidP="0052228F">
      <w:pPr>
        <w:tabs>
          <w:tab w:val="left" w:pos="284"/>
        </w:tabs>
        <w:ind w:right="-568"/>
        <w:rPr>
          <w:sz w:val="28"/>
          <w:szCs w:val="28"/>
        </w:rPr>
      </w:pPr>
    </w:p>
    <w:p w:rsidR="0052228F" w:rsidRDefault="0052228F" w:rsidP="0052228F">
      <w:pPr>
        <w:tabs>
          <w:tab w:val="left" w:pos="284"/>
        </w:tabs>
        <w:ind w:right="-568"/>
        <w:rPr>
          <w:sz w:val="28"/>
          <w:szCs w:val="28"/>
        </w:rPr>
      </w:pPr>
    </w:p>
    <w:p w:rsidR="0052228F" w:rsidRDefault="0052228F" w:rsidP="0052228F">
      <w:pPr>
        <w:tabs>
          <w:tab w:val="left" w:pos="284"/>
        </w:tabs>
        <w:ind w:right="-56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52228F" w:rsidRDefault="0052228F" w:rsidP="0052228F">
      <w:pPr>
        <w:tabs>
          <w:tab w:val="left" w:pos="284"/>
        </w:tabs>
        <w:ind w:right="-56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м.Київ</w:t>
      </w:r>
      <w:proofErr w:type="spellEnd"/>
      <w:r>
        <w:rPr>
          <w:sz w:val="28"/>
          <w:szCs w:val="28"/>
        </w:rPr>
        <w:t xml:space="preserve"> </w:t>
      </w:r>
      <w:r w:rsidRPr="007B78FE">
        <w:rPr>
          <w:sz w:val="28"/>
          <w:szCs w:val="28"/>
        </w:rPr>
        <w:t>2015</w:t>
      </w:r>
      <w:r>
        <w:rPr>
          <w:sz w:val="28"/>
          <w:szCs w:val="28"/>
        </w:rPr>
        <w:t xml:space="preserve"> р.</w:t>
      </w:r>
    </w:p>
    <w:p w:rsidR="00B961F2" w:rsidRPr="008C32F0" w:rsidRDefault="008C32F0" w:rsidP="00B961F2">
      <w:pPr>
        <w:shd w:val="clear" w:color="auto" w:fill="FFFFFF"/>
        <w:spacing w:line="100" w:lineRule="atLeast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Выполнение работы</w:t>
      </w:r>
    </w:p>
    <w:p w:rsidR="005805FE" w:rsidRPr="0052228F" w:rsidRDefault="005805FE" w:rsidP="005805FE">
      <w:pPr>
        <w:tabs>
          <w:tab w:val="left" w:pos="7050"/>
        </w:tabs>
        <w:rPr>
          <w:lang w:val="en-US"/>
        </w:rPr>
      </w:pPr>
      <w:r w:rsidRPr="00B60ADF">
        <w:rPr>
          <w:lang w:val="en-US"/>
        </w:rPr>
        <w:t>N</w:t>
      </w:r>
      <w:r>
        <w:t xml:space="preserve"> = </w:t>
      </w:r>
      <w:proofErr w:type="gramStart"/>
      <w:r w:rsidR="00ED32EB">
        <w:rPr>
          <w:lang w:val="en-US"/>
        </w:rPr>
        <w:t>MOD</w:t>
      </w:r>
      <w:r w:rsidR="00ED32EB" w:rsidRPr="00ED32EB">
        <w:rPr>
          <w:vertAlign w:val="subscript"/>
        </w:rPr>
        <w:t>25</w:t>
      </w:r>
      <w:r w:rsidR="00ED32EB" w:rsidRPr="00ED32EB">
        <w:t>(</w:t>
      </w:r>
      <w:proofErr w:type="gramEnd"/>
      <w:r w:rsidR="00731020">
        <w:rPr>
          <w:lang w:val="en-US"/>
        </w:rPr>
        <w:t>N</w:t>
      </w:r>
      <w:proofErr w:type="spellStart"/>
      <w:r w:rsidR="00731020" w:rsidRPr="00ED32EB">
        <w:rPr>
          <w:vertAlign w:val="subscript"/>
        </w:rPr>
        <w:t>бр</w:t>
      </w:r>
      <w:proofErr w:type="spellEnd"/>
      <w:r w:rsidR="00731020" w:rsidRPr="0059645B">
        <w:t xml:space="preserve"> </w:t>
      </w:r>
      <w:r w:rsidR="00731020">
        <w:t>+</w:t>
      </w:r>
      <w:r w:rsidR="00731020" w:rsidRPr="0059645B">
        <w:t xml:space="preserve"> </w:t>
      </w:r>
      <w:r w:rsidR="00731020">
        <w:rPr>
          <w:lang w:val="en-US"/>
        </w:rPr>
        <w:t>N</w:t>
      </w:r>
      <w:proofErr w:type="spellStart"/>
      <w:r w:rsidR="00731020" w:rsidRPr="00ED32EB">
        <w:rPr>
          <w:vertAlign w:val="subscript"/>
        </w:rPr>
        <w:t>гр</w:t>
      </w:r>
      <w:proofErr w:type="spellEnd"/>
      <w:r w:rsidR="00731020" w:rsidRPr="0059645B">
        <w:t xml:space="preserve"> </w:t>
      </w:r>
      <w:r w:rsidR="00ED32EB">
        <w:t xml:space="preserve">+ </w:t>
      </w:r>
      <w:r w:rsidR="00ED32EB" w:rsidRPr="00ED32EB">
        <w:t>2)</w:t>
      </w:r>
      <w:r w:rsidR="00ED32EB">
        <w:t xml:space="preserve"> </w:t>
      </w:r>
      <w:r w:rsidR="00731020">
        <w:t xml:space="preserve">= </w:t>
      </w:r>
      <w:r w:rsidR="00731020">
        <w:rPr>
          <w:lang w:val="en-US"/>
        </w:rPr>
        <w:t>MOD</w:t>
      </w:r>
      <w:r w:rsidR="00731020" w:rsidRPr="00ED32EB">
        <w:rPr>
          <w:vertAlign w:val="subscript"/>
        </w:rPr>
        <w:t>25</w:t>
      </w:r>
      <w:r w:rsidR="00731020" w:rsidRPr="00ED32EB">
        <w:t>(</w:t>
      </w:r>
      <w:r w:rsidR="00731020">
        <w:t>2</w:t>
      </w:r>
      <w:r w:rsidR="00731020" w:rsidRPr="00B60ADF">
        <w:t xml:space="preserve"> + </w:t>
      </w:r>
      <w:r w:rsidR="00731020">
        <w:t xml:space="preserve">2 + </w:t>
      </w:r>
      <w:r w:rsidR="00731020" w:rsidRPr="00ED32EB">
        <w:t>2)</w:t>
      </w:r>
      <w:r w:rsidR="00731020">
        <w:t xml:space="preserve"> </w:t>
      </w:r>
      <w:r w:rsidR="00ED32EB">
        <w:t xml:space="preserve">= </w:t>
      </w:r>
      <w:r w:rsidR="00EF707D">
        <w:t>6</w:t>
      </w:r>
    </w:p>
    <w:p w:rsidR="005805FE" w:rsidRDefault="005805FE" w:rsidP="005805FE">
      <w:pPr>
        <w:tabs>
          <w:tab w:val="left" w:pos="7050"/>
        </w:tabs>
      </w:pPr>
      <w:r>
        <w:rPr>
          <w:lang w:val="en-US"/>
        </w:rPr>
        <w:t>R</w:t>
      </w:r>
      <w:r w:rsidR="00731020">
        <w:rPr>
          <w:vertAlign w:val="subscript"/>
        </w:rPr>
        <w:t xml:space="preserve">с </w:t>
      </w:r>
      <w:r w:rsidR="00731020">
        <w:t>= 5</w:t>
      </w:r>
      <w:r w:rsidRPr="00D46BC2">
        <w:t>00</w:t>
      </w:r>
      <w:r w:rsidRPr="0059645B">
        <w:t xml:space="preserve"> </w:t>
      </w:r>
      <w:r w:rsidRPr="00D46BC2">
        <w:t>*</w:t>
      </w:r>
      <w:r w:rsidRPr="0059645B">
        <w:t xml:space="preserve"> </w:t>
      </w:r>
      <w:r w:rsidR="00ED32EB" w:rsidRPr="00ED32EB">
        <w:t>(</w:t>
      </w:r>
      <w:proofErr w:type="gramStart"/>
      <w:r w:rsidR="00ED32EB">
        <w:rPr>
          <w:lang w:val="en-US"/>
        </w:rPr>
        <w:t>INT</w:t>
      </w:r>
      <w:r>
        <w:t>(</w:t>
      </w:r>
      <w:proofErr w:type="gramEnd"/>
      <w:r>
        <w:rPr>
          <w:lang w:val="en-US"/>
        </w:rPr>
        <w:t>N</w:t>
      </w:r>
      <w:proofErr w:type="spellStart"/>
      <w:r w:rsidRPr="00ED32EB">
        <w:rPr>
          <w:vertAlign w:val="subscript"/>
        </w:rPr>
        <w:t>бр</w:t>
      </w:r>
      <w:proofErr w:type="spellEnd"/>
      <w:r w:rsidRPr="0059645B">
        <w:t xml:space="preserve"> </w:t>
      </w:r>
      <w:r>
        <w:t>/</w:t>
      </w:r>
      <w:r w:rsidRPr="0059645B">
        <w:t xml:space="preserve"> </w:t>
      </w:r>
      <w:r>
        <w:rPr>
          <w:lang w:val="en-US"/>
        </w:rPr>
        <w:t>N</w:t>
      </w:r>
      <w:proofErr w:type="spellStart"/>
      <w:r w:rsidRPr="00ED32EB">
        <w:rPr>
          <w:vertAlign w:val="subscript"/>
        </w:rPr>
        <w:t>гр</w:t>
      </w:r>
      <w:proofErr w:type="spellEnd"/>
      <w:r w:rsidRPr="0059645B">
        <w:t xml:space="preserve"> </w:t>
      </w:r>
      <w:r>
        <w:t>+</w:t>
      </w:r>
      <w:r w:rsidRPr="0059645B">
        <w:t xml:space="preserve"> </w:t>
      </w:r>
      <w:r>
        <w:t>1)</w:t>
      </w:r>
      <w:r w:rsidR="00ED32EB" w:rsidRPr="00ED32EB">
        <w:t>)</w:t>
      </w:r>
      <w:r w:rsidR="00731020">
        <w:t>=5</w:t>
      </w:r>
      <w:r>
        <w:t>00</w:t>
      </w:r>
      <w:r w:rsidRPr="0059645B">
        <w:t xml:space="preserve"> </w:t>
      </w:r>
      <w:r>
        <w:t>*</w:t>
      </w:r>
      <w:r w:rsidRPr="0059645B">
        <w:t xml:space="preserve"> </w:t>
      </w:r>
      <w:r w:rsidR="00ED32EB" w:rsidRPr="00ED32EB">
        <w:t>(</w:t>
      </w:r>
      <w:r w:rsidRPr="0059645B">
        <w:t xml:space="preserve"> </w:t>
      </w:r>
      <w:r w:rsidR="00ED32EB">
        <w:rPr>
          <w:lang w:val="en-US"/>
        </w:rPr>
        <w:t>INT</w:t>
      </w:r>
      <w:r>
        <w:t>(</w:t>
      </w:r>
      <w:r w:rsidR="0052228F" w:rsidRPr="0052228F">
        <w:rPr>
          <w:lang w:val="en-US"/>
        </w:rPr>
        <w:t>1</w:t>
      </w:r>
      <w:r w:rsidR="00ED32EB">
        <w:t>/</w:t>
      </w:r>
      <w:r w:rsidR="00ED32EB" w:rsidRPr="00ED32EB">
        <w:t>3</w:t>
      </w:r>
      <w:r>
        <w:t>)</w:t>
      </w:r>
      <w:r w:rsidR="0052228F" w:rsidRPr="0052228F">
        <w:rPr>
          <w:lang w:val="en-US"/>
        </w:rPr>
        <w:t>+1</w:t>
      </w:r>
      <w:r w:rsidR="00ED32EB" w:rsidRPr="00ED32EB">
        <w:t>)</w:t>
      </w:r>
      <w:r w:rsidRPr="0059645B">
        <w:t xml:space="preserve"> </w:t>
      </w:r>
      <w:r>
        <w:t>=</w:t>
      </w:r>
      <w:r w:rsidRPr="0059645B">
        <w:t xml:space="preserve"> </w:t>
      </w:r>
      <w:r w:rsidR="00731020">
        <w:t>5</w:t>
      </w:r>
      <w:r>
        <w:t>0</w:t>
      </w:r>
      <w:r w:rsidRPr="00B60ADF">
        <w:t>0</w:t>
      </w:r>
      <w:r>
        <w:t xml:space="preserve"> (Ом)</w:t>
      </w:r>
    </w:p>
    <w:p w:rsidR="005805FE" w:rsidRPr="00731020" w:rsidRDefault="005805FE" w:rsidP="005805FE">
      <w:pPr>
        <w:tabs>
          <w:tab w:val="left" w:pos="7050"/>
        </w:tabs>
        <w:rPr>
          <w:lang w:val="en-US"/>
        </w:rPr>
      </w:pPr>
      <w:r>
        <w:rPr>
          <w:lang w:val="en-US"/>
        </w:rPr>
        <w:t>R</w:t>
      </w:r>
      <w:r w:rsidR="00731020">
        <w:rPr>
          <w:vertAlign w:val="subscript"/>
          <w:lang w:val="ru-RU"/>
        </w:rPr>
        <w:t>и</w:t>
      </w:r>
      <w:r w:rsidRPr="00FD4B07">
        <w:rPr>
          <w:vertAlign w:val="subscript"/>
        </w:rPr>
        <w:t xml:space="preserve"> </w:t>
      </w:r>
      <w:r w:rsidRPr="00D46BC2">
        <w:t>=</w:t>
      </w:r>
      <w:r w:rsidRPr="00FD4B07">
        <w:t xml:space="preserve"> </w:t>
      </w:r>
      <w:r w:rsidR="00731020">
        <w:t>10</w:t>
      </w:r>
      <w:r w:rsidR="00ED32EB" w:rsidRPr="00D46BC2">
        <w:t>0</w:t>
      </w:r>
      <w:r w:rsidR="00ED32EB" w:rsidRPr="0059645B">
        <w:t xml:space="preserve"> </w:t>
      </w:r>
      <w:r w:rsidR="00ED32EB" w:rsidRPr="00D46BC2">
        <w:t>*</w:t>
      </w:r>
      <w:r w:rsidR="00ED32EB" w:rsidRPr="0059645B">
        <w:t xml:space="preserve"> </w:t>
      </w:r>
      <w:r w:rsidR="00ED32EB" w:rsidRPr="00ED32EB">
        <w:t>(</w:t>
      </w:r>
      <w:proofErr w:type="gramStart"/>
      <w:r w:rsidR="00ED32EB">
        <w:rPr>
          <w:lang w:val="en-US"/>
        </w:rPr>
        <w:t>INT</w:t>
      </w:r>
      <w:r w:rsidR="00ED32EB">
        <w:t>(</w:t>
      </w:r>
      <w:proofErr w:type="gramEnd"/>
      <w:r w:rsidR="00ED32EB">
        <w:rPr>
          <w:lang w:val="en-US"/>
        </w:rPr>
        <w:t>N</w:t>
      </w:r>
      <w:proofErr w:type="spellStart"/>
      <w:r w:rsidR="00ED32EB" w:rsidRPr="00ED32EB">
        <w:rPr>
          <w:vertAlign w:val="subscript"/>
        </w:rPr>
        <w:t>бр</w:t>
      </w:r>
      <w:proofErr w:type="spellEnd"/>
      <w:r w:rsidR="00ED32EB" w:rsidRPr="0059645B">
        <w:t xml:space="preserve"> </w:t>
      </w:r>
      <w:r w:rsidR="00ED32EB">
        <w:t>/</w:t>
      </w:r>
      <w:r w:rsidR="00ED32EB" w:rsidRPr="0059645B">
        <w:t xml:space="preserve"> </w:t>
      </w:r>
      <w:r w:rsidR="00ED32EB">
        <w:rPr>
          <w:lang w:val="en-US"/>
        </w:rPr>
        <w:t>N</w:t>
      </w:r>
      <w:proofErr w:type="spellStart"/>
      <w:r w:rsidR="00ED32EB" w:rsidRPr="00ED32EB">
        <w:rPr>
          <w:vertAlign w:val="subscript"/>
        </w:rPr>
        <w:t>гр</w:t>
      </w:r>
      <w:proofErr w:type="spellEnd"/>
      <w:r w:rsidR="00ED32EB" w:rsidRPr="0059645B">
        <w:t xml:space="preserve"> </w:t>
      </w:r>
      <w:r w:rsidR="00ED32EB">
        <w:t>+</w:t>
      </w:r>
      <w:r w:rsidR="00ED32EB" w:rsidRPr="0059645B">
        <w:t xml:space="preserve"> </w:t>
      </w:r>
      <w:r w:rsidR="00731020">
        <w:t>2)</w:t>
      </w:r>
      <w:r w:rsidR="00ED32EB" w:rsidRPr="00ED32EB">
        <w:t>)</w:t>
      </w:r>
      <w:r w:rsidR="00ED32EB">
        <w:t>=</w:t>
      </w:r>
      <w:r w:rsidR="00731020">
        <w:t>10</w:t>
      </w:r>
      <w:r w:rsidR="00ED32EB">
        <w:t>0</w:t>
      </w:r>
      <w:r w:rsidR="00ED32EB" w:rsidRPr="0059645B">
        <w:t xml:space="preserve"> </w:t>
      </w:r>
      <w:r w:rsidR="00ED32EB">
        <w:t>*</w:t>
      </w:r>
      <w:r w:rsidR="00ED32EB" w:rsidRPr="0059645B">
        <w:t xml:space="preserve"> </w:t>
      </w:r>
      <w:r w:rsidR="00ED32EB" w:rsidRPr="00ED32EB">
        <w:t>(</w:t>
      </w:r>
      <w:r w:rsidR="00ED32EB" w:rsidRPr="0059645B">
        <w:t xml:space="preserve"> </w:t>
      </w:r>
      <w:r w:rsidR="00ED32EB">
        <w:rPr>
          <w:lang w:val="en-US"/>
        </w:rPr>
        <w:t>INT</w:t>
      </w:r>
      <w:r w:rsidR="00ED32EB">
        <w:t>(2/</w:t>
      </w:r>
      <w:r w:rsidR="00ED32EB" w:rsidRPr="00ED32EB">
        <w:rPr>
          <w:lang w:val="en-US"/>
        </w:rPr>
        <w:t>4</w:t>
      </w:r>
      <w:r w:rsidR="00731020">
        <w:t>)</w:t>
      </w:r>
      <w:r w:rsidR="00ED32EB" w:rsidRPr="00ED32EB">
        <w:t>)</w:t>
      </w:r>
      <w:r w:rsidR="00ED32EB" w:rsidRPr="0059645B">
        <w:t xml:space="preserve"> </w:t>
      </w:r>
      <w:r w:rsidR="00ED32EB">
        <w:t>=</w:t>
      </w:r>
      <w:r w:rsidR="00ED32EB" w:rsidRPr="0059645B">
        <w:t xml:space="preserve"> </w:t>
      </w:r>
      <w:r w:rsidR="00731020">
        <w:t>10</w:t>
      </w:r>
      <w:r w:rsidR="00ED32EB" w:rsidRPr="00B60ADF">
        <w:t>0</w:t>
      </w:r>
      <w:r w:rsidR="00ED32EB">
        <w:t xml:space="preserve"> (Ом)</w:t>
      </w:r>
    </w:p>
    <w:p w:rsidR="00ED32EB" w:rsidRPr="00ED32EB" w:rsidRDefault="00ED32EB" w:rsidP="005805FE">
      <w:pPr>
        <w:tabs>
          <w:tab w:val="left" w:pos="7050"/>
        </w:tabs>
        <w:rPr>
          <w:lang w:val="ru-RU"/>
        </w:rPr>
      </w:pPr>
      <w:r>
        <w:rPr>
          <w:lang w:val="en-US"/>
        </w:rPr>
        <w:t>R</w:t>
      </w:r>
      <w:r w:rsidRPr="00ED32EB">
        <w:rPr>
          <w:vertAlign w:val="subscript"/>
          <w:lang w:val="ru-RU"/>
        </w:rPr>
        <w:t>б</w:t>
      </w:r>
      <w:r>
        <w:rPr>
          <w:lang w:val="ru-RU"/>
        </w:rPr>
        <w:t xml:space="preserve"> = 1 (Ом)</w:t>
      </w:r>
    </w:p>
    <w:p w:rsidR="005805FE" w:rsidRPr="008C32F0" w:rsidRDefault="005805FE" w:rsidP="005805FE">
      <w:pPr>
        <w:tabs>
          <w:tab w:val="left" w:pos="7050"/>
        </w:tabs>
        <w:rPr>
          <w:lang w:val="ru-RU"/>
        </w:rPr>
      </w:pPr>
      <w:r>
        <w:rPr>
          <w:lang w:val="en-US"/>
        </w:rPr>
        <w:t>A</w:t>
      </w:r>
      <w:r>
        <w:t>=1 В</w:t>
      </w:r>
      <w:r w:rsidRPr="000222B7">
        <w:t xml:space="preserve"> </w:t>
      </w:r>
      <w:r w:rsidR="008C32F0">
        <w:rPr>
          <w:lang w:val="ru-RU"/>
        </w:rPr>
        <w:t>Амплитуда источника</w:t>
      </w:r>
    </w:p>
    <w:p w:rsidR="00CA0CD4" w:rsidRPr="008C32F0" w:rsidRDefault="005805FE" w:rsidP="00CA0CD4">
      <w:pPr>
        <w:rPr>
          <w:lang w:val="ru-RU"/>
        </w:rPr>
      </w:pPr>
      <w:r>
        <w:t xml:space="preserve">υ=10 </w:t>
      </w:r>
      <w:proofErr w:type="spellStart"/>
      <w:r>
        <w:t>КГц</w:t>
      </w:r>
      <w:proofErr w:type="spellEnd"/>
      <w:r w:rsidRPr="000222B7">
        <w:t xml:space="preserve"> </w:t>
      </w:r>
      <w:r w:rsidR="008C32F0">
        <w:rPr>
          <w:lang w:val="ru-RU"/>
        </w:rPr>
        <w:t>Частота источника</w:t>
      </w:r>
    </w:p>
    <w:p w:rsidR="00EF707D" w:rsidRDefault="00EF707D" w:rsidP="00CA0CD4"/>
    <w:p w:rsidR="00EF707D" w:rsidRDefault="00EF707D" w:rsidP="00EF707D">
      <w:pPr>
        <w:jc w:val="center"/>
      </w:pPr>
      <w:r>
        <w:t>Схеми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787"/>
        <w:gridCol w:w="7536"/>
      </w:tblGrid>
      <w:tr w:rsidR="00EF707D">
        <w:tc>
          <w:tcPr>
            <w:tcW w:w="0" w:type="auto"/>
            <w:vAlign w:val="center"/>
          </w:tcPr>
          <w:p w:rsidR="00EF707D" w:rsidRPr="003E2260" w:rsidRDefault="003E2260" w:rsidP="003E2260">
            <w:pPr>
              <w:jc w:val="center"/>
              <w:rPr>
                <w:lang w:val="ru-RU"/>
              </w:rPr>
            </w:pPr>
            <w:r w:rsidRPr="003E2260">
              <w:rPr>
                <w:lang w:val="ru-RU"/>
              </w:rPr>
              <w:t>Схема с общим истоком</w:t>
            </w:r>
          </w:p>
        </w:tc>
        <w:tc>
          <w:tcPr>
            <w:tcW w:w="0" w:type="auto"/>
            <w:vAlign w:val="center"/>
          </w:tcPr>
          <w:p w:rsidR="00EF707D" w:rsidRPr="00142991" w:rsidRDefault="0052228F" w:rsidP="003E2260">
            <w:pPr>
              <w:jc w:val="center"/>
              <w:rPr>
                <w:lang w:val="ru-RU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2447925" cy="2152650"/>
                  <wp:effectExtent l="0" t="0" r="9525" b="0"/>
                  <wp:docPr id="2" name="Рисунок 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707D">
        <w:tc>
          <w:tcPr>
            <w:tcW w:w="0" w:type="auto"/>
            <w:vAlign w:val="center"/>
          </w:tcPr>
          <w:p w:rsidR="00EF707D" w:rsidRPr="003E2260" w:rsidRDefault="003E2260" w:rsidP="003E2260">
            <w:pPr>
              <w:jc w:val="center"/>
              <w:rPr>
                <w:lang w:val="ru-RU"/>
              </w:rPr>
            </w:pPr>
            <w:r w:rsidRPr="003E2260">
              <w:rPr>
                <w:lang w:val="ru-RU"/>
              </w:rPr>
              <w:t xml:space="preserve">Схема с </w:t>
            </w:r>
            <w:r>
              <w:rPr>
                <w:lang w:val="ru-RU"/>
              </w:rPr>
              <w:t>общим</w:t>
            </w:r>
            <w:r w:rsidRPr="003E2260">
              <w:rPr>
                <w:lang w:val="ru-RU"/>
              </w:rPr>
              <w:t xml:space="preserve"> стоком</w:t>
            </w:r>
          </w:p>
        </w:tc>
        <w:tc>
          <w:tcPr>
            <w:tcW w:w="0" w:type="auto"/>
            <w:vAlign w:val="center"/>
          </w:tcPr>
          <w:p w:rsidR="00EF707D" w:rsidRDefault="0052228F" w:rsidP="003E2260">
            <w:pPr>
              <w:jc w:val="center"/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2257425" cy="2085975"/>
                  <wp:effectExtent l="0" t="0" r="9525" b="9525"/>
                  <wp:docPr id="3" name="Рисунок 3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208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>
                  <wp:extent cx="2371725" cy="2609850"/>
                  <wp:effectExtent l="0" t="0" r="9525" b="0"/>
                  <wp:docPr id="4" name="Рисунок 4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725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260">
        <w:tc>
          <w:tcPr>
            <w:tcW w:w="0" w:type="auto"/>
            <w:vAlign w:val="center"/>
          </w:tcPr>
          <w:p w:rsidR="003E2260" w:rsidRPr="003E2260" w:rsidRDefault="003E2260" w:rsidP="003E2260">
            <w:pPr>
              <w:jc w:val="center"/>
              <w:rPr>
                <w:lang w:val="ru-RU"/>
              </w:rPr>
            </w:pPr>
            <w:r w:rsidRPr="003E2260">
              <w:rPr>
                <w:lang w:val="ru-RU"/>
              </w:rPr>
              <w:t>Схема с общи</w:t>
            </w:r>
            <w:r>
              <w:rPr>
                <w:lang w:val="ru-RU"/>
              </w:rPr>
              <w:t>м затвором</w:t>
            </w:r>
          </w:p>
        </w:tc>
        <w:tc>
          <w:tcPr>
            <w:tcW w:w="0" w:type="auto"/>
            <w:vAlign w:val="center"/>
          </w:tcPr>
          <w:p w:rsidR="003E2260" w:rsidRDefault="0052228F" w:rsidP="003E2260">
            <w:pPr>
              <w:jc w:val="center"/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3162300" cy="1638300"/>
                  <wp:effectExtent l="0" t="0" r="0" b="0"/>
                  <wp:docPr id="5" name="Рисунок 5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30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0CD4" w:rsidRDefault="00CA0CD4" w:rsidP="00CA0CD4">
      <w:pPr>
        <w:rPr>
          <w:lang w:val="ru-RU"/>
        </w:rPr>
      </w:pPr>
    </w:p>
    <w:p w:rsidR="008C32F0" w:rsidRDefault="008C32F0" w:rsidP="008C32F0">
      <w:pPr>
        <w:jc w:val="center"/>
        <w:rPr>
          <w:b/>
          <w:lang w:val="ru-RU"/>
        </w:rPr>
      </w:pPr>
    </w:p>
    <w:p w:rsidR="008C32F0" w:rsidRDefault="008C32F0" w:rsidP="008C32F0">
      <w:pPr>
        <w:jc w:val="center"/>
        <w:rPr>
          <w:b/>
          <w:lang w:val="ru-RU"/>
        </w:rPr>
      </w:pPr>
    </w:p>
    <w:p w:rsidR="008C32F0" w:rsidRDefault="008C32F0" w:rsidP="008C32F0">
      <w:pPr>
        <w:jc w:val="center"/>
        <w:rPr>
          <w:b/>
          <w:lang w:val="ru-RU"/>
        </w:rPr>
      </w:pPr>
    </w:p>
    <w:p w:rsidR="008C32F0" w:rsidRDefault="008C32F0" w:rsidP="008C32F0">
      <w:pPr>
        <w:jc w:val="center"/>
        <w:rPr>
          <w:b/>
          <w:lang w:val="ru-RU"/>
        </w:rPr>
      </w:pPr>
    </w:p>
    <w:p w:rsidR="008C32F0" w:rsidRDefault="008C32F0" w:rsidP="008C32F0">
      <w:pPr>
        <w:jc w:val="center"/>
        <w:rPr>
          <w:b/>
          <w:lang w:val="ru-RU"/>
        </w:rPr>
      </w:pPr>
    </w:p>
    <w:p w:rsidR="008C32F0" w:rsidRDefault="008C32F0" w:rsidP="008C32F0">
      <w:pPr>
        <w:jc w:val="center"/>
        <w:rPr>
          <w:b/>
          <w:lang w:val="ru-RU"/>
        </w:rPr>
      </w:pPr>
    </w:p>
    <w:p w:rsidR="008C32F0" w:rsidRDefault="008C32F0" w:rsidP="008C32F0">
      <w:pPr>
        <w:jc w:val="center"/>
        <w:rPr>
          <w:b/>
          <w:lang w:val="ru-RU"/>
        </w:rPr>
      </w:pPr>
    </w:p>
    <w:p w:rsidR="008C32F0" w:rsidRDefault="008C32F0" w:rsidP="008C32F0">
      <w:pPr>
        <w:jc w:val="center"/>
        <w:rPr>
          <w:b/>
          <w:lang w:val="ru-RU"/>
        </w:rPr>
      </w:pPr>
    </w:p>
    <w:p w:rsidR="008C32F0" w:rsidRDefault="008C32F0" w:rsidP="008C32F0">
      <w:pPr>
        <w:jc w:val="center"/>
        <w:rPr>
          <w:b/>
          <w:lang w:val="ru-RU"/>
        </w:rPr>
      </w:pPr>
    </w:p>
    <w:p w:rsidR="008C32F0" w:rsidRDefault="008C32F0" w:rsidP="008C32F0">
      <w:pPr>
        <w:jc w:val="center"/>
        <w:rPr>
          <w:b/>
          <w:lang w:val="ru-RU"/>
        </w:rPr>
      </w:pPr>
    </w:p>
    <w:p w:rsidR="00555110" w:rsidRDefault="008C32F0" w:rsidP="008C32F0">
      <w:pPr>
        <w:jc w:val="center"/>
        <w:rPr>
          <w:b/>
          <w:lang w:val="ru-RU"/>
        </w:rPr>
      </w:pPr>
      <w:r>
        <w:rPr>
          <w:b/>
          <w:lang w:val="ru-RU"/>
        </w:rPr>
        <w:lastRenderedPageBreak/>
        <w:t>Схема с ОИ</w:t>
      </w:r>
    </w:p>
    <w:p w:rsidR="003E4D46" w:rsidRDefault="003E4D46" w:rsidP="008C32F0">
      <w:pPr>
        <w:jc w:val="center"/>
        <w:rPr>
          <w:b/>
          <w:lang w:val="ru-RU"/>
        </w:rPr>
      </w:pPr>
    </w:p>
    <w:p w:rsidR="003E4D46" w:rsidRPr="008C32F0" w:rsidRDefault="003E4D46" w:rsidP="008C32F0">
      <w:pPr>
        <w:jc w:val="center"/>
        <w:rPr>
          <w:b/>
          <w:lang w:val="ru-RU"/>
        </w:rPr>
      </w:pPr>
    </w:p>
    <w:p w:rsidR="00CA0CD4" w:rsidRPr="008C32F0" w:rsidRDefault="008C32F0" w:rsidP="00CA0CD4">
      <w:pPr>
        <w:rPr>
          <w:b/>
          <w:lang w:val="ru-RU"/>
        </w:rPr>
      </w:pPr>
      <w:proofErr w:type="spellStart"/>
      <w:r>
        <w:rPr>
          <w:b/>
          <w:lang w:val="ru-RU"/>
        </w:rPr>
        <w:t>Стоко</w:t>
      </w:r>
      <w:proofErr w:type="spellEnd"/>
      <w:r>
        <w:rPr>
          <w:b/>
          <w:lang w:val="ru-RU"/>
        </w:rPr>
        <w:t>-затворная характеристика</w:t>
      </w:r>
    </w:p>
    <w:p w:rsidR="008C32F0" w:rsidRPr="008C32F0" w:rsidRDefault="0052228F" w:rsidP="00CA0CD4">
      <w:pPr>
        <w:rPr>
          <w:b/>
        </w:rPr>
      </w:pPr>
      <w:r>
        <w:rPr>
          <w:b/>
          <w:noProof/>
          <w:lang w:eastAsia="uk-UA"/>
        </w:rPr>
        <w:drawing>
          <wp:inline distT="0" distB="0" distL="0" distR="0">
            <wp:extent cx="6838950" cy="3886200"/>
            <wp:effectExtent l="0" t="0" r="0" b="0"/>
            <wp:docPr id="6" name="Рисунок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2F0" w:rsidRDefault="008C32F0" w:rsidP="00CA0CD4">
      <w:pPr>
        <w:rPr>
          <w:b/>
          <w:lang w:val="ru-RU"/>
        </w:rPr>
      </w:pPr>
    </w:p>
    <w:p w:rsidR="008C32F0" w:rsidRPr="008C32F0" w:rsidRDefault="008C32F0" w:rsidP="00CA0CD4">
      <w:pPr>
        <w:rPr>
          <w:b/>
          <w:lang w:val="ru-RU"/>
        </w:rPr>
      </w:pPr>
      <w:r>
        <w:rPr>
          <w:b/>
          <w:lang w:val="ru-RU"/>
        </w:rPr>
        <w:t>Передаточная характеристика по напряжению</w:t>
      </w:r>
    </w:p>
    <w:p w:rsidR="00EF707D" w:rsidRDefault="0052228F" w:rsidP="00381315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6838950" cy="3114675"/>
            <wp:effectExtent l="0" t="0" r="0" b="9525"/>
            <wp:docPr id="7" name="Рисунок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110" w:rsidRDefault="00555110" w:rsidP="00381315">
      <w:pPr>
        <w:rPr>
          <w:lang w:val="ru-RU"/>
        </w:rPr>
      </w:pPr>
    </w:p>
    <w:p w:rsidR="00555110" w:rsidRDefault="00D5058B" w:rsidP="00381315">
      <w:pPr>
        <w:rPr>
          <w:lang w:val="ru-RU"/>
        </w:rPr>
      </w:pPr>
      <w:r w:rsidRPr="009E2CC9">
        <w:rPr>
          <w:position w:val="-30"/>
          <w:lang w:val="ru-RU"/>
        </w:rPr>
        <w:object w:dxaOrig="34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25pt;height:35.25pt" o:ole="">
            <v:imagedata r:id="rId12" o:title=""/>
          </v:shape>
          <o:OLEObject Type="Embed" ProgID="Equation.3" ShapeID="_x0000_i1025" DrawAspect="Content" ObjectID="_1491674744" r:id="rId13"/>
        </w:object>
      </w:r>
    </w:p>
    <w:p w:rsidR="00555110" w:rsidRDefault="00555110" w:rsidP="00381315">
      <w:pPr>
        <w:rPr>
          <w:lang w:val="ru-RU"/>
        </w:rPr>
      </w:pPr>
    </w:p>
    <w:p w:rsidR="003E4D46" w:rsidRDefault="003E4D46" w:rsidP="00381315">
      <w:pPr>
        <w:rPr>
          <w:lang w:val="ru-RU"/>
        </w:rPr>
      </w:pPr>
    </w:p>
    <w:p w:rsidR="003E4D46" w:rsidRDefault="003E4D46" w:rsidP="00381315">
      <w:pPr>
        <w:rPr>
          <w:lang w:val="ru-RU"/>
        </w:rPr>
      </w:pPr>
    </w:p>
    <w:p w:rsidR="003E4D46" w:rsidRDefault="003E4D46" w:rsidP="00381315">
      <w:pPr>
        <w:rPr>
          <w:lang w:val="ru-RU"/>
        </w:rPr>
      </w:pPr>
    </w:p>
    <w:p w:rsidR="003E4D46" w:rsidRDefault="003E4D46" w:rsidP="00381315">
      <w:pPr>
        <w:rPr>
          <w:lang w:val="ru-RU"/>
        </w:rPr>
      </w:pPr>
    </w:p>
    <w:p w:rsidR="003E4D46" w:rsidRDefault="003E4D46" w:rsidP="00381315">
      <w:pPr>
        <w:rPr>
          <w:lang w:val="ru-RU"/>
        </w:rPr>
      </w:pPr>
    </w:p>
    <w:p w:rsidR="003E4D46" w:rsidRDefault="003E4D46" w:rsidP="00381315">
      <w:pPr>
        <w:rPr>
          <w:lang w:val="ru-RU"/>
        </w:rPr>
      </w:pPr>
    </w:p>
    <w:p w:rsidR="008C32F0" w:rsidRPr="008C32F0" w:rsidRDefault="008C32F0" w:rsidP="008C32F0">
      <w:pPr>
        <w:jc w:val="center"/>
        <w:rPr>
          <w:b/>
          <w:lang w:val="ru-RU"/>
        </w:rPr>
      </w:pPr>
      <w:r>
        <w:rPr>
          <w:b/>
          <w:lang w:val="ru-RU"/>
        </w:rPr>
        <w:lastRenderedPageBreak/>
        <w:t>Схема с ОС</w:t>
      </w:r>
    </w:p>
    <w:p w:rsidR="008C32F0" w:rsidRDefault="008C32F0" w:rsidP="00381315">
      <w:pPr>
        <w:rPr>
          <w:lang w:val="ru-RU"/>
        </w:rPr>
      </w:pPr>
    </w:p>
    <w:p w:rsidR="003E4D46" w:rsidRPr="00555110" w:rsidRDefault="003E4D46" w:rsidP="00381315">
      <w:pPr>
        <w:rPr>
          <w:lang w:val="ru-RU"/>
        </w:rPr>
      </w:pPr>
    </w:p>
    <w:p w:rsidR="00FF6439" w:rsidRDefault="00FF6439" w:rsidP="00FF6439">
      <w:pPr>
        <w:rPr>
          <w:b/>
          <w:lang w:val="ru-RU"/>
        </w:rPr>
      </w:pPr>
      <w:r>
        <w:rPr>
          <w:b/>
          <w:lang w:val="ru-RU"/>
        </w:rPr>
        <w:t>Передаточная характеристика по напряжению</w:t>
      </w:r>
    </w:p>
    <w:p w:rsidR="00FF6439" w:rsidRDefault="0052228F" w:rsidP="00FF6439">
      <w:pPr>
        <w:rPr>
          <w:b/>
          <w:lang w:val="ru-RU"/>
        </w:rPr>
      </w:pPr>
      <w:r>
        <w:rPr>
          <w:b/>
          <w:noProof/>
          <w:lang w:eastAsia="uk-UA"/>
        </w:rPr>
        <w:drawing>
          <wp:inline distT="0" distB="0" distL="0" distR="0">
            <wp:extent cx="6838950" cy="3143250"/>
            <wp:effectExtent l="0" t="0" r="0" b="0"/>
            <wp:docPr id="9" name="Рисунок 9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439" w:rsidRDefault="003E4D46" w:rsidP="00FF6439">
      <w:pPr>
        <w:rPr>
          <w:lang w:val="ru-RU"/>
        </w:rPr>
      </w:pPr>
      <w:r w:rsidRPr="009E2CC9">
        <w:rPr>
          <w:position w:val="-30"/>
          <w:lang w:val="ru-RU"/>
        </w:rPr>
        <w:object w:dxaOrig="2640" w:dyaOrig="700">
          <v:shape id="_x0000_i1026" type="#_x0000_t75" style="width:132pt;height:35.25pt" o:ole="">
            <v:imagedata r:id="rId15" o:title=""/>
          </v:shape>
          <o:OLEObject Type="Embed" ProgID="Equation.3" ShapeID="_x0000_i1026" DrawAspect="Content" ObjectID="_1491674745" r:id="rId16"/>
        </w:object>
      </w:r>
    </w:p>
    <w:p w:rsidR="003E4D46" w:rsidRDefault="003E4D46" w:rsidP="00FF6439">
      <w:pPr>
        <w:rPr>
          <w:b/>
          <w:lang w:val="ru-RU"/>
        </w:rPr>
      </w:pPr>
    </w:p>
    <w:p w:rsidR="00FF6439" w:rsidRPr="00FF6439" w:rsidRDefault="00FF6439" w:rsidP="00FF6439">
      <w:pPr>
        <w:rPr>
          <w:b/>
          <w:lang w:val="ru-RU"/>
        </w:rPr>
      </w:pPr>
      <w:r>
        <w:rPr>
          <w:b/>
          <w:lang w:val="ru-RU"/>
        </w:rPr>
        <w:t>Выходная характеристика</w:t>
      </w:r>
    </w:p>
    <w:p w:rsidR="006F71C7" w:rsidRPr="006F71C7" w:rsidRDefault="0052228F" w:rsidP="00381315">
      <w:pPr>
        <w:rPr>
          <w:u w:val="single"/>
        </w:rPr>
      </w:pPr>
      <w:r>
        <w:rPr>
          <w:noProof/>
          <w:lang w:eastAsia="uk-UA"/>
        </w:rPr>
        <w:drawing>
          <wp:inline distT="0" distB="0" distL="0" distR="0">
            <wp:extent cx="6838950" cy="3133725"/>
            <wp:effectExtent l="0" t="0" r="0" b="9525"/>
            <wp:docPr id="11" name="Рисунок 1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CC9" w:rsidRPr="009E2CC9" w:rsidRDefault="00FF6439" w:rsidP="009E2CC9">
      <w:pPr>
        <w:rPr>
          <w:lang w:val="ru-RU"/>
        </w:rPr>
      </w:pPr>
      <w:r w:rsidRPr="006F71C7">
        <w:rPr>
          <w:position w:val="-24"/>
          <w:lang w:val="ru-RU"/>
        </w:rPr>
        <w:object w:dxaOrig="2820" w:dyaOrig="620">
          <v:shape id="_x0000_i1027" type="#_x0000_t75" style="width:141pt;height:30.75pt" o:ole="">
            <v:imagedata r:id="rId18" o:title=""/>
          </v:shape>
          <o:OLEObject Type="Embed" ProgID="Equation.3" ShapeID="_x0000_i1027" DrawAspect="Content" ObjectID="_1491674746" r:id="rId19"/>
        </w:object>
      </w:r>
    </w:p>
    <w:p w:rsidR="002A436A" w:rsidRDefault="002A436A" w:rsidP="00381315">
      <w:pPr>
        <w:rPr>
          <w:u w:val="single"/>
          <w:lang w:val="ru-RU"/>
        </w:rPr>
      </w:pPr>
    </w:p>
    <w:p w:rsidR="00D70737" w:rsidRDefault="00D70737" w:rsidP="00381315">
      <w:pPr>
        <w:rPr>
          <w:u w:val="single"/>
          <w:lang w:val="ru-RU"/>
        </w:rPr>
      </w:pPr>
    </w:p>
    <w:p w:rsidR="00D70737" w:rsidRDefault="00D70737" w:rsidP="00381315">
      <w:pPr>
        <w:rPr>
          <w:u w:val="single"/>
          <w:lang w:val="ru-RU"/>
        </w:rPr>
      </w:pPr>
    </w:p>
    <w:p w:rsidR="00D70737" w:rsidRDefault="00D70737" w:rsidP="00381315">
      <w:pPr>
        <w:rPr>
          <w:u w:val="single"/>
          <w:lang w:val="ru-RU"/>
        </w:rPr>
      </w:pPr>
    </w:p>
    <w:p w:rsidR="00D70737" w:rsidRPr="00555110" w:rsidRDefault="00D70737" w:rsidP="00381315">
      <w:pPr>
        <w:rPr>
          <w:u w:val="single"/>
          <w:lang w:val="ru-RU"/>
        </w:rPr>
      </w:pPr>
    </w:p>
    <w:p w:rsidR="003E4D46" w:rsidRDefault="003E4D46" w:rsidP="00555110">
      <w:pPr>
        <w:jc w:val="center"/>
        <w:rPr>
          <w:b/>
          <w:lang w:val="ru-RU"/>
        </w:rPr>
      </w:pPr>
    </w:p>
    <w:p w:rsidR="003E4D46" w:rsidRDefault="003E4D46" w:rsidP="00555110">
      <w:pPr>
        <w:jc w:val="center"/>
        <w:rPr>
          <w:b/>
          <w:lang w:val="ru-RU"/>
        </w:rPr>
      </w:pPr>
    </w:p>
    <w:p w:rsidR="003E4D46" w:rsidRDefault="003E4D46" w:rsidP="00555110">
      <w:pPr>
        <w:jc w:val="center"/>
        <w:rPr>
          <w:b/>
          <w:lang w:val="ru-RU"/>
        </w:rPr>
      </w:pPr>
    </w:p>
    <w:p w:rsidR="003E4D46" w:rsidRDefault="003E4D46" w:rsidP="00555110">
      <w:pPr>
        <w:jc w:val="center"/>
        <w:rPr>
          <w:b/>
          <w:lang w:val="ru-RU"/>
        </w:rPr>
      </w:pPr>
    </w:p>
    <w:p w:rsidR="003E4D46" w:rsidRDefault="003E4D46" w:rsidP="00555110">
      <w:pPr>
        <w:jc w:val="center"/>
        <w:rPr>
          <w:b/>
          <w:lang w:val="ru-RU"/>
        </w:rPr>
      </w:pPr>
    </w:p>
    <w:p w:rsidR="002A436A" w:rsidRDefault="00555110" w:rsidP="00555110">
      <w:pPr>
        <w:jc w:val="center"/>
        <w:rPr>
          <w:b/>
          <w:lang w:val="ru-RU"/>
        </w:rPr>
      </w:pPr>
      <w:r>
        <w:rPr>
          <w:b/>
          <w:lang w:val="ru-RU"/>
        </w:rPr>
        <w:lastRenderedPageBreak/>
        <w:t xml:space="preserve">Схема </w:t>
      </w:r>
      <w:proofErr w:type="gramStart"/>
      <w:r w:rsidR="003E4D46">
        <w:rPr>
          <w:b/>
          <w:lang w:val="ru-RU"/>
        </w:rPr>
        <w:t>с</w:t>
      </w:r>
      <w:proofErr w:type="gramEnd"/>
      <w:r w:rsidR="003E4D46">
        <w:rPr>
          <w:b/>
          <w:lang w:val="ru-RU"/>
        </w:rPr>
        <w:t xml:space="preserve"> ОЗ</w:t>
      </w:r>
    </w:p>
    <w:p w:rsidR="003E4D46" w:rsidRDefault="003E4D46" w:rsidP="00555110">
      <w:pPr>
        <w:jc w:val="center"/>
        <w:rPr>
          <w:b/>
          <w:lang w:val="ru-RU"/>
        </w:rPr>
      </w:pPr>
    </w:p>
    <w:p w:rsidR="003E4D46" w:rsidRPr="00555110" w:rsidRDefault="003E4D46" w:rsidP="003E4D46">
      <w:pPr>
        <w:rPr>
          <w:b/>
          <w:lang w:val="ru-RU"/>
        </w:rPr>
      </w:pPr>
      <w:r>
        <w:rPr>
          <w:b/>
          <w:lang w:val="ru-RU"/>
        </w:rPr>
        <w:t>Входная характеристика</w:t>
      </w:r>
    </w:p>
    <w:p w:rsidR="003E4D46" w:rsidRDefault="0052228F" w:rsidP="002A436A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6838950" cy="3143250"/>
            <wp:effectExtent l="0" t="0" r="0" b="0"/>
            <wp:docPr id="13" name="Рисунок 13" descr="olol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lolo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36A" w:rsidRDefault="00187751" w:rsidP="002A436A">
      <w:pPr>
        <w:rPr>
          <w:lang w:val="ru-RU"/>
        </w:rPr>
      </w:pPr>
      <w:r w:rsidRPr="006F71C7">
        <w:rPr>
          <w:position w:val="-24"/>
          <w:lang w:val="ru-RU"/>
        </w:rPr>
        <w:object w:dxaOrig="2820" w:dyaOrig="620">
          <v:shape id="_x0000_i1028" type="#_x0000_t75" style="width:141pt;height:30.75pt" o:ole="">
            <v:imagedata r:id="rId21" o:title=""/>
          </v:shape>
          <o:OLEObject Type="Embed" ProgID="Equation.3" ShapeID="_x0000_i1028" DrawAspect="Content" ObjectID="_1491674747" r:id="rId22"/>
        </w:object>
      </w:r>
    </w:p>
    <w:p w:rsidR="009F66CF" w:rsidRDefault="009F66CF" w:rsidP="002A436A">
      <w:pPr>
        <w:rPr>
          <w:lang w:val="ru-RU"/>
        </w:rPr>
      </w:pPr>
    </w:p>
    <w:p w:rsidR="003E4D46" w:rsidRDefault="003E4D46" w:rsidP="002A436A">
      <w:pPr>
        <w:rPr>
          <w:lang w:val="ru-RU"/>
        </w:rPr>
      </w:pPr>
    </w:p>
    <w:p w:rsidR="003E4D46" w:rsidRDefault="003E4D46" w:rsidP="003E4D46">
      <w:pPr>
        <w:rPr>
          <w:b/>
          <w:lang w:val="ru-RU"/>
        </w:rPr>
      </w:pPr>
      <w:r>
        <w:rPr>
          <w:b/>
          <w:lang w:val="ru-RU"/>
        </w:rPr>
        <w:t>Передаточная характеристика по напряжению</w:t>
      </w:r>
    </w:p>
    <w:p w:rsidR="002A436A" w:rsidRPr="006F71C7" w:rsidRDefault="0052228F" w:rsidP="002A436A">
      <w:pPr>
        <w:rPr>
          <w:u w:val="single"/>
        </w:rPr>
      </w:pPr>
      <w:r>
        <w:rPr>
          <w:noProof/>
          <w:lang w:eastAsia="uk-UA"/>
        </w:rPr>
        <w:drawing>
          <wp:inline distT="0" distB="0" distL="0" distR="0">
            <wp:extent cx="6838950" cy="3133725"/>
            <wp:effectExtent l="0" t="0" r="0" b="9525"/>
            <wp:docPr id="15" name="Рисунок 15" descr="olol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lolo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737" w:rsidRDefault="00187751" w:rsidP="002A436A">
      <w:pPr>
        <w:rPr>
          <w:lang w:val="ru-RU"/>
        </w:rPr>
      </w:pPr>
      <w:r w:rsidRPr="009E2CC9">
        <w:rPr>
          <w:position w:val="-30"/>
          <w:lang w:val="ru-RU"/>
        </w:rPr>
        <w:object w:dxaOrig="3159" w:dyaOrig="700">
          <v:shape id="_x0000_i1029" type="#_x0000_t75" style="width:158.25pt;height:35.25pt" o:ole="">
            <v:imagedata r:id="rId24" o:title=""/>
          </v:shape>
          <o:OLEObject Type="Embed" ProgID="Equation.3" ShapeID="_x0000_i1029" DrawAspect="Content" ObjectID="_1491674748" r:id="rId25"/>
        </w:object>
      </w:r>
    </w:p>
    <w:p w:rsidR="003E4D46" w:rsidRDefault="003E4D46" w:rsidP="00381315">
      <w:pPr>
        <w:rPr>
          <w:u w:val="single"/>
          <w:lang w:val="ru-RU"/>
        </w:rPr>
      </w:pPr>
    </w:p>
    <w:p w:rsidR="006D22E6" w:rsidRDefault="005035C6" w:rsidP="005035C6">
      <w:pPr>
        <w:rPr>
          <w:b/>
        </w:rPr>
      </w:pPr>
      <w:r>
        <w:rPr>
          <w:b/>
        </w:rPr>
        <w:t>В</w:t>
      </w:r>
      <w:proofErr w:type="spellStart"/>
      <w:r w:rsidR="0052228F">
        <w:rPr>
          <w:b/>
          <w:lang w:val="ru-RU"/>
        </w:rPr>
        <w:t>ыводы</w:t>
      </w:r>
      <w:proofErr w:type="spellEnd"/>
      <w:r w:rsidRPr="00053D74">
        <w:rPr>
          <w:b/>
        </w:rPr>
        <w:t>:</w:t>
      </w:r>
    </w:p>
    <w:p w:rsidR="00442898" w:rsidRPr="00442898" w:rsidRDefault="00442898" w:rsidP="005035C6">
      <w:pPr>
        <w:rPr>
          <w:lang w:val="ru-RU"/>
        </w:rPr>
      </w:pPr>
      <w:r w:rsidRPr="00442898">
        <w:rPr>
          <w:lang w:val="ru-RU"/>
        </w:rPr>
        <w:t xml:space="preserve">На практике чаще всего применяется схема с ОИ, аналогичная схеме на биполярном транзисторе с ОЭ. Каскад с общим истоком даёт очень большое усиление тока и мощности. Схема </w:t>
      </w:r>
      <w:proofErr w:type="gramStart"/>
      <w:r w:rsidRPr="00442898">
        <w:rPr>
          <w:lang w:val="ru-RU"/>
        </w:rPr>
        <w:t>с</w:t>
      </w:r>
      <w:proofErr w:type="gramEnd"/>
      <w:r w:rsidRPr="00442898">
        <w:rPr>
          <w:lang w:val="ru-RU"/>
        </w:rPr>
        <w:t xml:space="preserve"> ОЗ аналогична схеме с ОБ. Она не даёт усиления тока, и поэтому усиление мощности в ней во много раз меньше, чем в схеме ОИ. Каскад ОЗ обладает низким входным сопротивлением, в </w:t>
      </w:r>
      <w:proofErr w:type="gramStart"/>
      <w:r w:rsidRPr="00442898">
        <w:rPr>
          <w:lang w:val="ru-RU"/>
        </w:rPr>
        <w:t>связи</w:t>
      </w:r>
      <w:proofErr w:type="gramEnd"/>
      <w:r w:rsidRPr="00442898">
        <w:rPr>
          <w:lang w:val="ru-RU"/>
        </w:rPr>
        <w:t xml:space="preserve"> с чем он имеет ограниченное практическое применение.</w:t>
      </w:r>
    </w:p>
    <w:sectPr w:rsidR="00442898" w:rsidRPr="00442898" w:rsidSect="00222123"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91E3ACD"/>
    <w:multiLevelType w:val="hybridMultilevel"/>
    <w:tmpl w:val="94A8969C"/>
    <w:lvl w:ilvl="0" w:tplc="22708944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decimal"/>
      <w:lvlText w:val="%3."/>
      <w:lvlJc w:val="left"/>
      <w:pPr>
        <w:tabs>
          <w:tab w:val="num" w:pos="2727"/>
        </w:tabs>
        <w:ind w:left="2727" w:hanging="36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decimal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decimal"/>
      <w:lvlText w:val="%6."/>
      <w:lvlJc w:val="left"/>
      <w:pPr>
        <w:tabs>
          <w:tab w:val="num" w:pos="4887"/>
        </w:tabs>
        <w:ind w:left="4887" w:hanging="36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decimal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decimal"/>
      <w:lvlText w:val="%9."/>
      <w:lvlJc w:val="left"/>
      <w:pPr>
        <w:tabs>
          <w:tab w:val="num" w:pos="7047"/>
        </w:tabs>
        <w:ind w:left="7047" w:hanging="360"/>
      </w:pPr>
    </w:lvl>
  </w:abstractNum>
  <w:abstractNum w:abstractNumId="2">
    <w:nsid w:val="4BFB28EF"/>
    <w:multiLevelType w:val="hybridMultilevel"/>
    <w:tmpl w:val="03728AE6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4F5FE2"/>
    <w:multiLevelType w:val="multilevel"/>
    <w:tmpl w:val="03728AE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112"/>
    <w:rsid w:val="0005685A"/>
    <w:rsid w:val="00077952"/>
    <w:rsid w:val="000C08F0"/>
    <w:rsid w:val="000C4DA7"/>
    <w:rsid w:val="000D39D1"/>
    <w:rsid w:val="000E7683"/>
    <w:rsid w:val="00142991"/>
    <w:rsid w:val="00156C0F"/>
    <w:rsid w:val="00187751"/>
    <w:rsid w:val="001B5FBA"/>
    <w:rsid w:val="00201BCF"/>
    <w:rsid w:val="00222123"/>
    <w:rsid w:val="00263C0A"/>
    <w:rsid w:val="00270E53"/>
    <w:rsid w:val="002A436A"/>
    <w:rsid w:val="002E4E91"/>
    <w:rsid w:val="002F19F8"/>
    <w:rsid w:val="00366C1D"/>
    <w:rsid w:val="00381315"/>
    <w:rsid w:val="00383B1F"/>
    <w:rsid w:val="003E2260"/>
    <w:rsid w:val="003E4D46"/>
    <w:rsid w:val="00433FE6"/>
    <w:rsid w:val="00442898"/>
    <w:rsid w:val="004F64BF"/>
    <w:rsid w:val="005035C6"/>
    <w:rsid w:val="005114E9"/>
    <w:rsid w:val="0052228F"/>
    <w:rsid w:val="00555110"/>
    <w:rsid w:val="00573BDF"/>
    <w:rsid w:val="005805FE"/>
    <w:rsid w:val="00582C3E"/>
    <w:rsid w:val="0063477B"/>
    <w:rsid w:val="00653387"/>
    <w:rsid w:val="006650E7"/>
    <w:rsid w:val="00677EB1"/>
    <w:rsid w:val="006D22E6"/>
    <w:rsid w:val="006F71C7"/>
    <w:rsid w:val="00731020"/>
    <w:rsid w:val="00777956"/>
    <w:rsid w:val="007C0478"/>
    <w:rsid w:val="007D6FCD"/>
    <w:rsid w:val="007F2DA1"/>
    <w:rsid w:val="007F5350"/>
    <w:rsid w:val="00836CD7"/>
    <w:rsid w:val="008B2C5A"/>
    <w:rsid w:val="008C32F0"/>
    <w:rsid w:val="008D4C3F"/>
    <w:rsid w:val="008D649B"/>
    <w:rsid w:val="009455A3"/>
    <w:rsid w:val="00953EA1"/>
    <w:rsid w:val="00960112"/>
    <w:rsid w:val="009D190B"/>
    <w:rsid w:val="009E2CC9"/>
    <w:rsid w:val="009F66CF"/>
    <w:rsid w:val="00A07C79"/>
    <w:rsid w:val="00A11437"/>
    <w:rsid w:val="00A54C6A"/>
    <w:rsid w:val="00AC4E47"/>
    <w:rsid w:val="00B06EA8"/>
    <w:rsid w:val="00B72EA0"/>
    <w:rsid w:val="00B961F2"/>
    <w:rsid w:val="00BB084A"/>
    <w:rsid w:val="00BF0895"/>
    <w:rsid w:val="00C051A2"/>
    <w:rsid w:val="00C35A5B"/>
    <w:rsid w:val="00C836EE"/>
    <w:rsid w:val="00CA0558"/>
    <w:rsid w:val="00CA0CD4"/>
    <w:rsid w:val="00CB0E47"/>
    <w:rsid w:val="00CB196B"/>
    <w:rsid w:val="00CB47EC"/>
    <w:rsid w:val="00CD57B7"/>
    <w:rsid w:val="00CE7F4F"/>
    <w:rsid w:val="00D5058B"/>
    <w:rsid w:val="00D70737"/>
    <w:rsid w:val="00D96402"/>
    <w:rsid w:val="00DF33BD"/>
    <w:rsid w:val="00E15EF6"/>
    <w:rsid w:val="00E260F0"/>
    <w:rsid w:val="00E317E4"/>
    <w:rsid w:val="00E76E5B"/>
    <w:rsid w:val="00EB400E"/>
    <w:rsid w:val="00ED32EB"/>
    <w:rsid w:val="00EF707D"/>
    <w:rsid w:val="00F368E9"/>
    <w:rsid w:val="00F67A3E"/>
    <w:rsid w:val="00F745B5"/>
    <w:rsid w:val="00FE535C"/>
    <w:rsid w:val="00FF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uppressAutoHyphens/>
    </w:pPr>
    <w:rPr>
      <w:rFonts w:eastAsia="DejaVu Sans"/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ind w:left="0" w:firstLine="0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center"/>
      <w:outlineLvl w:val="2"/>
    </w:pPr>
    <w:rPr>
      <w:lang w:val="ru-RU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100" w:lineRule="atLeast"/>
      <w:ind w:left="709" w:firstLine="0"/>
      <w:outlineLvl w:val="3"/>
    </w:pPr>
    <w:rPr>
      <w:rFonts w:eastAsia="Calibri"/>
      <w:sz w:val="28"/>
      <w:szCs w:val="20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20">
    <w:name w:val="Основной шрифт абзаца2"/>
  </w:style>
  <w:style w:type="character" w:customStyle="1" w:styleId="10">
    <w:name w:val="Основной шрифт абзаца1"/>
  </w:style>
  <w:style w:type="character" w:customStyle="1" w:styleId="a3">
    <w:name w:val="Символ нумерації"/>
  </w:style>
  <w:style w:type="character" w:styleId="a4">
    <w:name w:val="Hyperlink"/>
    <w:basedOn w:val="20"/>
    <w:rPr>
      <w:color w:val="0000FF"/>
      <w:u w:val="single"/>
    </w:rPr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</w:style>
  <w:style w:type="paragraph" w:customStyle="1" w:styleId="a8">
    <w:name w:val="Назва"/>
    <w:basedOn w:val="a"/>
    <w:pPr>
      <w:suppressLineNumbers/>
      <w:spacing w:before="120" w:after="120"/>
    </w:pPr>
    <w:rPr>
      <w:i/>
      <w:iCs/>
    </w:rPr>
  </w:style>
  <w:style w:type="paragraph" w:customStyle="1" w:styleId="a9">
    <w:name w:val="Покажчик"/>
    <w:basedOn w:val="a"/>
    <w:pPr>
      <w:suppressLineNumbers/>
    </w:pPr>
  </w:style>
  <w:style w:type="paragraph" w:styleId="aa">
    <w:name w:val="Title"/>
    <w:basedOn w:val="a5"/>
    <w:next w:val="ab"/>
    <w:qFormat/>
  </w:style>
  <w:style w:type="paragraph" w:styleId="ab">
    <w:name w:val="Subtitle"/>
    <w:basedOn w:val="a5"/>
    <w:next w:val="a6"/>
    <w:qFormat/>
    <w:pPr>
      <w:jc w:val="center"/>
    </w:pPr>
    <w:rPr>
      <w:i/>
      <w:iCs/>
    </w:rPr>
  </w:style>
  <w:style w:type="paragraph" w:customStyle="1" w:styleId="western">
    <w:name w:val="western"/>
    <w:basedOn w:val="a"/>
    <w:pPr>
      <w:widowControl/>
      <w:suppressAutoHyphens w:val="0"/>
    </w:pPr>
    <w:rPr>
      <w:rFonts w:eastAsia="Times New Roman"/>
      <w:lang w:val="ru-RU"/>
    </w:rPr>
  </w:style>
  <w:style w:type="table" w:styleId="ac">
    <w:name w:val="Table Grid"/>
    <w:basedOn w:val="a1"/>
    <w:rsid w:val="00C051A2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semiHidden/>
    <w:rsid w:val="00B06EA8"/>
    <w:rPr>
      <w:rFonts w:ascii="Tahoma" w:hAnsi="Tahoma" w:cs="Tahoma"/>
      <w:sz w:val="16"/>
      <w:szCs w:val="16"/>
    </w:rPr>
  </w:style>
  <w:style w:type="paragraph" w:customStyle="1" w:styleId="ListParagraph">
    <w:name w:val="List Paragraph"/>
    <w:basedOn w:val="a"/>
    <w:rsid w:val="00A54C6A"/>
    <w:pPr>
      <w:widowControl/>
      <w:suppressAutoHyphens w:val="0"/>
      <w:spacing w:after="200" w:line="276" w:lineRule="auto"/>
      <w:ind w:left="720"/>
    </w:pPr>
    <w:rPr>
      <w:rFonts w:ascii="Calibri" w:eastAsia="Times New Roman" w:hAnsi="Calibri"/>
      <w:sz w:val="22"/>
      <w:szCs w:val="22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uppressAutoHyphens/>
    </w:pPr>
    <w:rPr>
      <w:rFonts w:eastAsia="DejaVu Sans"/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ind w:left="0" w:firstLine="0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center"/>
      <w:outlineLvl w:val="2"/>
    </w:pPr>
    <w:rPr>
      <w:lang w:val="ru-RU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100" w:lineRule="atLeast"/>
      <w:ind w:left="709" w:firstLine="0"/>
      <w:outlineLvl w:val="3"/>
    </w:pPr>
    <w:rPr>
      <w:rFonts w:eastAsia="Calibri"/>
      <w:sz w:val="28"/>
      <w:szCs w:val="20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20">
    <w:name w:val="Основной шрифт абзаца2"/>
  </w:style>
  <w:style w:type="character" w:customStyle="1" w:styleId="10">
    <w:name w:val="Основной шрифт абзаца1"/>
  </w:style>
  <w:style w:type="character" w:customStyle="1" w:styleId="a3">
    <w:name w:val="Символ нумерації"/>
  </w:style>
  <w:style w:type="character" w:styleId="a4">
    <w:name w:val="Hyperlink"/>
    <w:basedOn w:val="20"/>
    <w:rPr>
      <w:color w:val="0000FF"/>
      <w:u w:val="single"/>
    </w:rPr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</w:style>
  <w:style w:type="paragraph" w:customStyle="1" w:styleId="a8">
    <w:name w:val="Назва"/>
    <w:basedOn w:val="a"/>
    <w:pPr>
      <w:suppressLineNumbers/>
      <w:spacing w:before="120" w:after="120"/>
    </w:pPr>
    <w:rPr>
      <w:i/>
      <w:iCs/>
    </w:rPr>
  </w:style>
  <w:style w:type="paragraph" w:customStyle="1" w:styleId="a9">
    <w:name w:val="Покажчик"/>
    <w:basedOn w:val="a"/>
    <w:pPr>
      <w:suppressLineNumbers/>
    </w:pPr>
  </w:style>
  <w:style w:type="paragraph" w:styleId="aa">
    <w:name w:val="Title"/>
    <w:basedOn w:val="a5"/>
    <w:next w:val="ab"/>
    <w:qFormat/>
  </w:style>
  <w:style w:type="paragraph" w:styleId="ab">
    <w:name w:val="Subtitle"/>
    <w:basedOn w:val="a5"/>
    <w:next w:val="a6"/>
    <w:qFormat/>
    <w:pPr>
      <w:jc w:val="center"/>
    </w:pPr>
    <w:rPr>
      <w:i/>
      <w:iCs/>
    </w:rPr>
  </w:style>
  <w:style w:type="paragraph" w:customStyle="1" w:styleId="western">
    <w:name w:val="western"/>
    <w:basedOn w:val="a"/>
    <w:pPr>
      <w:widowControl/>
      <w:suppressAutoHyphens w:val="0"/>
    </w:pPr>
    <w:rPr>
      <w:rFonts w:eastAsia="Times New Roman"/>
      <w:lang w:val="ru-RU"/>
    </w:rPr>
  </w:style>
  <w:style w:type="table" w:styleId="ac">
    <w:name w:val="Table Grid"/>
    <w:basedOn w:val="a1"/>
    <w:rsid w:val="00C051A2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semiHidden/>
    <w:rsid w:val="00B06EA8"/>
    <w:rPr>
      <w:rFonts w:ascii="Tahoma" w:hAnsi="Tahoma" w:cs="Tahoma"/>
      <w:sz w:val="16"/>
      <w:szCs w:val="16"/>
    </w:rPr>
  </w:style>
  <w:style w:type="paragraph" w:customStyle="1" w:styleId="ListParagraph">
    <w:name w:val="List Paragraph"/>
    <w:basedOn w:val="a"/>
    <w:rsid w:val="00A54C6A"/>
    <w:pPr>
      <w:widowControl/>
      <w:suppressAutoHyphens w:val="0"/>
      <w:spacing w:after="200" w:line="276" w:lineRule="auto"/>
      <w:ind w:left="720"/>
    </w:pPr>
    <w:rPr>
      <w:rFonts w:ascii="Calibri" w:eastAsia="Times New Roman" w:hAnsi="Calibri"/>
      <w:sz w:val="22"/>
      <w:szCs w:val="22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8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18" Type="http://schemas.openxmlformats.org/officeDocument/2006/relationships/image" Target="media/image11.wmf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3.wmf"/><Relationship Id="rId7" Type="http://schemas.openxmlformats.org/officeDocument/2006/relationships/image" Target="media/image2.png"/><Relationship Id="rId12" Type="http://schemas.openxmlformats.org/officeDocument/2006/relationships/image" Target="media/image7.wmf"/><Relationship Id="rId17" Type="http://schemas.openxmlformats.org/officeDocument/2006/relationships/image" Target="media/image10.png"/><Relationship Id="rId25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wmf"/><Relationship Id="rId5" Type="http://schemas.openxmlformats.org/officeDocument/2006/relationships/webSettings" Target="webSettings.xml"/><Relationship Id="rId15" Type="http://schemas.openxmlformats.org/officeDocument/2006/relationships/image" Target="media/image9.wmf"/><Relationship Id="rId23" Type="http://schemas.openxmlformats.org/officeDocument/2006/relationships/image" Target="media/image14.png"/><Relationship Id="rId10" Type="http://schemas.openxmlformats.org/officeDocument/2006/relationships/image" Target="media/image5.pn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oleObject" Target="embeddings/oleObject4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1028</Words>
  <Characters>587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Національний технічний університет України</vt:lpstr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creator>1</dc:creator>
  <cp:lastModifiedBy>Rus</cp:lastModifiedBy>
  <cp:revision>3</cp:revision>
  <cp:lastPrinted>2015-04-27T18:19:00Z</cp:lastPrinted>
  <dcterms:created xsi:type="dcterms:W3CDTF">2015-04-27T18:19:00Z</dcterms:created>
  <dcterms:modified xsi:type="dcterms:W3CDTF">2015-04-27T18:19:00Z</dcterms:modified>
</cp:coreProperties>
</file>