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  <w:r w:rsidRPr="007D3169">
        <w:rPr>
          <w:sz w:val="32"/>
          <w:szCs w:val="32"/>
          <w:lang w:val="uk-UA"/>
        </w:rPr>
        <w:t>Національний технічний університет України</w:t>
      </w:r>
    </w:p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  <w:r w:rsidRPr="007D3169">
        <w:rPr>
          <w:sz w:val="32"/>
          <w:szCs w:val="32"/>
          <w:lang w:val="uk-UA"/>
        </w:rPr>
        <w:t>«Київський політехнічний інститут»</w:t>
      </w:r>
    </w:p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</w:p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  <w:r w:rsidRPr="007D3169">
        <w:rPr>
          <w:sz w:val="32"/>
          <w:szCs w:val="32"/>
          <w:lang w:val="uk-UA"/>
        </w:rPr>
        <w:t>Факультет інформатики та обчислювальної техніки</w:t>
      </w: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  <w:r w:rsidRPr="007D3169">
        <w:rPr>
          <w:sz w:val="36"/>
          <w:szCs w:val="36"/>
          <w:lang w:val="uk-UA"/>
        </w:rPr>
        <w:tab/>
      </w:r>
    </w:p>
    <w:p w:rsidR="007D3169" w:rsidRPr="007D3169" w:rsidRDefault="007D3169" w:rsidP="007D3169">
      <w:pPr>
        <w:rPr>
          <w:sz w:val="36"/>
          <w:szCs w:val="36"/>
          <w:lang w:val="uk-UA"/>
        </w:rPr>
      </w:pPr>
      <w:r w:rsidRPr="007D3169">
        <w:rPr>
          <w:sz w:val="36"/>
          <w:szCs w:val="36"/>
          <w:lang w:val="uk-UA"/>
        </w:rPr>
        <w:t xml:space="preserve"> </w:t>
      </w: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  <w:r w:rsidRPr="007D3169">
        <w:rPr>
          <w:sz w:val="32"/>
          <w:szCs w:val="32"/>
          <w:lang w:val="uk-UA"/>
        </w:rPr>
        <w:t>Лабораторна робота №10</w:t>
      </w:r>
    </w:p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  <w:r w:rsidRPr="007D3169">
        <w:rPr>
          <w:sz w:val="32"/>
          <w:szCs w:val="32"/>
          <w:lang w:val="uk-UA"/>
        </w:rPr>
        <w:t>З дисципліни:</w:t>
      </w:r>
    </w:p>
    <w:p w:rsidR="007D3169" w:rsidRPr="007D3169" w:rsidRDefault="007D3169" w:rsidP="007D3169">
      <w:pPr>
        <w:jc w:val="center"/>
        <w:rPr>
          <w:sz w:val="32"/>
          <w:szCs w:val="32"/>
          <w:lang w:val="uk-UA"/>
        </w:rPr>
      </w:pPr>
      <w:r w:rsidRPr="007D3169">
        <w:rPr>
          <w:sz w:val="32"/>
          <w:szCs w:val="32"/>
          <w:lang w:val="uk-UA"/>
        </w:rPr>
        <w:t>“Комп’ютерна електроніка”</w:t>
      </w: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jc w:val="right"/>
        <w:rPr>
          <w:sz w:val="28"/>
          <w:szCs w:val="28"/>
          <w:lang w:val="uk-UA"/>
        </w:rPr>
      </w:pPr>
    </w:p>
    <w:p w:rsidR="007D3169" w:rsidRPr="007D3169" w:rsidRDefault="007D3169" w:rsidP="007D3169">
      <w:pPr>
        <w:jc w:val="right"/>
        <w:rPr>
          <w:sz w:val="28"/>
          <w:szCs w:val="28"/>
          <w:lang w:val="uk-UA"/>
        </w:rPr>
      </w:pPr>
      <w:r w:rsidRPr="007D3169">
        <w:rPr>
          <w:sz w:val="28"/>
          <w:szCs w:val="28"/>
          <w:lang w:val="uk-UA"/>
        </w:rPr>
        <w:t xml:space="preserve">Виконав: </w:t>
      </w:r>
      <w:proofErr w:type="spellStart"/>
      <w:r w:rsidRPr="007D3169">
        <w:rPr>
          <w:sz w:val="28"/>
          <w:szCs w:val="28"/>
          <w:lang w:val="uk-UA"/>
        </w:rPr>
        <w:t>Слободяний</w:t>
      </w:r>
      <w:proofErr w:type="spellEnd"/>
      <w:r w:rsidRPr="007D3169">
        <w:rPr>
          <w:sz w:val="28"/>
          <w:szCs w:val="28"/>
          <w:lang w:val="uk-UA"/>
        </w:rPr>
        <w:t xml:space="preserve"> Б.І.</w:t>
      </w:r>
    </w:p>
    <w:p w:rsidR="007D3169" w:rsidRPr="007D3169" w:rsidRDefault="007D3169" w:rsidP="007D3169">
      <w:pPr>
        <w:jc w:val="right"/>
        <w:rPr>
          <w:sz w:val="28"/>
          <w:szCs w:val="28"/>
          <w:lang w:val="uk-UA"/>
        </w:rPr>
      </w:pPr>
      <w:r w:rsidRPr="007D3169">
        <w:rPr>
          <w:sz w:val="28"/>
          <w:szCs w:val="28"/>
          <w:lang w:val="uk-UA"/>
        </w:rPr>
        <w:t>група ІО-03</w:t>
      </w:r>
    </w:p>
    <w:p w:rsidR="007D3169" w:rsidRPr="007D3169" w:rsidRDefault="007D3169" w:rsidP="007D3169">
      <w:pPr>
        <w:jc w:val="right"/>
        <w:rPr>
          <w:sz w:val="28"/>
          <w:szCs w:val="28"/>
          <w:lang w:val="uk-UA"/>
        </w:rPr>
      </w:pPr>
    </w:p>
    <w:p w:rsidR="007D3169" w:rsidRPr="007D3169" w:rsidRDefault="007D3169" w:rsidP="007D3169">
      <w:pPr>
        <w:jc w:val="right"/>
        <w:rPr>
          <w:sz w:val="28"/>
          <w:szCs w:val="28"/>
          <w:lang w:val="uk-UA"/>
        </w:rPr>
      </w:pPr>
      <w:r w:rsidRPr="007D3169">
        <w:rPr>
          <w:sz w:val="28"/>
          <w:szCs w:val="28"/>
          <w:lang w:val="uk-UA"/>
        </w:rPr>
        <w:t>Номер бригади:</w:t>
      </w:r>
      <w:r w:rsidRPr="007D3169">
        <w:rPr>
          <w:sz w:val="28"/>
          <w:szCs w:val="28"/>
          <w:lang w:val="uk-UA"/>
        </w:rPr>
        <w:tab/>
        <w:t>5</w:t>
      </w: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rPr>
          <w:sz w:val="36"/>
          <w:szCs w:val="36"/>
          <w:lang w:val="uk-UA"/>
        </w:rPr>
      </w:pPr>
    </w:p>
    <w:p w:rsidR="007D3169" w:rsidRPr="007D3169" w:rsidRDefault="007D3169" w:rsidP="007D3169">
      <w:pPr>
        <w:jc w:val="center"/>
      </w:pPr>
      <w:r w:rsidRPr="007D3169">
        <w:rPr>
          <w:lang w:val="uk-UA"/>
        </w:rPr>
        <w:t>Київ 2012</w:t>
      </w:r>
    </w:p>
    <w:p w:rsidR="007D3169" w:rsidRPr="007D3169" w:rsidRDefault="007D3169" w:rsidP="007D3169">
      <w:pPr>
        <w:rPr>
          <w:b/>
          <w:sz w:val="32"/>
          <w:szCs w:val="32"/>
          <w:lang w:val="en-US"/>
        </w:rPr>
      </w:pPr>
    </w:p>
    <w:p w:rsidR="007D3169" w:rsidRPr="007D3169" w:rsidRDefault="007D3169" w:rsidP="007D3169">
      <w:pPr>
        <w:rPr>
          <w:b/>
          <w:sz w:val="32"/>
          <w:szCs w:val="32"/>
          <w:lang w:val="en-US"/>
        </w:rPr>
      </w:pPr>
    </w:p>
    <w:p w:rsidR="00FE43B5" w:rsidRPr="007D3169" w:rsidRDefault="00FE43B5" w:rsidP="007D3169">
      <w:pPr>
        <w:rPr>
          <w:b/>
          <w:sz w:val="32"/>
          <w:szCs w:val="32"/>
        </w:rPr>
      </w:pPr>
      <w:r w:rsidRPr="007D3169">
        <w:rPr>
          <w:b/>
          <w:sz w:val="32"/>
          <w:szCs w:val="32"/>
        </w:rPr>
        <w:lastRenderedPageBreak/>
        <w:t>Исходные данные</w:t>
      </w:r>
      <w:bookmarkStart w:id="0" w:name="_GoBack"/>
      <w:bookmarkEnd w:id="0"/>
    </w:p>
    <w:p w:rsidR="00FE43B5" w:rsidRPr="007D3169" w:rsidRDefault="00FE43B5" w:rsidP="00FE43B5">
      <w:pPr>
        <w:rPr>
          <w:sz w:val="10"/>
          <w:szCs w:val="10"/>
        </w:rPr>
      </w:pPr>
    </w:p>
    <w:p w:rsidR="00FE43B5" w:rsidRPr="007D3169" w:rsidRDefault="00FE43B5" w:rsidP="00FE43B5">
      <w:pPr>
        <w:rPr>
          <w:sz w:val="28"/>
          <w:szCs w:val="28"/>
        </w:rPr>
      </w:pPr>
      <w:r w:rsidRPr="007D3169">
        <w:rPr>
          <w:sz w:val="28"/>
          <w:szCs w:val="28"/>
        </w:rPr>
        <w:t>Частота астабильного мультивибратора:</w:t>
      </w:r>
    </w:p>
    <w:p w:rsidR="00FE43B5" w:rsidRPr="007D3169" w:rsidRDefault="007D3169" w:rsidP="00FE43B5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=300 Гц.</m:t>
          </m:r>
        </m:oMath>
      </m:oMathPara>
    </w:p>
    <w:p w:rsidR="00FE43B5" w:rsidRPr="007D3169" w:rsidRDefault="00FE43B5" w:rsidP="00FE43B5">
      <w:pPr>
        <w:rPr>
          <w:sz w:val="10"/>
          <w:szCs w:val="10"/>
        </w:rPr>
      </w:pPr>
    </w:p>
    <w:p w:rsidR="00FE43B5" w:rsidRPr="007D3169" w:rsidRDefault="00FE43B5" w:rsidP="00FE43B5">
      <w:pPr>
        <w:rPr>
          <w:sz w:val="28"/>
          <w:szCs w:val="28"/>
        </w:rPr>
      </w:pPr>
      <w:r w:rsidRPr="007D3169">
        <w:rPr>
          <w:sz w:val="28"/>
          <w:szCs w:val="28"/>
        </w:rPr>
        <w:t>Длительность импульса моностабильного мультивибратора:</w:t>
      </w:r>
    </w:p>
    <w:p w:rsidR="00FE43B5" w:rsidRPr="007D3169" w:rsidRDefault="007D3169" w:rsidP="00FE43B5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/>
            </w:rPr>
            <m:t>1.5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</m:t>
          </m:r>
        </m:oMath>
      </m:oMathPara>
    </w:p>
    <w:p w:rsidR="00045CAD" w:rsidRPr="007D3169" w:rsidRDefault="00045CAD" w:rsidP="00FE43B5">
      <w:pPr>
        <w:rPr>
          <w:sz w:val="28"/>
          <w:szCs w:val="28"/>
          <w:lang w:val="en-US"/>
        </w:rPr>
      </w:pPr>
      <w:r w:rsidRPr="007D3169">
        <w:rPr>
          <w:sz w:val="28"/>
          <w:szCs w:val="28"/>
          <w:lang w:val="en-US"/>
        </w:rPr>
        <w:t>R</w:t>
      </w:r>
      <w:r w:rsidRPr="007D3169">
        <w:rPr>
          <w:sz w:val="28"/>
          <w:szCs w:val="28"/>
          <w:vertAlign w:val="subscript"/>
          <w:lang w:val="en-US"/>
        </w:rPr>
        <w:t>2</w:t>
      </w:r>
      <w:r w:rsidRPr="007D3169">
        <w:rPr>
          <w:sz w:val="28"/>
          <w:szCs w:val="28"/>
          <w:lang w:val="en-US"/>
        </w:rPr>
        <w:t>=R</w:t>
      </w:r>
      <w:r w:rsidRPr="007D3169">
        <w:rPr>
          <w:sz w:val="28"/>
          <w:szCs w:val="28"/>
          <w:vertAlign w:val="subscript"/>
          <w:lang w:val="en-US"/>
        </w:rPr>
        <w:t>3</w:t>
      </w:r>
      <w:r w:rsidRPr="007D3169">
        <w:rPr>
          <w:sz w:val="28"/>
          <w:szCs w:val="28"/>
          <w:lang w:val="en-US"/>
        </w:rPr>
        <w:t>=10</w:t>
      </w:r>
      <w:r w:rsidR="00C65893" w:rsidRPr="007D3169">
        <w:rPr>
          <w:sz w:val="28"/>
          <w:szCs w:val="28"/>
        </w:rPr>
        <w:t>0</w:t>
      </w:r>
      <w:r w:rsidRPr="007D3169">
        <w:rPr>
          <w:sz w:val="28"/>
          <w:szCs w:val="28"/>
          <w:lang w:val="en-US"/>
        </w:rPr>
        <w:t>k</w:t>
      </w:r>
    </w:p>
    <w:p w:rsidR="00045CAD" w:rsidRPr="007D3169" w:rsidRDefault="007D3169" w:rsidP="00FE43B5">
      <w:pPr>
        <w:rPr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RC</m:t>
              </m:r>
            </m:den>
          </m:f>
        </m:oMath>
      </m:oMathPara>
    </w:p>
    <w:p w:rsidR="00045CAD" w:rsidRPr="007D3169" w:rsidRDefault="007D3169" w:rsidP="00FE43B5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·10000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=1.53·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=0.0153мкФ</m:t>
          </m:r>
        </m:oMath>
      </m:oMathPara>
    </w:p>
    <w:p w:rsidR="00FE43B5" w:rsidRPr="007D3169" w:rsidRDefault="00FE43B5" w:rsidP="00FE43B5">
      <w:pPr>
        <w:rPr>
          <w:sz w:val="10"/>
          <w:szCs w:val="10"/>
        </w:rPr>
      </w:pPr>
    </w:p>
    <w:p w:rsidR="00494949" w:rsidRPr="007D3169" w:rsidRDefault="00C65893" w:rsidP="00FE43B5">
      <w:pPr>
        <w:pStyle w:val="1"/>
        <w:rPr>
          <w:sz w:val="32"/>
        </w:rPr>
      </w:pPr>
      <w:r w:rsidRPr="007D3169">
        <w:rPr>
          <w:sz w:val="32"/>
        </w:rPr>
        <w:t>Ход работы</w:t>
      </w:r>
    </w:p>
    <w:p w:rsidR="00FE43B5" w:rsidRPr="007D3169" w:rsidRDefault="00C65893" w:rsidP="00FE43B5">
      <w:pPr>
        <w:pStyle w:val="1"/>
        <w:rPr>
          <w:sz w:val="32"/>
          <w:lang w:val="uk-UA"/>
        </w:rPr>
      </w:pPr>
      <w:r w:rsidRPr="007D3169">
        <w:rPr>
          <w:sz w:val="32"/>
          <w:lang w:val="uk-UA"/>
        </w:rPr>
        <w:t>Астабильный мультивибратор</w:t>
      </w:r>
    </w:p>
    <w:p w:rsidR="00C65893" w:rsidRPr="007D3169" w:rsidRDefault="00C65893">
      <w:pPr>
        <w:rPr>
          <w:lang w:val="uk-UA"/>
        </w:rPr>
      </w:pPr>
      <w:r w:rsidRPr="007D3169">
        <w:rPr>
          <w:noProof/>
        </w:rPr>
        <w:drawing>
          <wp:inline distT="0" distB="0" distL="0" distR="0" wp14:anchorId="703A40F3" wp14:editId="05DAA730">
            <wp:extent cx="2150023" cy="2676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254" cy="267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893" w:rsidRPr="007D3169" w:rsidRDefault="00C65893">
      <w:pPr>
        <w:rPr>
          <w:lang w:val="uk-UA"/>
        </w:rPr>
      </w:pPr>
      <w:r w:rsidRPr="007D3169">
        <w:rPr>
          <w:lang w:val="uk-UA"/>
        </w:rPr>
        <w:t>Работа генеретора при температуре 27°С</w:t>
      </w:r>
    </w:p>
    <w:p w:rsidR="000514DD" w:rsidRPr="007D3169" w:rsidRDefault="00C65893">
      <w:pPr>
        <w:rPr>
          <w:lang w:val="uk-UA"/>
        </w:rPr>
      </w:pPr>
      <w:r w:rsidRPr="007D3169">
        <w:rPr>
          <w:noProof/>
        </w:rPr>
        <w:drawing>
          <wp:inline distT="0" distB="0" distL="0" distR="0" wp14:anchorId="304C881F" wp14:editId="030EE322">
            <wp:extent cx="4962525" cy="2230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532" cy="2234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B5" w:rsidRPr="007D3169" w:rsidRDefault="007D3169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f=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3.365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=0.297 </m:t>
          </m:r>
          <m:r>
            <m:rPr>
              <m:sty m:val="p"/>
            </m:rPr>
            <w:rPr>
              <w:rFonts w:ascii="Cambria Math" w:hAnsi="Cambria Math"/>
            </w:rPr>
            <m:t>Гц</m:t>
          </m:r>
        </m:oMath>
      </m:oMathPara>
    </w:p>
    <w:p w:rsidR="00E13253" w:rsidRPr="007D3169" w:rsidRDefault="00E13253">
      <w:pPr>
        <w:rPr>
          <w:sz w:val="10"/>
          <w:szCs w:val="10"/>
        </w:rPr>
      </w:pPr>
    </w:p>
    <w:p w:rsidR="000D4454" w:rsidRPr="007D3169" w:rsidRDefault="00E13253" w:rsidP="00E13253">
      <w:r w:rsidRPr="007D3169">
        <w:t>График выходного напряжения для температурного диапазона −10 ≤ T ≤60 с шагом 10</w:t>
      </w:r>
      <w:r w:rsidRPr="007D3169">
        <w:rPr>
          <w:lang w:val="uk-UA"/>
        </w:rPr>
        <w:t>°</w:t>
      </w:r>
      <w:r w:rsidRPr="007D3169">
        <w:t>C.</w:t>
      </w:r>
    </w:p>
    <w:p w:rsidR="00E13253" w:rsidRPr="007D3169" w:rsidRDefault="00E13253" w:rsidP="00E13253">
      <w:r w:rsidRPr="007D3169">
        <w:rPr>
          <w:noProof/>
        </w:rPr>
        <w:lastRenderedPageBreak/>
        <w:drawing>
          <wp:inline distT="0" distB="0" distL="0" distR="0" wp14:anchorId="6D2C48F8" wp14:editId="56F84616">
            <wp:extent cx="5656992" cy="2552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147" cy="255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74C" w:rsidRPr="007D3169" w:rsidRDefault="00D5274C" w:rsidP="00D5274C">
      <w:pPr>
        <w:pStyle w:val="1"/>
        <w:rPr>
          <w:sz w:val="32"/>
          <w:lang w:val="uk-UA"/>
        </w:rPr>
      </w:pPr>
      <w:r w:rsidRPr="007D3169">
        <w:rPr>
          <w:sz w:val="32"/>
          <w:lang w:val="uk-UA"/>
        </w:rPr>
        <w:t>Моностабильный мультивибратор</w:t>
      </w:r>
    </w:p>
    <w:p w:rsidR="007D38A9" w:rsidRPr="007D3169" w:rsidRDefault="007D38A9" w:rsidP="007D38A9">
      <w:r w:rsidRPr="007D3169">
        <w:t xml:space="preserve">Возьмем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=5</m:t>
        </m:r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Pr="007D3169">
        <w:t>. Тогда:</w:t>
      </w:r>
    </w:p>
    <w:p w:rsidR="007D38A9" w:rsidRPr="007D3169" w:rsidRDefault="007D3169" w:rsidP="007D38A9">
      <w:pPr>
        <w:rPr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2*3,14*5000*300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=1.06*</m:t>
          </m:r>
          <m:sSup>
            <m:sSupPr>
              <m:ctrlPr>
                <w:rPr>
                  <w:rFonts w:ascii="Cambria Math" w:hAnsi="Cambria Math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uk-UA"/>
            </w:rPr>
            <m:t>Ф;</m:t>
          </m:r>
        </m:oMath>
      </m:oMathPara>
    </w:p>
    <w:p w:rsidR="007D38A9" w:rsidRPr="007D3169" w:rsidRDefault="007D38A9" w:rsidP="007D38A9">
      <w:pPr>
        <w:rPr>
          <w:sz w:val="10"/>
          <w:szCs w:val="10"/>
          <w:lang w:val="uk-UA"/>
        </w:rPr>
      </w:pPr>
    </w:p>
    <w:p w:rsidR="007D38A9" w:rsidRPr="007D3169" w:rsidRDefault="007D3169" w:rsidP="007D38A9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п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uk-U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д.п.р.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п</m:t>
                      </m:r>
                    </m:sub>
                  </m:sSub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0,0000004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5000∥5000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ln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5-1,75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5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0,0000004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2500*0,693*16,25</m:t>
              </m:r>
            </m:den>
          </m:f>
        </m:oMath>
      </m:oMathPara>
    </w:p>
    <w:p w:rsidR="007D38A9" w:rsidRPr="007D3169" w:rsidRDefault="007D38A9" w:rsidP="007D38A9">
      <w:pPr>
        <w:rPr>
          <w:sz w:val="6"/>
          <w:szCs w:val="6"/>
          <w:lang w:val="uk-UA"/>
        </w:rPr>
      </w:pPr>
    </w:p>
    <w:p w:rsidR="00FE43B5" w:rsidRPr="007D3169" w:rsidRDefault="007D3169" w:rsidP="007D38A9">
      <w:pPr>
        <w:rPr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uk-UA"/>
            </w:rPr>
            <m:t>=1,42-11=4,60*</m:t>
          </m:r>
          <m:sSup>
            <m:sSupPr>
              <m:ctrlPr>
                <w:rPr>
                  <w:rFonts w:ascii="Cambria Math" w:hAnsi="Cambria Math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uk-UA"/>
            </w:rPr>
            <m:t>Ф;</m:t>
          </m:r>
        </m:oMath>
      </m:oMathPara>
    </w:p>
    <w:p w:rsidR="007D38A9" w:rsidRPr="007D3169" w:rsidRDefault="007D38A9" w:rsidP="007D38A9">
      <w:pPr>
        <w:rPr>
          <w:sz w:val="10"/>
          <w:szCs w:val="10"/>
          <w:lang w:val="uk-UA"/>
        </w:rPr>
      </w:pPr>
    </w:p>
    <w:p w:rsidR="007D38A9" w:rsidRPr="007D3169" w:rsidRDefault="007D38A9" w:rsidP="00FE43B5">
      <w:pPr>
        <w:rPr>
          <w:b/>
          <w:sz w:val="32"/>
          <w:szCs w:val="32"/>
        </w:rPr>
      </w:pPr>
      <w:r w:rsidRPr="007D3169">
        <w:rPr>
          <w:b/>
          <w:noProof/>
          <w:sz w:val="32"/>
          <w:szCs w:val="32"/>
        </w:rPr>
        <w:drawing>
          <wp:inline distT="0" distB="0" distL="0" distR="0" wp14:anchorId="0DA58B4B" wp14:editId="22DD72CC">
            <wp:extent cx="2390775" cy="286764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756" cy="287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169" w:rsidRPr="007D3169" w:rsidRDefault="007D3169" w:rsidP="007D38A9">
      <w:pPr>
        <w:rPr>
          <w:lang w:val="en-US"/>
        </w:rPr>
      </w:pPr>
    </w:p>
    <w:p w:rsidR="007D38A9" w:rsidRPr="007D3169" w:rsidRDefault="007D38A9" w:rsidP="007D38A9">
      <w:r w:rsidRPr="007D3169">
        <w:t>Работа мультивибратора при температуре 27</w:t>
      </w:r>
      <w:proofErr w:type="gramStart"/>
      <w:r w:rsidRPr="007D3169">
        <w:t>°С</w:t>
      </w:r>
      <w:proofErr w:type="gramEnd"/>
      <w:r w:rsidRPr="007D3169">
        <w:t>:</w:t>
      </w:r>
    </w:p>
    <w:p w:rsidR="007D38A9" w:rsidRPr="007D3169" w:rsidRDefault="00B33EEA" w:rsidP="00FE43B5">
      <w:pPr>
        <w:rPr>
          <w:b/>
          <w:sz w:val="32"/>
          <w:szCs w:val="32"/>
        </w:rPr>
      </w:pPr>
      <w:r w:rsidRPr="007D3169">
        <w:rPr>
          <w:noProof/>
        </w:rPr>
        <w:drawing>
          <wp:inline distT="0" distB="0" distL="0" distR="0" wp14:anchorId="2489B894" wp14:editId="527ACFA5">
            <wp:extent cx="5540897" cy="2743200"/>
            <wp:effectExtent l="0" t="0" r="0" b="0"/>
            <wp:docPr id="21" name="Рисунок 3" descr="C:\Институт\4-й семестр\Комп.Ел\Комп.Ел.№10\Рисунки\2_темпер=27_крупн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Институт\4-й семестр\Комп.Ел\Комп.Ел.№10\Рисунки\2_темпер=27_крупно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45" cy="274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EEA" w:rsidRPr="007D3169" w:rsidRDefault="00B33EEA" w:rsidP="00B33EEA"/>
    <w:p w:rsidR="00B33EEA" w:rsidRPr="007D3169" w:rsidRDefault="00B33EEA" w:rsidP="00B33EEA">
      <w:r w:rsidRPr="007D3169">
        <w:t>Работа мультивибратора в температурном диапазоне -10-+60</w:t>
      </w:r>
      <w:proofErr w:type="gramStart"/>
      <w:r w:rsidRPr="007D3169">
        <w:t>°С</w:t>
      </w:r>
      <w:proofErr w:type="gramEnd"/>
      <w:r w:rsidRPr="007D3169">
        <w:t>:</w:t>
      </w:r>
    </w:p>
    <w:p w:rsidR="00B33EEA" w:rsidRPr="007D3169" w:rsidRDefault="00B33EEA" w:rsidP="00FE43B5">
      <w:pPr>
        <w:rPr>
          <w:b/>
          <w:sz w:val="32"/>
          <w:szCs w:val="32"/>
        </w:rPr>
      </w:pPr>
      <w:r w:rsidRPr="007D3169">
        <w:rPr>
          <w:noProof/>
        </w:rPr>
        <w:drawing>
          <wp:inline distT="0" distB="0" distL="0" distR="0" wp14:anchorId="4C7CCA87" wp14:editId="6A7271DC">
            <wp:extent cx="5524500" cy="2742169"/>
            <wp:effectExtent l="0" t="0" r="0" b="0"/>
            <wp:docPr id="24" name="Рисунок 4" descr="C:\Институт\4-й семестр\Комп.Ел\Комп.Ел.№10\Рисунки\2_темпер=60-10_крупн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:\Институт\4-й семестр\Комп.Ел\Комп.Ел.№10\Рисунки\2_темпер=60-10_крупно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959" cy="2740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3B5" w:rsidRPr="007D3169" w:rsidRDefault="00FE43B5" w:rsidP="00FE43B5">
      <w:pPr>
        <w:rPr>
          <w:b/>
          <w:sz w:val="32"/>
          <w:szCs w:val="32"/>
        </w:rPr>
      </w:pPr>
      <w:r w:rsidRPr="007D3169">
        <w:rPr>
          <w:b/>
          <w:sz w:val="32"/>
          <w:szCs w:val="32"/>
        </w:rPr>
        <w:t>Вывод</w:t>
      </w:r>
    </w:p>
    <w:p w:rsidR="00B33EEA" w:rsidRPr="007D3169" w:rsidRDefault="00B33EEA" w:rsidP="00B33EEA">
      <w:pPr>
        <w:ind w:firstLine="709"/>
        <w:jc w:val="both"/>
        <w:rPr>
          <w:lang w:val="uk-UA"/>
        </w:rPr>
      </w:pPr>
      <w:r w:rsidRPr="007D3169">
        <w:rPr>
          <w:color w:val="372636"/>
          <w:szCs w:val="28"/>
        </w:rPr>
        <w:t xml:space="preserve">Моностабильные вибраторы имеют одно стабильное состояние. Их можно временно вывести из стабильного состояния специальным входным сигналом. Через заданное время после входного воздействия возвращаются в стабильное состояние. Их задача: </w:t>
      </w:r>
      <w:r w:rsidRPr="007D3169">
        <w:rPr>
          <w:lang w:val="uk-UA"/>
        </w:rPr>
        <w:t>генерировать колебания прямоугольной формы. Идея этой схемы состоит в том, чтобы заставить бистабильный мультивибратор переключаться между двумя своими состояниями. Кроме этого, между переключениями необходимо обеспечить задержку.</w:t>
      </w:r>
    </w:p>
    <w:p w:rsidR="00B33EEA" w:rsidRPr="007D3169" w:rsidRDefault="00B33EEA" w:rsidP="00B33EEA">
      <w:pPr>
        <w:ind w:firstLine="709"/>
        <w:jc w:val="both"/>
        <w:rPr>
          <w:color w:val="372636"/>
          <w:szCs w:val="28"/>
        </w:rPr>
      </w:pPr>
      <w:r w:rsidRPr="007D3169">
        <w:rPr>
          <w:color w:val="372636"/>
          <w:szCs w:val="28"/>
        </w:rPr>
        <w:t xml:space="preserve">Астабильные вибраторы не имеют стабильных состояний. Переключаются из одного состояния в другое через заданные промежутки времени. Их задача: выдавать один импульс заданной длительности в ответ на пусковой входной сигнал. </w:t>
      </w:r>
      <w:proofErr w:type="gramStart"/>
      <w:r w:rsidRPr="007D3169">
        <w:rPr>
          <w:color w:val="372636"/>
          <w:szCs w:val="28"/>
        </w:rPr>
        <w:t>При этом характеристики выходного импульса не должны зависить от характеристик входного.</w:t>
      </w:r>
      <w:proofErr w:type="gramEnd"/>
      <w:r w:rsidRPr="007D3169">
        <w:rPr>
          <w:color w:val="372636"/>
          <w:szCs w:val="28"/>
        </w:rPr>
        <w:t xml:space="preserve"> Применяют эту схему для создания задержки заданной длительности. Это удобно, так как задний фронт выходного импульса будет выдан через заданное время после получения пускового сигнала.</w:t>
      </w:r>
    </w:p>
    <w:sectPr w:rsidR="00B33EEA" w:rsidRPr="007D3169" w:rsidSect="00051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3B5"/>
    <w:rsid w:val="00045CAD"/>
    <w:rsid w:val="000514DD"/>
    <w:rsid w:val="000D4454"/>
    <w:rsid w:val="00494949"/>
    <w:rsid w:val="00735793"/>
    <w:rsid w:val="007D3169"/>
    <w:rsid w:val="007D38A9"/>
    <w:rsid w:val="00B33EEA"/>
    <w:rsid w:val="00C65893"/>
    <w:rsid w:val="00D44C19"/>
    <w:rsid w:val="00D5274C"/>
    <w:rsid w:val="00E13253"/>
    <w:rsid w:val="00FE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E43B5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3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3B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E43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3B5"/>
  </w:style>
  <w:style w:type="character" w:styleId="a5">
    <w:name w:val="Emphasis"/>
    <w:basedOn w:val="a0"/>
    <w:uiPriority w:val="20"/>
    <w:qFormat/>
    <w:rsid w:val="00FE43B5"/>
    <w:rPr>
      <w:i/>
      <w:iCs/>
    </w:rPr>
  </w:style>
  <w:style w:type="character" w:styleId="a6">
    <w:name w:val="Placeholder Text"/>
    <w:basedOn w:val="a0"/>
    <w:uiPriority w:val="99"/>
    <w:semiHidden/>
    <w:rsid w:val="000D445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3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E43B5"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E43B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43B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FE43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E43B5"/>
  </w:style>
  <w:style w:type="character" w:styleId="a5">
    <w:name w:val="Emphasis"/>
    <w:basedOn w:val="a0"/>
    <w:uiPriority w:val="20"/>
    <w:qFormat/>
    <w:rsid w:val="00FE43B5"/>
    <w:rPr>
      <w:i/>
      <w:iCs/>
    </w:rPr>
  </w:style>
  <w:style w:type="character" w:styleId="a6">
    <w:name w:val="Placeholder Text"/>
    <w:basedOn w:val="a0"/>
    <w:uiPriority w:val="99"/>
    <w:semiHidden/>
    <w:rsid w:val="000D4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Богдан</cp:lastModifiedBy>
  <cp:revision>2</cp:revision>
  <dcterms:created xsi:type="dcterms:W3CDTF">2012-04-20T22:21:00Z</dcterms:created>
  <dcterms:modified xsi:type="dcterms:W3CDTF">2012-04-20T22:21:00Z</dcterms:modified>
</cp:coreProperties>
</file>