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56" w:rsidRDefault="009F2B56" w:rsidP="009F2B56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</w:rPr>
        <w:t>Лабораторная работа №</w:t>
      </w:r>
      <w:r>
        <w:rPr>
          <w:sz w:val="36"/>
          <w:szCs w:val="36"/>
          <w:lang w:val="en-US"/>
        </w:rPr>
        <w:t>10</w:t>
      </w:r>
    </w:p>
    <w:p w:rsidR="0007754A" w:rsidRPr="00395B99" w:rsidRDefault="0007754A" w:rsidP="0007754A">
      <w:r w:rsidRPr="00395B99">
        <w:rPr>
          <w:b/>
          <w:sz w:val="32"/>
          <w:szCs w:val="32"/>
        </w:rPr>
        <w:t>Тема:</w:t>
      </w:r>
      <w:r w:rsidRPr="00395B99">
        <w:t xml:space="preserve"> </w:t>
      </w:r>
      <w:r w:rsidRPr="00395B99">
        <w:rPr>
          <w:sz w:val="28"/>
          <w:szCs w:val="28"/>
        </w:rPr>
        <w:t xml:space="preserve">исследование генератора </w:t>
      </w:r>
      <w:r w:rsidR="00190812">
        <w:rPr>
          <w:sz w:val="28"/>
          <w:szCs w:val="28"/>
        </w:rPr>
        <w:t>импульсных генераторов на основе операционных усилителей</w:t>
      </w:r>
    </w:p>
    <w:p w:rsidR="0007754A" w:rsidRPr="00395B99" w:rsidRDefault="0007754A" w:rsidP="0007754A">
      <w:pPr>
        <w:ind w:left="720" w:hanging="720"/>
        <w:rPr>
          <w:sz w:val="28"/>
          <w:szCs w:val="28"/>
        </w:rPr>
      </w:pPr>
      <w:r w:rsidRPr="00395B99">
        <w:rPr>
          <w:b/>
          <w:sz w:val="32"/>
          <w:szCs w:val="32"/>
        </w:rPr>
        <w:t>Цель работы:</w:t>
      </w:r>
      <w:r w:rsidRPr="00395B99">
        <w:t xml:space="preserve"> </w:t>
      </w:r>
      <w:r w:rsidRPr="00395B99">
        <w:rPr>
          <w:sz w:val="28"/>
          <w:szCs w:val="28"/>
        </w:rPr>
        <w:t xml:space="preserve">изучение </w:t>
      </w:r>
      <w:r w:rsidR="00952770">
        <w:rPr>
          <w:sz w:val="28"/>
          <w:szCs w:val="28"/>
        </w:rPr>
        <w:t>особенностей построения схем мультивибраторов на основе операционных усилителей</w:t>
      </w:r>
      <w:r w:rsidR="00DD643F">
        <w:rPr>
          <w:sz w:val="28"/>
          <w:szCs w:val="28"/>
        </w:rPr>
        <w:t>. Исследование условий самовозбуждения и методов управления параметрами выходных импульсов</w:t>
      </w:r>
    </w:p>
    <w:p w:rsidR="0007754A" w:rsidRPr="00395B99" w:rsidRDefault="0007754A" w:rsidP="0007754A">
      <w:pPr>
        <w:rPr>
          <w:b/>
          <w:sz w:val="32"/>
          <w:szCs w:val="32"/>
        </w:rPr>
      </w:pPr>
      <w:r w:rsidRPr="00395B99">
        <w:rPr>
          <w:b/>
          <w:sz w:val="32"/>
          <w:szCs w:val="32"/>
        </w:rPr>
        <w:t>1. Теоретические сведения.</w:t>
      </w:r>
    </w:p>
    <w:p w:rsidR="0007754A" w:rsidRPr="003E0F17" w:rsidRDefault="00CC308B" w:rsidP="000775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Главной особенностью импульсных генераторов является удовлетворение необходимых и достаточных условий возникновения колебаний в некоторой полосе частот. Отсюда собственно,  </w:t>
      </w:r>
      <w:r w:rsidR="00C55799">
        <w:rPr>
          <w:sz w:val="28"/>
          <w:szCs w:val="28"/>
        </w:rPr>
        <w:t xml:space="preserve">и возникло название </w:t>
      </w:r>
      <w:r w:rsidR="00C55799">
        <w:rPr>
          <w:sz w:val="28"/>
          <w:szCs w:val="28"/>
          <w:lang w:val="en-US"/>
        </w:rPr>
        <w:t>“</w:t>
      </w:r>
      <w:r w:rsidR="00C55799">
        <w:rPr>
          <w:sz w:val="28"/>
          <w:szCs w:val="28"/>
        </w:rPr>
        <w:t>мультивибратор</w:t>
      </w:r>
      <w:r w:rsidR="00C55799">
        <w:rPr>
          <w:sz w:val="28"/>
          <w:szCs w:val="28"/>
          <w:lang w:val="en-US"/>
        </w:rPr>
        <w:t>”</w:t>
      </w:r>
      <w:r w:rsidR="00C55799">
        <w:rPr>
          <w:sz w:val="28"/>
          <w:szCs w:val="28"/>
        </w:rPr>
        <w:t xml:space="preserve"> – генератор, возбуждающийся на нескольких частотах (вспомните, что негармонический сигнал может быть представлен суммой гармонических составляющих)</w:t>
      </w:r>
      <w:r w:rsidR="005F74B4">
        <w:rPr>
          <w:sz w:val="28"/>
          <w:szCs w:val="28"/>
        </w:rPr>
        <w:t>. Следствием этого является отсутствие необходимости поддерживать линейный режим усилительных элементов, что  делает</w:t>
      </w:r>
      <w:r w:rsidR="00DC2175">
        <w:rPr>
          <w:sz w:val="28"/>
          <w:szCs w:val="28"/>
        </w:rPr>
        <w:t xml:space="preserve"> ненужным использование</w:t>
      </w:r>
      <w:r w:rsidR="006C4C8F">
        <w:rPr>
          <w:sz w:val="28"/>
          <w:szCs w:val="28"/>
        </w:rPr>
        <w:t xml:space="preserve"> для задания необходимой частоты</w:t>
      </w:r>
      <w:r w:rsidR="003E0F17">
        <w:rPr>
          <w:sz w:val="28"/>
          <w:szCs w:val="28"/>
        </w:rPr>
        <w:t xml:space="preserve"> колебаний </w:t>
      </w:r>
      <w:r w:rsidR="003E0F17">
        <w:rPr>
          <w:sz w:val="28"/>
          <w:szCs w:val="28"/>
          <w:lang w:val="en-US"/>
        </w:rPr>
        <w:t>LC</w:t>
      </w:r>
      <w:r w:rsidR="003E0F17">
        <w:rPr>
          <w:sz w:val="28"/>
          <w:szCs w:val="28"/>
        </w:rPr>
        <w:t xml:space="preserve"> резонаторов или сложных многокаскадных фазосдвигателей (конечно, и генератор на мосте Вина, например, можно заставить сформировать что-то подобное импульсу, но это будет скорее ошибка проектирования или эксплуатации, чем основное  функциональное назначение)</w:t>
      </w:r>
      <w:r w:rsidR="00F36EF2">
        <w:rPr>
          <w:sz w:val="28"/>
          <w:szCs w:val="28"/>
        </w:rPr>
        <w:t>. Более того использование резонаторов</w:t>
      </w:r>
      <w:r w:rsidR="00EC2B88">
        <w:rPr>
          <w:sz w:val="28"/>
          <w:szCs w:val="28"/>
        </w:rPr>
        <w:t xml:space="preserve"> для некоторых импульсных</w:t>
      </w:r>
      <w:r w:rsidR="009F1AED">
        <w:rPr>
          <w:sz w:val="28"/>
          <w:szCs w:val="28"/>
        </w:rPr>
        <w:t xml:space="preserve"> генераторов</w:t>
      </w:r>
      <w:r w:rsidR="00716686">
        <w:rPr>
          <w:sz w:val="28"/>
          <w:szCs w:val="28"/>
        </w:rPr>
        <w:t xml:space="preserve"> просто недопустимо, если они должны формировать импульсные последовательности со скважностью (отношение длительности периода колебаний к длительности импульса) существенно большей единицы</w:t>
      </w:r>
      <w:r w:rsidR="003F4478">
        <w:rPr>
          <w:sz w:val="28"/>
          <w:szCs w:val="28"/>
        </w:rPr>
        <w:t>.</w:t>
      </w:r>
    </w:p>
    <w:p w:rsidR="0007754A" w:rsidRPr="00395B99" w:rsidRDefault="0007754A" w:rsidP="0007754A">
      <w:pPr>
        <w:ind w:left="360"/>
        <w:rPr>
          <w:sz w:val="32"/>
          <w:szCs w:val="32"/>
        </w:rPr>
      </w:pPr>
      <w:r w:rsidRPr="00395B99">
        <w:rPr>
          <w:b/>
          <w:sz w:val="32"/>
          <w:szCs w:val="32"/>
        </w:rPr>
        <w:t>1.1.</w:t>
      </w:r>
      <w:r w:rsidR="00BF6DDC">
        <w:rPr>
          <w:b/>
          <w:sz w:val="32"/>
          <w:szCs w:val="32"/>
        </w:rPr>
        <w:t xml:space="preserve"> Автоколебательные мультивибраторы</w:t>
      </w:r>
      <w:r w:rsidRPr="00395B99">
        <w:rPr>
          <w:sz w:val="32"/>
          <w:szCs w:val="32"/>
        </w:rPr>
        <w:t>.</w:t>
      </w:r>
    </w:p>
    <w:p w:rsidR="00234A60" w:rsidRDefault="007B11FA" w:rsidP="00074084">
      <w:pPr>
        <w:ind w:left="720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1252855</wp:posOffset>
            </wp:positionV>
            <wp:extent cx="2162175" cy="1638300"/>
            <wp:effectExtent l="0" t="0" r="0" b="0"/>
            <wp:wrapNone/>
            <wp:docPr id="2" name="Рисунок 2" descr="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084">
        <w:tab/>
      </w:r>
      <w:r w:rsidR="00074084" w:rsidRPr="00074084">
        <w:rPr>
          <w:sz w:val="28"/>
          <w:szCs w:val="28"/>
        </w:rPr>
        <w:t>Напомним</w:t>
      </w:r>
      <w:r w:rsidR="00E855B4">
        <w:rPr>
          <w:sz w:val="28"/>
          <w:szCs w:val="28"/>
        </w:rPr>
        <w:t xml:space="preserve">, что в ОУ возможно получение инвертированного и неинвертированного сигнала и, вследствие этого реализация отрицательных и положительных ОС. </w:t>
      </w:r>
      <w:r w:rsidR="00DF1C33">
        <w:rPr>
          <w:sz w:val="28"/>
          <w:szCs w:val="28"/>
        </w:rPr>
        <w:t>В операционных блоках используется исключительно ОС. Но это не означает, что использование положительной ОС невозможно</w:t>
      </w:r>
      <w:r w:rsidR="00F0563D">
        <w:rPr>
          <w:sz w:val="28"/>
          <w:szCs w:val="28"/>
        </w:rPr>
        <w:t>. Примером Устройства, в котором реализовано положительная ОС, является мультивибратор</w:t>
      </w:r>
      <w:r w:rsidR="00E168FC">
        <w:rPr>
          <w:sz w:val="28"/>
          <w:szCs w:val="28"/>
        </w:rPr>
        <w:t>.</w:t>
      </w:r>
    </w:p>
    <w:p w:rsidR="00CB2B6C" w:rsidRDefault="00CB2B6C" w:rsidP="00074084">
      <w:pPr>
        <w:ind w:left="720"/>
        <w:rPr>
          <w:sz w:val="28"/>
          <w:szCs w:val="28"/>
          <w:lang w:val="en-US"/>
        </w:rPr>
      </w:pPr>
    </w:p>
    <w:p w:rsidR="00CB2B6C" w:rsidRDefault="00CB2B6C" w:rsidP="00074084">
      <w:pPr>
        <w:ind w:left="720"/>
        <w:rPr>
          <w:sz w:val="28"/>
          <w:szCs w:val="28"/>
          <w:lang w:val="en-US"/>
        </w:rPr>
      </w:pPr>
    </w:p>
    <w:p w:rsidR="00CB2B6C" w:rsidRDefault="00CB2B6C" w:rsidP="00074084">
      <w:pPr>
        <w:ind w:left="720"/>
        <w:rPr>
          <w:sz w:val="28"/>
          <w:szCs w:val="28"/>
          <w:lang w:val="en-US"/>
        </w:rPr>
      </w:pPr>
    </w:p>
    <w:p w:rsidR="00CB2B6C" w:rsidRDefault="00CB2B6C" w:rsidP="00074084">
      <w:pPr>
        <w:ind w:left="720"/>
        <w:rPr>
          <w:sz w:val="28"/>
          <w:szCs w:val="28"/>
          <w:lang w:val="en-US"/>
        </w:rPr>
      </w:pPr>
    </w:p>
    <w:p w:rsidR="00CB2B6C" w:rsidRDefault="00CB2B6C" w:rsidP="00074084">
      <w:pPr>
        <w:ind w:left="720"/>
        <w:rPr>
          <w:sz w:val="28"/>
          <w:szCs w:val="28"/>
          <w:lang w:val="en-US"/>
        </w:rPr>
      </w:pPr>
    </w:p>
    <w:p w:rsidR="00CB2B6C" w:rsidRDefault="00CB2B6C" w:rsidP="00074084">
      <w:pPr>
        <w:ind w:left="720"/>
        <w:rPr>
          <w:sz w:val="28"/>
          <w:szCs w:val="28"/>
          <w:lang w:val="en-US"/>
        </w:rPr>
      </w:pPr>
    </w:p>
    <w:p w:rsidR="00CB2B6C" w:rsidRDefault="00CB2B6C" w:rsidP="00074084">
      <w:pPr>
        <w:ind w:left="720"/>
        <w:rPr>
          <w:sz w:val="28"/>
          <w:szCs w:val="28"/>
          <w:lang w:val="en-US"/>
        </w:rPr>
      </w:pPr>
    </w:p>
    <w:p w:rsidR="00CB2B6C" w:rsidRDefault="00CB2B6C" w:rsidP="00CB2B6C">
      <w:pPr>
        <w:ind w:left="360"/>
        <w:rPr>
          <w:b/>
          <w:sz w:val="32"/>
          <w:szCs w:val="32"/>
          <w:lang w:val="en-US"/>
        </w:rPr>
      </w:pPr>
    </w:p>
    <w:p w:rsidR="00CB2B6C" w:rsidRDefault="00180104" w:rsidP="00CB2B6C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CB2B6C" w:rsidRPr="00395B99">
        <w:rPr>
          <w:b/>
          <w:sz w:val="32"/>
          <w:szCs w:val="32"/>
        </w:rPr>
        <w:lastRenderedPageBreak/>
        <w:t>1.</w:t>
      </w:r>
      <w:r w:rsidR="00CB2B6C">
        <w:rPr>
          <w:b/>
          <w:sz w:val="32"/>
          <w:szCs w:val="32"/>
          <w:lang w:val="en-US"/>
        </w:rPr>
        <w:t>2</w:t>
      </w:r>
      <w:r w:rsidR="00CB2B6C" w:rsidRPr="00395B99">
        <w:rPr>
          <w:b/>
          <w:sz w:val="32"/>
          <w:szCs w:val="32"/>
        </w:rPr>
        <w:t>.</w:t>
      </w:r>
      <w:r w:rsidR="00CB2B6C">
        <w:rPr>
          <w:b/>
          <w:sz w:val="32"/>
          <w:szCs w:val="32"/>
        </w:rPr>
        <w:t xml:space="preserve"> </w:t>
      </w:r>
      <w:r w:rsidR="00EF775A">
        <w:rPr>
          <w:b/>
          <w:sz w:val="32"/>
          <w:szCs w:val="32"/>
        </w:rPr>
        <w:t>Ждущие</w:t>
      </w:r>
      <w:r w:rsidR="00CB2B6C">
        <w:rPr>
          <w:b/>
          <w:sz w:val="32"/>
          <w:szCs w:val="32"/>
        </w:rPr>
        <w:t xml:space="preserve"> мультивибраторы</w:t>
      </w:r>
      <w:r w:rsidR="002A6206">
        <w:rPr>
          <w:b/>
          <w:sz w:val="32"/>
          <w:szCs w:val="32"/>
        </w:rPr>
        <w:t xml:space="preserve"> (одновибраторы)</w:t>
      </w:r>
      <w:r w:rsidR="00CB2B6C" w:rsidRPr="00395B99">
        <w:rPr>
          <w:sz w:val="32"/>
          <w:szCs w:val="32"/>
        </w:rPr>
        <w:t>.</w:t>
      </w:r>
    </w:p>
    <w:p w:rsidR="00B069AC" w:rsidRDefault="00B069AC" w:rsidP="00B069AC">
      <w:pPr>
        <w:ind w:left="720"/>
        <w:rPr>
          <w:sz w:val="32"/>
          <w:szCs w:val="32"/>
        </w:rPr>
      </w:pPr>
      <w:r>
        <w:rPr>
          <w:sz w:val="32"/>
          <w:szCs w:val="32"/>
        </w:rPr>
        <w:t>Обычно назначение ждущего мультивибратора – получение импульсов заданной длительности. Отсчет длительности импульса начинается от фронта (или уровня) специального запускающего импульса. Одновибраторы широко применяются в практике также для создания схем управляемой</w:t>
      </w:r>
      <w:r w:rsidR="00554A63">
        <w:rPr>
          <w:sz w:val="32"/>
          <w:szCs w:val="32"/>
        </w:rPr>
        <w:t xml:space="preserve"> (или фиксированной) задержки</w:t>
      </w:r>
      <w:r w:rsidR="006526AF">
        <w:rPr>
          <w:sz w:val="32"/>
          <w:szCs w:val="32"/>
        </w:rPr>
        <w:t>. Основной проблемой при построении таких схем является «затормаживание» их в одном</w:t>
      </w:r>
      <w:r w:rsidR="00DA64DE">
        <w:rPr>
          <w:sz w:val="32"/>
          <w:szCs w:val="32"/>
        </w:rPr>
        <w:t xml:space="preserve"> состоянии в исходном положении.</w:t>
      </w:r>
      <w:r w:rsidR="0034369A">
        <w:rPr>
          <w:sz w:val="32"/>
          <w:szCs w:val="32"/>
        </w:rPr>
        <w:t xml:space="preserve"> Это обычно решается введением смещения одного из входов компаратора</w:t>
      </w:r>
      <w:r w:rsidR="00AF7445">
        <w:rPr>
          <w:sz w:val="32"/>
          <w:szCs w:val="32"/>
        </w:rPr>
        <w:t>. Ниже приведена схема одновибратора</w:t>
      </w:r>
      <w:r w:rsidR="00E473F8">
        <w:rPr>
          <w:sz w:val="32"/>
          <w:szCs w:val="32"/>
        </w:rPr>
        <w:t xml:space="preserve"> на основе компаратора.</w:t>
      </w:r>
    </w:p>
    <w:p w:rsidR="00483C71" w:rsidRDefault="007B11FA" w:rsidP="00B069AC">
      <w:pPr>
        <w:ind w:left="720"/>
        <w:rPr>
          <w:sz w:val="32"/>
          <w:szCs w:val="32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3810</wp:posOffset>
            </wp:positionV>
            <wp:extent cx="2181225" cy="2419350"/>
            <wp:effectExtent l="0" t="0" r="0" b="0"/>
            <wp:wrapNone/>
            <wp:docPr id="3" name="Рисунок 3" descr="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9AC" w:rsidRPr="00395B99" w:rsidRDefault="00B069AC" w:rsidP="00CB2B6C">
      <w:pPr>
        <w:ind w:left="360"/>
        <w:rPr>
          <w:sz w:val="32"/>
          <w:szCs w:val="32"/>
        </w:rPr>
      </w:pPr>
    </w:p>
    <w:p w:rsidR="00090EF0" w:rsidRPr="00395B99" w:rsidRDefault="008E4885" w:rsidP="00090EF0">
      <w:pPr>
        <w:rPr>
          <w:b/>
          <w:sz w:val="32"/>
          <w:szCs w:val="32"/>
        </w:rPr>
      </w:pPr>
      <w:r>
        <w:rPr>
          <w:sz w:val="28"/>
          <w:szCs w:val="28"/>
          <w:lang w:val="en-US"/>
        </w:rPr>
        <w:br w:type="page"/>
      </w:r>
      <w:r w:rsidR="00090EF0">
        <w:rPr>
          <w:b/>
          <w:sz w:val="32"/>
          <w:szCs w:val="32"/>
        </w:rPr>
        <w:lastRenderedPageBreak/>
        <w:t>2</w:t>
      </w:r>
      <w:r w:rsidR="00090EF0" w:rsidRPr="00395B99">
        <w:rPr>
          <w:b/>
          <w:sz w:val="32"/>
          <w:szCs w:val="32"/>
        </w:rPr>
        <w:t xml:space="preserve">. </w:t>
      </w:r>
      <w:r w:rsidR="002F27A6">
        <w:rPr>
          <w:b/>
          <w:sz w:val="32"/>
          <w:szCs w:val="32"/>
        </w:rPr>
        <w:t>Задание на лабораторную работу</w:t>
      </w:r>
    </w:p>
    <w:p w:rsidR="00CB2B6C" w:rsidRDefault="002F27A6" w:rsidP="00F627EF">
      <w:pPr>
        <w:ind w:left="720" w:hanging="360"/>
        <w:rPr>
          <w:sz w:val="32"/>
          <w:szCs w:val="32"/>
        </w:rPr>
      </w:pPr>
      <w:r w:rsidRPr="00395B99">
        <w:rPr>
          <w:b/>
          <w:sz w:val="32"/>
          <w:szCs w:val="32"/>
        </w:rPr>
        <w:t>1.</w:t>
      </w:r>
      <w:r>
        <w:rPr>
          <w:b/>
          <w:sz w:val="32"/>
          <w:szCs w:val="32"/>
          <w:lang w:val="en-US"/>
        </w:rPr>
        <w:t>2</w:t>
      </w:r>
      <w:r w:rsidRPr="00395B9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EC74A8">
        <w:rPr>
          <w:sz w:val="28"/>
          <w:szCs w:val="28"/>
        </w:rPr>
        <w:t>В соответствии с  заданной вариантом частотой автоколебательного генератора и длительностью импульса одновибратора</w:t>
      </w:r>
      <w:r w:rsidR="00F627EF" w:rsidRPr="00EC74A8">
        <w:rPr>
          <w:sz w:val="28"/>
          <w:szCs w:val="28"/>
        </w:rPr>
        <w:t xml:space="preserve">, рассчитать величины элементов </w:t>
      </w:r>
      <w:r w:rsidR="00F627EF" w:rsidRPr="00EC74A8">
        <w:rPr>
          <w:sz w:val="28"/>
          <w:szCs w:val="28"/>
          <w:lang w:val="en-US"/>
        </w:rPr>
        <w:t xml:space="preserve">RC </w:t>
      </w:r>
      <w:r w:rsidR="00F627EF" w:rsidRPr="00EC74A8">
        <w:rPr>
          <w:sz w:val="28"/>
          <w:szCs w:val="28"/>
        </w:rPr>
        <w:t>цепи и элементов цепи положительной ОС (величины резисторов цепи положительной ОС задавать одинаковыми).</w:t>
      </w:r>
    </w:p>
    <w:p w:rsidR="00F627EF" w:rsidRDefault="00F627EF" w:rsidP="00F627EF">
      <w:pPr>
        <w:ind w:left="720" w:hanging="360"/>
        <w:rPr>
          <w:sz w:val="32"/>
          <w:szCs w:val="32"/>
        </w:rPr>
      </w:pPr>
      <w:r w:rsidRPr="00350098">
        <w:rPr>
          <w:b/>
          <w:sz w:val="32"/>
          <w:szCs w:val="32"/>
        </w:rPr>
        <w:t>2.2.</w:t>
      </w:r>
      <w:r>
        <w:rPr>
          <w:sz w:val="32"/>
          <w:szCs w:val="32"/>
        </w:rPr>
        <w:t xml:space="preserve"> </w:t>
      </w:r>
      <w:r w:rsidRPr="00EC74A8">
        <w:rPr>
          <w:sz w:val="28"/>
          <w:szCs w:val="28"/>
        </w:rPr>
        <w:t>Нарисовать</w:t>
      </w:r>
      <w:r>
        <w:rPr>
          <w:sz w:val="32"/>
          <w:szCs w:val="32"/>
        </w:rPr>
        <w:t xml:space="preserve"> схемы исследуемых генераторов</w:t>
      </w:r>
      <w:r w:rsidR="00350098">
        <w:rPr>
          <w:sz w:val="32"/>
          <w:szCs w:val="32"/>
        </w:rPr>
        <w:t>.</w:t>
      </w:r>
    </w:p>
    <w:p w:rsidR="00350098" w:rsidRPr="00EC74A8" w:rsidRDefault="00350098" w:rsidP="00F627EF">
      <w:pPr>
        <w:ind w:left="720" w:hanging="360"/>
        <w:rPr>
          <w:sz w:val="28"/>
          <w:szCs w:val="28"/>
        </w:rPr>
      </w:pPr>
      <w:r w:rsidRPr="00350098">
        <w:rPr>
          <w:b/>
          <w:sz w:val="32"/>
          <w:szCs w:val="32"/>
        </w:rPr>
        <w:t xml:space="preserve">2.3. </w:t>
      </w:r>
      <w:r w:rsidRPr="00EC74A8">
        <w:rPr>
          <w:sz w:val="28"/>
          <w:szCs w:val="28"/>
        </w:rPr>
        <w:t xml:space="preserve">Частота генерации автоколебательного генератора </w:t>
      </w:r>
      <w:r w:rsidRPr="00EC74A8">
        <w:rPr>
          <w:sz w:val="28"/>
          <w:szCs w:val="28"/>
          <w:lang w:val="en-US"/>
        </w:rPr>
        <w:t>F=1000*N</w:t>
      </w:r>
      <w:r w:rsidRPr="00EC74A8">
        <w:rPr>
          <w:sz w:val="28"/>
          <w:szCs w:val="28"/>
          <w:vertAlign w:val="subscript"/>
        </w:rPr>
        <w:t>гр</w:t>
      </w:r>
      <w:r w:rsidRPr="00EC74A8">
        <w:rPr>
          <w:sz w:val="28"/>
          <w:szCs w:val="28"/>
        </w:rPr>
        <w:t>/</w:t>
      </w:r>
      <w:r w:rsidRPr="00EC74A8">
        <w:rPr>
          <w:sz w:val="28"/>
          <w:szCs w:val="28"/>
          <w:lang w:val="en-US"/>
        </w:rPr>
        <w:t>N</w:t>
      </w:r>
      <w:r w:rsidR="00633143" w:rsidRPr="00EC74A8">
        <w:rPr>
          <w:sz w:val="28"/>
          <w:szCs w:val="28"/>
          <w:vertAlign w:val="subscript"/>
        </w:rPr>
        <w:t>бригады</w:t>
      </w:r>
      <w:r w:rsidR="00633143" w:rsidRPr="00EC74A8">
        <w:rPr>
          <w:sz w:val="28"/>
          <w:szCs w:val="28"/>
        </w:rPr>
        <w:t xml:space="preserve"> (Гц)</w:t>
      </w:r>
      <w:r w:rsidR="001633FF" w:rsidRPr="00EC74A8">
        <w:rPr>
          <w:sz w:val="28"/>
          <w:szCs w:val="28"/>
        </w:rPr>
        <w:t>.</w:t>
      </w:r>
    </w:p>
    <w:p w:rsidR="001633FF" w:rsidRPr="00EC74A8" w:rsidRDefault="001633FF" w:rsidP="00F627EF">
      <w:pPr>
        <w:ind w:left="720" w:hanging="360"/>
        <w:rPr>
          <w:sz w:val="28"/>
          <w:szCs w:val="28"/>
        </w:rPr>
      </w:pPr>
      <w:r w:rsidRPr="00EC74A8">
        <w:rPr>
          <w:sz w:val="28"/>
          <w:szCs w:val="28"/>
        </w:rPr>
        <w:t xml:space="preserve">Длительность импульса одновибратора </w:t>
      </w:r>
      <w:r w:rsidRPr="00EC74A8">
        <w:rPr>
          <w:sz w:val="28"/>
          <w:szCs w:val="28"/>
          <w:lang w:val="en-US"/>
        </w:rPr>
        <w:t>t=1E-6* N</w:t>
      </w:r>
      <w:r w:rsidRPr="00EC74A8">
        <w:rPr>
          <w:sz w:val="28"/>
          <w:szCs w:val="28"/>
          <w:vertAlign w:val="subscript"/>
        </w:rPr>
        <w:t>гр</w:t>
      </w:r>
      <w:r w:rsidRPr="00EC74A8">
        <w:rPr>
          <w:sz w:val="28"/>
          <w:szCs w:val="28"/>
        </w:rPr>
        <w:t>/</w:t>
      </w:r>
      <w:r w:rsidRPr="00EC74A8">
        <w:rPr>
          <w:sz w:val="28"/>
          <w:szCs w:val="28"/>
          <w:lang w:val="en-US"/>
        </w:rPr>
        <w:t>N</w:t>
      </w:r>
      <w:r w:rsidRPr="00EC74A8">
        <w:rPr>
          <w:sz w:val="28"/>
          <w:szCs w:val="28"/>
          <w:vertAlign w:val="subscript"/>
        </w:rPr>
        <w:t>бригады</w:t>
      </w:r>
      <w:r w:rsidR="00FA2846" w:rsidRPr="00EC74A8">
        <w:rPr>
          <w:sz w:val="28"/>
          <w:szCs w:val="28"/>
        </w:rPr>
        <w:t>(С)</w:t>
      </w:r>
      <w:r w:rsidR="000D09E4" w:rsidRPr="00EC74A8">
        <w:rPr>
          <w:sz w:val="28"/>
          <w:szCs w:val="28"/>
        </w:rPr>
        <w:t>.</w:t>
      </w:r>
    </w:p>
    <w:p w:rsidR="00307F8C" w:rsidRPr="00EC74A8" w:rsidRDefault="00307F8C" w:rsidP="00F627EF">
      <w:pPr>
        <w:ind w:left="720" w:hanging="360"/>
        <w:rPr>
          <w:sz w:val="28"/>
          <w:szCs w:val="28"/>
        </w:rPr>
      </w:pPr>
      <w:r w:rsidRPr="00EC74A8">
        <w:rPr>
          <w:sz w:val="28"/>
          <w:szCs w:val="28"/>
        </w:rPr>
        <w:t>Операционный усилитель</w:t>
      </w:r>
      <w:r w:rsidR="00B73788" w:rsidRPr="00EC74A8">
        <w:rPr>
          <w:sz w:val="28"/>
          <w:szCs w:val="28"/>
        </w:rPr>
        <w:t xml:space="preserve"> выбирается студентом самостоятельно.</w:t>
      </w:r>
    </w:p>
    <w:p w:rsidR="00F627EF" w:rsidRDefault="005866CD" w:rsidP="005866C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395B99">
        <w:rPr>
          <w:b/>
          <w:sz w:val="32"/>
          <w:szCs w:val="32"/>
        </w:rPr>
        <w:t xml:space="preserve">. </w:t>
      </w:r>
      <w:r w:rsidR="00DB626E">
        <w:rPr>
          <w:b/>
          <w:sz w:val="32"/>
          <w:szCs w:val="32"/>
        </w:rPr>
        <w:t xml:space="preserve">Выполнение </w:t>
      </w:r>
      <w:r w:rsidR="003F0259">
        <w:rPr>
          <w:b/>
          <w:sz w:val="32"/>
          <w:szCs w:val="32"/>
        </w:rPr>
        <w:t>работы</w:t>
      </w:r>
    </w:p>
    <w:p w:rsidR="00AE6105" w:rsidRDefault="00AE6105" w:rsidP="00AE6105">
      <w:pPr>
        <w:ind w:left="720" w:hanging="360"/>
        <w:rPr>
          <w:sz w:val="32"/>
          <w:szCs w:val="32"/>
        </w:rPr>
      </w:pPr>
      <w:r w:rsidRPr="00AE6105">
        <w:rPr>
          <w:b/>
          <w:sz w:val="32"/>
          <w:szCs w:val="32"/>
        </w:rPr>
        <w:t>3.1.</w:t>
      </w:r>
      <w:r>
        <w:rPr>
          <w:b/>
          <w:sz w:val="32"/>
          <w:szCs w:val="32"/>
        </w:rPr>
        <w:t xml:space="preserve"> </w:t>
      </w:r>
      <w:r w:rsidRPr="00AE6105">
        <w:rPr>
          <w:sz w:val="28"/>
          <w:szCs w:val="28"/>
        </w:rPr>
        <w:t>Собрать</w:t>
      </w:r>
      <w:r>
        <w:rPr>
          <w:sz w:val="28"/>
          <w:szCs w:val="28"/>
        </w:rPr>
        <w:t xml:space="preserve"> схему исследуемого генератора. При задании параметров</w:t>
      </w:r>
      <w:r w:rsidR="000E79A4">
        <w:rPr>
          <w:sz w:val="28"/>
          <w:szCs w:val="28"/>
        </w:rPr>
        <w:t xml:space="preserve"> пассивных элементов схемы указать 10% технологические отклонения от номинального значения и температурную нестабильность</w:t>
      </w:r>
      <w:r w:rsidR="00886C2D">
        <w:rPr>
          <w:sz w:val="28"/>
          <w:szCs w:val="28"/>
        </w:rPr>
        <w:t xml:space="preserve"> </w:t>
      </w:r>
      <w:r w:rsidR="00886C2D">
        <w:rPr>
          <w:sz w:val="28"/>
          <w:szCs w:val="28"/>
          <w:lang w:val="en-US"/>
        </w:rPr>
        <w:t>TC=1E-3*</w:t>
      </w:r>
      <w:r w:rsidR="00886C2D" w:rsidRPr="00886C2D">
        <w:rPr>
          <w:sz w:val="32"/>
          <w:szCs w:val="32"/>
          <w:lang w:val="en-US"/>
        </w:rPr>
        <w:t xml:space="preserve"> </w:t>
      </w:r>
      <w:r w:rsidR="00886C2D">
        <w:rPr>
          <w:sz w:val="32"/>
          <w:szCs w:val="32"/>
          <w:lang w:val="en-US"/>
        </w:rPr>
        <w:t>N</w:t>
      </w:r>
      <w:r w:rsidR="00886C2D" w:rsidRPr="00350098">
        <w:rPr>
          <w:sz w:val="32"/>
          <w:szCs w:val="32"/>
          <w:vertAlign w:val="subscript"/>
        </w:rPr>
        <w:t>гр</w:t>
      </w:r>
      <w:r w:rsidR="00EC74A8" w:rsidRPr="00EC74A8">
        <w:rPr>
          <w:sz w:val="32"/>
          <w:szCs w:val="32"/>
        </w:rPr>
        <w:t>.</w:t>
      </w:r>
    </w:p>
    <w:p w:rsidR="00EC74A8" w:rsidRDefault="00EC74A8" w:rsidP="00AE6105">
      <w:pPr>
        <w:ind w:left="720" w:hanging="360"/>
        <w:rPr>
          <w:sz w:val="28"/>
          <w:szCs w:val="28"/>
        </w:rPr>
      </w:pPr>
      <w:r>
        <w:rPr>
          <w:b/>
          <w:sz w:val="32"/>
          <w:szCs w:val="32"/>
        </w:rPr>
        <w:t xml:space="preserve">3.2. </w:t>
      </w:r>
      <w:r w:rsidRPr="00EC74A8">
        <w:rPr>
          <w:sz w:val="28"/>
          <w:szCs w:val="28"/>
        </w:rPr>
        <w:t>Убедится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в наличии автоколебательной генерации (</w:t>
      </w:r>
      <w:r>
        <w:rPr>
          <w:sz w:val="28"/>
          <w:szCs w:val="28"/>
          <w:lang w:val="en-US"/>
        </w:rPr>
        <w:t>Transient</w:t>
      </w:r>
      <w:r>
        <w:rPr>
          <w:sz w:val="28"/>
          <w:szCs w:val="28"/>
        </w:rPr>
        <w:t>)</w:t>
      </w:r>
      <w:r w:rsidR="0010786B">
        <w:rPr>
          <w:sz w:val="28"/>
          <w:szCs w:val="28"/>
        </w:rPr>
        <w:t>. Работающую сх</w:t>
      </w:r>
      <w:r w:rsidR="0042565B">
        <w:rPr>
          <w:sz w:val="28"/>
          <w:szCs w:val="28"/>
        </w:rPr>
        <w:t>е</w:t>
      </w:r>
      <w:r w:rsidR="0010786B">
        <w:rPr>
          <w:sz w:val="28"/>
          <w:szCs w:val="28"/>
        </w:rPr>
        <w:t>му показать преподавателю</w:t>
      </w:r>
      <w:r w:rsidR="00D0430C">
        <w:rPr>
          <w:sz w:val="28"/>
          <w:szCs w:val="28"/>
        </w:rPr>
        <w:t>.</w:t>
      </w:r>
    </w:p>
    <w:p w:rsidR="00D0430C" w:rsidRDefault="00D0430C" w:rsidP="00AE6105">
      <w:pPr>
        <w:ind w:left="720" w:hanging="360"/>
        <w:rPr>
          <w:sz w:val="28"/>
          <w:szCs w:val="28"/>
        </w:rPr>
      </w:pPr>
      <w:r>
        <w:rPr>
          <w:b/>
          <w:sz w:val="32"/>
          <w:szCs w:val="32"/>
        </w:rPr>
        <w:t>3.</w:t>
      </w:r>
      <w:r w:rsidRPr="00D0430C">
        <w:rPr>
          <w:b/>
          <w:sz w:val="32"/>
          <w:szCs w:val="32"/>
        </w:rPr>
        <w:t>3.</w:t>
      </w:r>
      <w:r>
        <w:rPr>
          <w:sz w:val="28"/>
          <w:szCs w:val="28"/>
        </w:rPr>
        <w:t xml:space="preserve"> Определить изменение частоты генерации при изменении температуры в диапазоне -10 – +60</w:t>
      </w:r>
      <w:r w:rsidRPr="00D0430C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С.</w:t>
      </w:r>
    </w:p>
    <w:p w:rsidR="00D0430C" w:rsidRDefault="00D0430C" w:rsidP="00D0430C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Обработка результатов эксперимента</w:t>
      </w:r>
    </w:p>
    <w:p w:rsidR="00D0430C" w:rsidRDefault="00D0430C" w:rsidP="00D0430C">
      <w:pPr>
        <w:ind w:left="720" w:hanging="360"/>
        <w:rPr>
          <w:sz w:val="28"/>
          <w:szCs w:val="28"/>
        </w:rPr>
      </w:pPr>
      <w:r>
        <w:rPr>
          <w:b/>
          <w:sz w:val="32"/>
          <w:szCs w:val="32"/>
        </w:rPr>
        <w:t>4.1.</w:t>
      </w:r>
      <w:r>
        <w:rPr>
          <w:sz w:val="28"/>
          <w:szCs w:val="28"/>
        </w:rPr>
        <w:t xml:space="preserve"> Построить зависимости частоты генератора от начального положения рабочей точки.</w:t>
      </w:r>
    </w:p>
    <w:p w:rsidR="00D0430C" w:rsidRDefault="00D0430C" w:rsidP="00D0430C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937DD4">
        <w:rPr>
          <w:b/>
          <w:sz w:val="32"/>
          <w:szCs w:val="32"/>
        </w:rPr>
        <w:t xml:space="preserve"> Содержание отчета</w:t>
      </w:r>
    </w:p>
    <w:p w:rsidR="00937DD4" w:rsidRPr="0070273F" w:rsidRDefault="00937DD4" w:rsidP="00937DD4">
      <w:pPr>
        <w:ind w:left="720" w:hanging="360"/>
        <w:rPr>
          <w:sz w:val="28"/>
          <w:szCs w:val="28"/>
        </w:rPr>
      </w:pPr>
      <w:r>
        <w:rPr>
          <w:b/>
          <w:sz w:val="32"/>
          <w:szCs w:val="32"/>
        </w:rPr>
        <w:t xml:space="preserve">5.1. </w:t>
      </w:r>
      <w:r w:rsidRPr="0070273F">
        <w:rPr>
          <w:sz w:val="28"/>
          <w:szCs w:val="28"/>
        </w:rPr>
        <w:t>Результаты подготовки по п.1</w:t>
      </w:r>
    </w:p>
    <w:p w:rsidR="00937DD4" w:rsidRDefault="00937DD4" w:rsidP="00937DD4">
      <w:pPr>
        <w:ind w:left="720" w:hanging="360"/>
        <w:rPr>
          <w:sz w:val="28"/>
          <w:szCs w:val="28"/>
        </w:rPr>
      </w:pPr>
      <w:r>
        <w:rPr>
          <w:b/>
          <w:sz w:val="32"/>
          <w:szCs w:val="32"/>
        </w:rPr>
        <w:t xml:space="preserve">5.2. </w:t>
      </w:r>
      <w:r w:rsidRPr="0070273F">
        <w:rPr>
          <w:sz w:val="28"/>
          <w:szCs w:val="28"/>
        </w:rPr>
        <w:t>Результаты экспериментов по п.2.3.</w:t>
      </w:r>
    </w:p>
    <w:p w:rsidR="0070273F" w:rsidRDefault="00DE1A7A" w:rsidP="0070273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70273F">
        <w:rPr>
          <w:b/>
          <w:sz w:val="32"/>
          <w:szCs w:val="32"/>
        </w:rPr>
        <w:lastRenderedPageBreak/>
        <w:t>6.</w:t>
      </w:r>
      <w:r w:rsidR="0070273F">
        <w:rPr>
          <w:sz w:val="28"/>
          <w:szCs w:val="28"/>
        </w:rPr>
        <w:t xml:space="preserve"> </w:t>
      </w:r>
      <w:r w:rsidR="0070273F" w:rsidRPr="0070273F">
        <w:rPr>
          <w:b/>
          <w:sz w:val="32"/>
          <w:szCs w:val="32"/>
        </w:rPr>
        <w:t>Пример выполнения лабораторной работы</w:t>
      </w:r>
    </w:p>
    <w:p w:rsidR="00A702A9" w:rsidRDefault="00A702A9" w:rsidP="0070273F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6.1. </w:t>
      </w:r>
      <w:r w:rsidRPr="00122D40">
        <w:rPr>
          <w:b/>
          <w:sz w:val="28"/>
          <w:szCs w:val="28"/>
        </w:rPr>
        <w:t>Автоколебательный генератор</w:t>
      </w:r>
    </w:p>
    <w:p w:rsidR="000240FF" w:rsidRPr="009F08A7" w:rsidRDefault="00122D40" w:rsidP="009F08A7">
      <w:pPr>
        <w:ind w:left="720"/>
        <w:rPr>
          <w:sz w:val="28"/>
          <w:szCs w:val="28"/>
        </w:rPr>
      </w:pPr>
      <w:r w:rsidRPr="00122D40">
        <w:rPr>
          <w:sz w:val="28"/>
          <w:szCs w:val="28"/>
        </w:rPr>
        <w:t>Соберем экспериментальную схему как показано на рисунке ниже.</w:t>
      </w:r>
      <w:r>
        <w:rPr>
          <w:sz w:val="28"/>
          <w:szCs w:val="28"/>
        </w:rPr>
        <w:t xml:space="preserve"> Для </w:t>
      </w:r>
      <w:r w:rsidRPr="009F08A7">
        <w:rPr>
          <w:sz w:val="28"/>
          <w:szCs w:val="28"/>
        </w:rPr>
        <w:t>этого нам понадобятся следующие элементы:</w:t>
      </w:r>
    </w:p>
    <w:p w:rsidR="000F43E8" w:rsidRPr="009F08A7" w:rsidRDefault="00C336FD" w:rsidP="009F08A7">
      <w:pPr>
        <w:ind w:left="720"/>
        <w:rPr>
          <w:sz w:val="28"/>
          <w:szCs w:val="28"/>
          <w:lang w:val="en-US"/>
        </w:rPr>
      </w:pPr>
      <w:r w:rsidRPr="009F08A7">
        <w:rPr>
          <w:sz w:val="28"/>
          <w:szCs w:val="28"/>
          <w:lang w:val="en-US"/>
        </w:rPr>
        <w:t>r</w:t>
      </w:r>
      <w:r w:rsidR="000F43E8" w:rsidRPr="009F08A7">
        <w:rPr>
          <w:sz w:val="28"/>
          <w:szCs w:val="28"/>
          <w:lang w:val="en-US"/>
        </w:rPr>
        <w:t>esistor</w:t>
      </w:r>
      <w:r w:rsidR="00D20DD7" w:rsidRPr="009F08A7">
        <w:rPr>
          <w:sz w:val="28"/>
          <w:szCs w:val="28"/>
          <w:lang w:val="en-US"/>
        </w:rPr>
        <w:tab/>
      </w:r>
      <w:r w:rsidR="00D20DD7" w:rsidRPr="009F08A7">
        <w:rPr>
          <w:sz w:val="28"/>
          <w:szCs w:val="28"/>
          <w:lang w:val="en-US"/>
        </w:rPr>
        <w:tab/>
      </w:r>
      <w:r w:rsidR="000F43E8" w:rsidRPr="009F08A7">
        <w:rPr>
          <w:sz w:val="28"/>
          <w:szCs w:val="28"/>
        </w:rPr>
        <w:t>для построения  резистора</w:t>
      </w:r>
      <w:r w:rsidR="009F08A7">
        <w:rPr>
          <w:sz w:val="28"/>
          <w:szCs w:val="28"/>
          <w:lang w:val="en-US"/>
        </w:rPr>
        <w:t>;</w:t>
      </w:r>
    </w:p>
    <w:p w:rsidR="000F43E8" w:rsidRPr="009F08A7" w:rsidRDefault="000F43E8" w:rsidP="009F08A7">
      <w:pPr>
        <w:ind w:left="720"/>
        <w:rPr>
          <w:sz w:val="28"/>
          <w:szCs w:val="28"/>
          <w:lang w:val="en-US"/>
        </w:rPr>
      </w:pPr>
      <w:r w:rsidRPr="009F08A7">
        <w:rPr>
          <w:sz w:val="28"/>
          <w:szCs w:val="28"/>
          <w:lang w:val="en-US"/>
        </w:rPr>
        <w:t>gnd</w:t>
      </w:r>
      <w:r w:rsidR="00D20DD7" w:rsidRPr="009F08A7">
        <w:rPr>
          <w:sz w:val="28"/>
          <w:szCs w:val="28"/>
          <w:lang w:val="en-US"/>
        </w:rPr>
        <w:tab/>
      </w:r>
      <w:r w:rsidR="00D20DD7" w:rsidRPr="009F08A7">
        <w:rPr>
          <w:sz w:val="28"/>
          <w:szCs w:val="28"/>
          <w:lang w:val="en-US"/>
        </w:rPr>
        <w:tab/>
      </w:r>
      <w:r w:rsidR="003E7E0F">
        <w:rPr>
          <w:sz w:val="28"/>
          <w:szCs w:val="28"/>
          <w:lang w:val="en-US"/>
        </w:rPr>
        <w:tab/>
      </w:r>
      <w:r w:rsidRPr="009F08A7">
        <w:rPr>
          <w:sz w:val="28"/>
          <w:szCs w:val="28"/>
        </w:rPr>
        <w:t>для построения земли</w:t>
      </w:r>
      <w:r w:rsidR="009F08A7">
        <w:rPr>
          <w:sz w:val="28"/>
          <w:szCs w:val="28"/>
          <w:lang w:val="en-US"/>
        </w:rPr>
        <w:t>;</w:t>
      </w:r>
    </w:p>
    <w:p w:rsidR="000F43E8" w:rsidRPr="009F08A7" w:rsidRDefault="000F43E8" w:rsidP="009F08A7">
      <w:pPr>
        <w:ind w:left="720"/>
        <w:rPr>
          <w:sz w:val="28"/>
          <w:szCs w:val="28"/>
          <w:lang w:val="en-US"/>
        </w:rPr>
      </w:pPr>
      <w:r w:rsidRPr="009F08A7">
        <w:rPr>
          <w:sz w:val="28"/>
          <w:szCs w:val="28"/>
          <w:lang w:val="en-US"/>
        </w:rPr>
        <w:t>VDC</w:t>
      </w:r>
      <w:r w:rsidR="00D20DD7" w:rsidRPr="009F08A7">
        <w:rPr>
          <w:sz w:val="28"/>
          <w:szCs w:val="28"/>
          <w:lang w:val="en-US"/>
        </w:rPr>
        <w:tab/>
      </w:r>
      <w:r w:rsidR="003E7E0F">
        <w:rPr>
          <w:sz w:val="28"/>
          <w:szCs w:val="28"/>
          <w:lang w:val="en-US"/>
        </w:rPr>
        <w:tab/>
      </w:r>
      <w:r w:rsidR="00D20DD7" w:rsidRPr="009F08A7">
        <w:rPr>
          <w:sz w:val="28"/>
          <w:szCs w:val="28"/>
          <w:lang w:val="en-US"/>
        </w:rPr>
        <w:tab/>
      </w:r>
      <w:r w:rsidRPr="009F08A7">
        <w:rPr>
          <w:sz w:val="28"/>
          <w:szCs w:val="28"/>
        </w:rPr>
        <w:t>для построения батареи</w:t>
      </w:r>
      <w:r w:rsidR="009F08A7">
        <w:rPr>
          <w:sz w:val="28"/>
          <w:szCs w:val="28"/>
          <w:lang w:val="en-US"/>
        </w:rPr>
        <w:t>;</w:t>
      </w:r>
    </w:p>
    <w:p w:rsidR="000F43E8" w:rsidRPr="009F08A7" w:rsidRDefault="000F43E8" w:rsidP="009F08A7">
      <w:pPr>
        <w:ind w:left="720"/>
        <w:rPr>
          <w:sz w:val="28"/>
          <w:szCs w:val="28"/>
          <w:lang w:val="en-US"/>
        </w:rPr>
      </w:pPr>
      <w:r w:rsidRPr="009F08A7">
        <w:rPr>
          <w:sz w:val="28"/>
          <w:szCs w:val="28"/>
          <w:lang w:val="en-US"/>
        </w:rPr>
        <w:t>Capacitor</w:t>
      </w:r>
      <w:r w:rsidR="00D20DD7" w:rsidRPr="009F08A7">
        <w:rPr>
          <w:sz w:val="28"/>
          <w:szCs w:val="28"/>
          <w:lang w:val="en-US"/>
        </w:rPr>
        <w:tab/>
      </w:r>
      <w:r w:rsidR="00D20DD7" w:rsidRPr="009F08A7">
        <w:rPr>
          <w:sz w:val="28"/>
          <w:szCs w:val="28"/>
          <w:lang w:val="en-US"/>
        </w:rPr>
        <w:tab/>
      </w:r>
      <w:r w:rsidRPr="009F08A7">
        <w:rPr>
          <w:sz w:val="28"/>
          <w:szCs w:val="28"/>
        </w:rPr>
        <w:t>для построения конденсатора</w:t>
      </w:r>
      <w:r w:rsidR="009F08A7">
        <w:rPr>
          <w:sz w:val="28"/>
          <w:szCs w:val="28"/>
          <w:lang w:val="en-US"/>
        </w:rPr>
        <w:t>;</w:t>
      </w:r>
    </w:p>
    <w:p w:rsidR="000F43E8" w:rsidRPr="009F08A7" w:rsidRDefault="009F08A7" w:rsidP="009F08A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 w:rsidR="000F43E8" w:rsidRPr="009F08A7">
        <w:rPr>
          <w:sz w:val="28"/>
          <w:szCs w:val="28"/>
          <w:lang w:val="en-US"/>
        </w:rPr>
        <w:t>pulse</w:t>
      </w:r>
      <w:r>
        <w:rPr>
          <w:sz w:val="28"/>
          <w:szCs w:val="28"/>
          <w:lang w:val="en-US"/>
        </w:rPr>
        <w:tab/>
      </w:r>
      <w:r w:rsidR="003E7E0F">
        <w:rPr>
          <w:sz w:val="28"/>
          <w:szCs w:val="28"/>
          <w:lang w:val="en-US"/>
        </w:rPr>
        <w:tab/>
      </w:r>
      <w:r w:rsidR="000F43E8" w:rsidRPr="009F08A7"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 w:rsidR="000F43E8" w:rsidRPr="009F08A7">
        <w:rPr>
          <w:sz w:val="28"/>
          <w:szCs w:val="28"/>
        </w:rPr>
        <w:t>построения импульсного источника напряжения</w:t>
      </w:r>
      <w:r>
        <w:rPr>
          <w:sz w:val="28"/>
          <w:szCs w:val="28"/>
          <w:lang w:val="en-US"/>
        </w:rPr>
        <w:t>;</w:t>
      </w:r>
    </w:p>
    <w:p w:rsidR="000F43E8" w:rsidRPr="009F08A7" w:rsidRDefault="000F43E8" w:rsidP="009F08A7">
      <w:pPr>
        <w:ind w:left="720"/>
        <w:rPr>
          <w:sz w:val="28"/>
          <w:szCs w:val="28"/>
          <w:lang w:val="en-US"/>
        </w:rPr>
      </w:pPr>
      <w:r w:rsidRPr="009F08A7">
        <w:rPr>
          <w:sz w:val="28"/>
          <w:szCs w:val="28"/>
          <w:lang w:val="en-US"/>
        </w:rPr>
        <w:t>diode</w:t>
      </w:r>
      <w:r w:rsidR="00D20DD7" w:rsidRPr="009F08A7">
        <w:rPr>
          <w:sz w:val="28"/>
          <w:szCs w:val="28"/>
          <w:lang w:val="en-US"/>
        </w:rPr>
        <w:tab/>
      </w:r>
      <w:r w:rsidR="00D20DD7" w:rsidRPr="009F08A7">
        <w:rPr>
          <w:sz w:val="28"/>
          <w:szCs w:val="28"/>
          <w:lang w:val="en-US"/>
        </w:rPr>
        <w:tab/>
      </w:r>
      <w:r w:rsidR="003E7E0F">
        <w:rPr>
          <w:sz w:val="28"/>
          <w:szCs w:val="28"/>
          <w:lang w:val="en-US"/>
        </w:rPr>
        <w:tab/>
      </w:r>
      <w:r w:rsidRPr="009F08A7">
        <w:rPr>
          <w:sz w:val="28"/>
          <w:szCs w:val="28"/>
        </w:rPr>
        <w:t>для построения диодов</w:t>
      </w:r>
      <w:r w:rsidR="009F08A7">
        <w:rPr>
          <w:sz w:val="28"/>
          <w:szCs w:val="28"/>
          <w:lang w:val="en-US"/>
        </w:rPr>
        <w:t>;</w:t>
      </w:r>
    </w:p>
    <w:p w:rsidR="000F43E8" w:rsidRDefault="000F43E8" w:rsidP="009F08A7">
      <w:pPr>
        <w:tabs>
          <w:tab w:val="left" w:pos="6643"/>
        </w:tabs>
        <w:ind w:left="720" w:firstLine="684"/>
        <w:jc w:val="both"/>
        <w:rPr>
          <w:sz w:val="28"/>
          <w:szCs w:val="28"/>
          <w:lang w:val="en-US"/>
        </w:rPr>
      </w:pPr>
      <w:r w:rsidRPr="009F08A7">
        <w:rPr>
          <w:sz w:val="28"/>
          <w:szCs w:val="28"/>
        </w:rPr>
        <w:t xml:space="preserve">Для построения операционного усилителя  выберите </w:t>
      </w:r>
      <w:r w:rsidRPr="009F08A7">
        <w:rPr>
          <w:sz w:val="28"/>
          <w:szCs w:val="28"/>
          <w:lang w:val="en-US"/>
        </w:rPr>
        <w:t>Opamps</w:t>
      </w:r>
      <w:r w:rsidRPr="009F08A7">
        <w:rPr>
          <w:sz w:val="28"/>
          <w:szCs w:val="28"/>
        </w:rPr>
        <w:t xml:space="preserve"> в строке </w:t>
      </w:r>
      <w:r w:rsidRPr="009F08A7">
        <w:rPr>
          <w:sz w:val="28"/>
          <w:szCs w:val="28"/>
          <w:lang w:val="en-US"/>
        </w:rPr>
        <w:t>Library</w:t>
      </w:r>
      <w:r w:rsidR="009F08A7">
        <w:rPr>
          <w:sz w:val="28"/>
          <w:szCs w:val="28"/>
          <w:lang w:val="en-US"/>
        </w:rPr>
        <w:t xml:space="preserve"> </w:t>
      </w:r>
      <w:r w:rsidRPr="009F08A7">
        <w:rPr>
          <w:sz w:val="28"/>
          <w:szCs w:val="28"/>
        </w:rPr>
        <w:t xml:space="preserve">потом введите </w:t>
      </w:r>
      <w:r w:rsidRPr="009F08A7">
        <w:rPr>
          <w:sz w:val="28"/>
          <w:szCs w:val="28"/>
          <w:lang w:val="en-US"/>
        </w:rPr>
        <w:t>LF</w:t>
      </w:r>
      <w:r w:rsidRPr="009F08A7">
        <w:rPr>
          <w:sz w:val="28"/>
          <w:szCs w:val="28"/>
        </w:rPr>
        <w:t>353</w:t>
      </w:r>
      <w:r w:rsidRPr="009F08A7">
        <w:rPr>
          <w:sz w:val="28"/>
          <w:szCs w:val="28"/>
          <w:lang w:val="en-US"/>
        </w:rPr>
        <w:t>a</w:t>
      </w:r>
      <w:r w:rsidRPr="009F08A7">
        <w:rPr>
          <w:sz w:val="28"/>
          <w:szCs w:val="28"/>
        </w:rPr>
        <w:t xml:space="preserve">. </w:t>
      </w:r>
    </w:p>
    <w:p w:rsidR="00DE1A7A" w:rsidRDefault="007B11FA" w:rsidP="009F08A7">
      <w:pPr>
        <w:tabs>
          <w:tab w:val="left" w:pos="6643"/>
        </w:tabs>
        <w:ind w:left="720" w:firstLine="684"/>
        <w:jc w:val="both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2540</wp:posOffset>
            </wp:positionV>
            <wp:extent cx="2647950" cy="3105150"/>
            <wp:effectExtent l="0" t="0" r="0" b="0"/>
            <wp:wrapNone/>
            <wp:docPr id="4" name="Рисунок 4" descr="oregano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egano_sc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A7A" w:rsidRDefault="00DE1A7A" w:rsidP="009F08A7">
      <w:pPr>
        <w:tabs>
          <w:tab w:val="left" w:pos="6643"/>
        </w:tabs>
        <w:ind w:left="720" w:firstLine="684"/>
        <w:jc w:val="both"/>
        <w:rPr>
          <w:sz w:val="28"/>
          <w:szCs w:val="28"/>
          <w:lang w:val="en-US"/>
        </w:rPr>
      </w:pPr>
    </w:p>
    <w:p w:rsidR="00DE1A7A" w:rsidRDefault="00DE1A7A" w:rsidP="009F08A7">
      <w:pPr>
        <w:tabs>
          <w:tab w:val="left" w:pos="6643"/>
        </w:tabs>
        <w:ind w:left="720" w:firstLine="684"/>
        <w:jc w:val="both"/>
        <w:rPr>
          <w:sz w:val="28"/>
          <w:szCs w:val="28"/>
          <w:lang w:val="en-US"/>
        </w:rPr>
      </w:pPr>
    </w:p>
    <w:p w:rsidR="00DE1A7A" w:rsidRPr="00DE1A7A" w:rsidRDefault="00DE1A7A" w:rsidP="009F08A7">
      <w:pPr>
        <w:tabs>
          <w:tab w:val="left" w:pos="6643"/>
        </w:tabs>
        <w:ind w:left="720" w:firstLine="684"/>
        <w:jc w:val="both"/>
        <w:rPr>
          <w:sz w:val="28"/>
          <w:szCs w:val="28"/>
          <w:lang w:val="en-US"/>
        </w:rPr>
      </w:pPr>
    </w:p>
    <w:p w:rsidR="00D4333A" w:rsidRPr="00D4333A" w:rsidRDefault="00D4333A" w:rsidP="009F08A7">
      <w:pPr>
        <w:tabs>
          <w:tab w:val="left" w:pos="6643"/>
        </w:tabs>
        <w:ind w:left="720" w:firstLine="684"/>
        <w:jc w:val="both"/>
        <w:rPr>
          <w:sz w:val="28"/>
          <w:szCs w:val="28"/>
          <w:lang w:val="en-US"/>
        </w:rPr>
      </w:pPr>
    </w:p>
    <w:p w:rsidR="00122D40" w:rsidRDefault="00122D40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DE1A7A" w:rsidRDefault="00DE1A7A" w:rsidP="00122D40">
      <w:pPr>
        <w:ind w:left="720"/>
        <w:rPr>
          <w:sz w:val="28"/>
          <w:szCs w:val="28"/>
          <w:lang w:val="en-US"/>
        </w:rPr>
      </w:pPr>
    </w:p>
    <w:p w:rsidR="00590B59" w:rsidRDefault="001D2C6B" w:rsidP="00122D40"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E1A7A">
        <w:rPr>
          <w:sz w:val="28"/>
          <w:szCs w:val="28"/>
        </w:rPr>
        <w:lastRenderedPageBreak/>
        <w:t xml:space="preserve">Отредактируем </w:t>
      </w:r>
      <w:r w:rsidR="00DE1A7A" w:rsidRPr="00395B99">
        <w:rPr>
          <w:sz w:val="28"/>
          <w:szCs w:val="28"/>
        </w:rPr>
        <w:t>NETLIST, установив значения источников согласно своему варианту.</w:t>
      </w:r>
    </w:p>
    <w:p w:rsidR="001D2C6B" w:rsidRDefault="007B11FA" w:rsidP="00122D40">
      <w:pPr>
        <w:ind w:left="72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94615</wp:posOffset>
            </wp:positionV>
            <wp:extent cx="6115050" cy="4362450"/>
            <wp:effectExtent l="0" t="0" r="0" b="0"/>
            <wp:wrapNone/>
            <wp:docPr id="6" name="Рисунок 6" descr="ne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1D2C6B" w:rsidRDefault="001D2C6B" w:rsidP="00122D40">
      <w:pPr>
        <w:ind w:left="720"/>
        <w:rPr>
          <w:sz w:val="28"/>
          <w:szCs w:val="28"/>
          <w:lang w:val="uk-UA"/>
        </w:rPr>
      </w:pPr>
    </w:p>
    <w:p w:rsidR="000512CD" w:rsidRDefault="00D97CC4" w:rsidP="00122D40">
      <w:pPr>
        <w:ind w:left="720"/>
        <w:rPr>
          <w:sz w:val="28"/>
          <w:szCs w:val="28"/>
        </w:rPr>
      </w:pPr>
      <w:r w:rsidRPr="00395B99">
        <w:rPr>
          <w:sz w:val="28"/>
          <w:szCs w:val="28"/>
        </w:rPr>
        <w:t xml:space="preserve">Теперь перейдём в режим моделирования (построим графики характеристик в Spice3). Для того чтобы снять передаточную характеристику нам необходимо в консоли написать команду </w:t>
      </w:r>
      <w:r w:rsidRPr="00395B99">
        <w:rPr>
          <w:i/>
          <w:sz w:val="28"/>
          <w:szCs w:val="28"/>
        </w:rPr>
        <w:t>plot v(имя точки)</w:t>
      </w:r>
      <w:r w:rsidRPr="00395B99">
        <w:rPr>
          <w:sz w:val="28"/>
          <w:szCs w:val="28"/>
        </w:rPr>
        <w:t>.</w:t>
      </w:r>
    </w:p>
    <w:p w:rsidR="00EF1BD4" w:rsidRPr="00DE1A7A" w:rsidRDefault="00EF1BD4" w:rsidP="00EF1BD4">
      <w:pPr>
        <w:ind w:left="720"/>
        <w:rPr>
          <w:sz w:val="28"/>
          <w:szCs w:val="28"/>
        </w:rPr>
      </w:pPr>
      <w:r>
        <w:rPr>
          <w:sz w:val="28"/>
          <w:szCs w:val="28"/>
        </w:rPr>
        <w:t>Приблизительный график для собранной схемы:</w:t>
      </w:r>
    </w:p>
    <w:p w:rsidR="00F90111" w:rsidRPr="00F90111" w:rsidRDefault="000512CD" w:rsidP="00F90111">
      <w:pPr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F90111" w:rsidRPr="00F90111">
        <w:rPr>
          <w:b/>
          <w:sz w:val="32"/>
          <w:szCs w:val="32"/>
        </w:rPr>
        <w:lastRenderedPageBreak/>
        <w:t>6.2. Мультивибраторный генератор (одновибратор)</w:t>
      </w:r>
    </w:p>
    <w:p w:rsidR="00DE1A7A" w:rsidRDefault="00F90111" w:rsidP="00122D40">
      <w:pPr>
        <w:ind w:left="720"/>
        <w:rPr>
          <w:sz w:val="28"/>
          <w:szCs w:val="28"/>
        </w:rPr>
      </w:pPr>
      <w:r w:rsidRPr="00122D40">
        <w:rPr>
          <w:sz w:val="28"/>
          <w:szCs w:val="28"/>
        </w:rPr>
        <w:t>Соберем экспериментальную схему как показано на рисунке ниже.</w:t>
      </w:r>
    </w:p>
    <w:p w:rsidR="000B6953" w:rsidRDefault="007B11FA" w:rsidP="00122D40">
      <w:pPr>
        <w:ind w:left="720"/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19050</wp:posOffset>
            </wp:positionV>
            <wp:extent cx="2804795" cy="3886200"/>
            <wp:effectExtent l="0" t="0" r="0" b="0"/>
            <wp:wrapNone/>
            <wp:docPr id="10" name="Рисунок 10" descr="oregano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egano_sc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122D40">
      <w:pPr>
        <w:ind w:left="720"/>
        <w:rPr>
          <w:sz w:val="28"/>
          <w:szCs w:val="28"/>
        </w:rPr>
      </w:pPr>
    </w:p>
    <w:p w:rsidR="000B6953" w:rsidRDefault="000B6953" w:rsidP="000B6953">
      <w:pPr>
        <w:ind w:left="720"/>
        <w:rPr>
          <w:sz w:val="28"/>
          <w:szCs w:val="28"/>
          <w:lang w:val="en-US"/>
        </w:rPr>
      </w:pPr>
    </w:p>
    <w:p w:rsidR="003152B6" w:rsidRDefault="003152B6" w:rsidP="000B6953">
      <w:pPr>
        <w:ind w:left="720"/>
        <w:rPr>
          <w:sz w:val="28"/>
          <w:szCs w:val="28"/>
          <w:lang w:val="en-US"/>
        </w:rPr>
      </w:pPr>
    </w:p>
    <w:p w:rsidR="003152B6" w:rsidRDefault="003152B6" w:rsidP="000B6953">
      <w:pPr>
        <w:ind w:left="720"/>
        <w:rPr>
          <w:sz w:val="28"/>
          <w:szCs w:val="28"/>
          <w:lang w:val="en-US"/>
        </w:rPr>
      </w:pPr>
    </w:p>
    <w:p w:rsidR="003152B6" w:rsidRPr="003152B6" w:rsidRDefault="003152B6" w:rsidP="000B6953">
      <w:pPr>
        <w:ind w:left="720"/>
        <w:rPr>
          <w:sz w:val="28"/>
          <w:szCs w:val="28"/>
          <w:lang w:val="en-US"/>
        </w:rPr>
      </w:pPr>
    </w:p>
    <w:p w:rsidR="003152B6" w:rsidRDefault="003152B6" w:rsidP="000B6953">
      <w:pPr>
        <w:ind w:left="720"/>
        <w:rPr>
          <w:sz w:val="28"/>
          <w:szCs w:val="28"/>
          <w:lang w:val="en-US"/>
        </w:rPr>
      </w:pPr>
    </w:p>
    <w:p w:rsidR="002D32D4" w:rsidRDefault="000B6953" w:rsidP="000B6953">
      <w:pPr>
        <w:ind w:left="720"/>
        <w:rPr>
          <w:sz w:val="28"/>
          <w:szCs w:val="28"/>
        </w:rPr>
      </w:pPr>
      <w:r w:rsidRPr="00395B99">
        <w:rPr>
          <w:sz w:val="28"/>
          <w:szCs w:val="28"/>
        </w:rPr>
        <w:t>NETLIST, установив значения источников согласно своему варианту.</w:t>
      </w:r>
    </w:p>
    <w:p w:rsidR="000B6953" w:rsidRDefault="007B11FA" w:rsidP="000B6953">
      <w:pPr>
        <w:ind w:left="720"/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2540</wp:posOffset>
            </wp:positionV>
            <wp:extent cx="5600700" cy="5112385"/>
            <wp:effectExtent l="0" t="0" r="0" b="0"/>
            <wp:wrapNone/>
            <wp:docPr id="8" name="Рисунок 8" descr="ne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tl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2D4">
        <w:rPr>
          <w:sz w:val="28"/>
          <w:szCs w:val="28"/>
        </w:rPr>
        <w:br w:type="page"/>
      </w:r>
    </w:p>
    <w:p w:rsidR="00E15B38" w:rsidRDefault="00E15B38" w:rsidP="00E15B38">
      <w:pPr>
        <w:ind w:left="720"/>
        <w:rPr>
          <w:sz w:val="28"/>
          <w:szCs w:val="28"/>
        </w:rPr>
      </w:pPr>
      <w:r w:rsidRPr="00395B99">
        <w:rPr>
          <w:sz w:val="28"/>
          <w:szCs w:val="28"/>
        </w:rPr>
        <w:lastRenderedPageBreak/>
        <w:t xml:space="preserve">Теперь перейдём в режим моделирования (построим графики характеристик в Spice3). Для того чтобы снять передаточную характеристику нам необходимо в консоли написать команду </w:t>
      </w:r>
      <w:r w:rsidRPr="00395B99">
        <w:rPr>
          <w:i/>
          <w:sz w:val="28"/>
          <w:szCs w:val="28"/>
        </w:rPr>
        <w:t>plot v(имя точки)</w:t>
      </w:r>
      <w:r w:rsidRPr="00395B99">
        <w:rPr>
          <w:sz w:val="28"/>
          <w:szCs w:val="28"/>
        </w:rPr>
        <w:t>.</w:t>
      </w:r>
    </w:p>
    <w:p w:rsidR="000B6953" w:rsidRDefault="0054116A" w:rsidP="00122D40">
      <w:pPr>
        <w:ind w:left="720"/>
        <w:rPr>
          <w:sz w:val="28"/>
          <w:szCs w:val="28"/>
        </w:rPr>
      </w:pPr>
      <w:r>
        <w:rPr>
          <w:sz w:val="28"/>
          <w:szCs w:val="28"/>
        </w:rPr>
        <w:t>Приблизительный график для собранной</w:t>
      </w:r>
      <w:r w:rsidR="001D409E">
        <w:rPr>
          <w:sz w:val="28"/>
          <w:szCs w:val="28"/>
        </w:rPr>
        <w:t xml:space="preserve"> схемы:</w:t>
      </w:r>
    </w:p>
    <w:p w:rsidR="004F22FC" w:rsidRPr="00483B6F" w:rsidRDefault="007B11FA" w:rsidP="00122D40">
      <w:pPr>
        <w:ind w:left="720"/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30480</wp:posOffset>
            </wp:positionV>
            <wp:extent cx="6038850" cy="5295900"/>
            <wp:effectExtent l="0" t="0" r="0" b="0"/>
            <wp:wrapNone/>
            <wp:docPr id="9" name="Рисунок 9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9E5">
        <w:rPr>
          <w:sz w:val="28"/>
          <w:szCs w:val="28"/>
          <w:lang w:val="en-US"/>
        </w:rPr>
        <w:br w:type="page"/>
      </w:r>
      <w:r w:rsidR="00483B6F" w:rsidRPr="00483B6F">
        <w:rPr>
          <w:b/>
          <w:sz w:val="32"/>
          <w:szCs w:val="32"/>
        </w:rPr>
        <w:lastRenderedPageBreak/>
        <w:t>Выводы:</w:t>
      </w:r>
      <w:r w:rsidR="00483B6F">
        <w:rPr>
          <w:b/>
          <w:sz w:val="32"/>
          <w:szCs w:val="32"/>
        </w:rPr>
        <w:t xml:space="preserve"> </w:t>
      </w:r>
      <w:r w:rsidR="00483B6F" w:rsidRPr="00483B6F">
        <w:rPr>
          <w:sz w:val="28"/>
          <w:szCs w:val="28"/>
        </w:rPr>
        <w:t>При проектировании импульсных генераторов на основе</w:t>
      </w:r>
      <w:r w:rsidR="00483B6F">
        <w:rPr>
          <w:sz w:val="28"/>
          <w:szCs w:val="28"/>
        </w:rPr>
        <w:t xml:space="preserve"> операционных ус</w:t>
      </w:r>
      <w:r w:rsidR="00483B6F" w:rsidRPr="00483B6F">
        <w:rPr>
          <w:sz w:val="28"/>
          <w:szCs w:val="28"/>
        </w:rPr>
        <w:t>илителей было установлено, что их работа в большой степени зависит от условий работы (температуры окружающей среды).Однако при работе в нормальном режиме (20 градусов Цельсия) поведение генераторов полностью совпадает с теоретическими предположениями.</w:t>
      </w:r>
    </w:p>
    <w:sectPr w:rsidR="004F22FC" w:rsidRPr="00483B6F" w:rsidSect="009C22E4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56"/>
    <w:rsid w:val="000240FF"/>
    <w:rsid w:val="000512CD"/>
    <w:rsid w:val="00074084"/>
    <w:rsid w:val="0007754A"/>
    <w:rsid w:val="00090EF0"/>
    <w:rsid w:val="000B6953"/>
    <w:rsid w:val="000D09E4"/>
    <w:rsid w:val="000E79A4"/>
    <w:rsid w:val="000F43E8"/>
    <w:rsid w:val="0010786B"/>
    <w:rsid w:val="00122D40"/>
    <w:rsid w:val="001633FF"/>
    <w:rsid w:val="00180104"/>
    <w:rsid w:val="00190812"/>
    <w:rsid w:val="001D2C6B"/>
    <w:rsid w:val="001D409E"/>
    <w:rsid w:val="00234A60"/>
    <w:rsid w:val="002A14F8"/>
    <w:rsid w:val="002A6206"/>
    <w:rsid w:val="002D32D4"/>
    <w:rsid w:val="002F27A6"/>
    <w:rsid w:val="00307F8C"/>
    <w:rsid w:val="003152B6"/>
    <w:rsid w:val="0033248F"/>
    <w:rsid w:val="003350CA"/>
    <w:rsid w:val="0034369A"/>
    <w:rsid w:val="00350098"/>
    <w:rsid w:val="00350A27"/>
    <w:rsid w:val="003C5152"/>
    <w:rsid w:val="003E0F17"/>
    <w:rsid w:val="003E7E0F"/>
    <w:rsid w:val="003F0259"/>
    <w:rsid w:val="003F4478"/>
    <w:rsid w:val="0042565B"/>
    <w:rsid w:val="00483B6F"/>
    <w:rsid w:val="00483C71"/>
    <w:rsid w:val="004F22FC"/>
    <w:rsid w:val="0054116A"/>
    <w:rsid w:val="00554A63"/>
    <w:rsid w:val="005866CD"/>
    <w:rsid w:val="00590B59"/>
    <w:rsid w:val="005F74B4"/>
    <w:rsid w:val="00633143"/>
    <w:rsid w:val="006526AF"/>
    <w:rsid w:val="006B3F1F"/>
    <w:rsid w:val="006C4C8F"/>
    <w:rsid w:val="0070273F"/>
    <w:rsid w:val="00716686"/>
    <w:rsid w:val="007B11FA"/>
    <w:rsid w:val="007B22D0"/>
    <w:rsid w:val="00886C2D"/>
    <w:rsid w:val="008E358E"/>
    <w:rsid w:val="008E4885"/>
    <w:rsid w:val="00937DD4"/>
    <w:rsid w:val="00952770"/>
    <w:rsid w:val="009C22E4"/>
    <w:rsid w:val="009D3709"/>
    <w:rsid w:val="009F08A7"/>
    <w:rsid w:val="009F1AED"/>
    <w:rsid w:val="009F2B56"/>
    <w:rsid w:val="00A702A9"/>
    <w:rsid w:val="00AC1305"/>
    <w:rsid w:val="00AE6105"/>
    <w:rsid w:val="00AF7445"/>
    <w:rsid w:val="00B009E5"/>
    <w:rsid w:val="00B069AC"/>
    <w:rsid w:val="00B148D3"/>
    <w:rsid w:val="00B73788"/>
    <w:rsid w:val="00BF6DDC"/>
    <w:rsid w:val="00C126CA"/>
    <w:rsid w:val="00C336FD"/>
    <w:rsid w:val="00C55799"/>
    <w:rsid w:val="00CA213A"/>
    <w:rsid w:val="00CB2B6C"/>
    <w:rsid w:val="00CC308B"/>
    <w:rsid w:val="00CF22C3"/>
    <w:rsid w:val="00D0430C"/>
    <w:rsid w:val="00D20DD7"/>
    <w:rsid w:val="00D4333A"/>
    <w:rsid w:val="00D97CC4"/>
    <w:rsid w:val="00DA64DE"/>
    <w:rsid w:val="00DB626E"/>
    <w:rsid w:val="00DC2175"/>
    <w:rsid w:val="00DD643F"/>
    <w:rsid w:val="00DE1A7A"/>
    <w:rsid w:val="00DF1C33"/>
    <w:rsid w:val="00E15B38"/>
    <w:rsid w:val="00E168FC"/>
    <w:rsid w:val="00E473F8"/>
    <w:rsid w:val="00E81169"/>
    <w:rsid w:val="00E855B4"/>
    <w:rsid w:val="00EC2B88"/>
    <w:rsid w:val="00EC74A8"/>
    <w:rsid w:val="00ED2E46"/>
    <w:rsid w:val="00EF1BD4"/>
    <w:rsid w:val="00EF775A"/>
    <w:rsid w:val="00F0563D"/>
    <w:rsid w:val="00F36EF2"/>
    <w:rsid w:val="00F627EF"/>
    <w:rsid w:val="00F90111"/>
    <w:rsid w:val="00F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B56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B56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№10</vt:lpstr>
      <vt:lpstr>Лабораторная работа №10</vt:lpstr>
    </vt:vector>
  </TitlesOfParts>
  <Company>FBI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subject/>
  <dc:creator>Potapenko Nickolay</dc:creator>
  <cp:keywords/>
  <dc:description/>
  <cp:lastModifiedBy>Aruy</cp:lastModifiedBy>
  <cp:revision>2</cp:revision>
  <dcterms:created xsi:type="dcterms:W3CDTF">2013-05-13T23:15:00Z</dcterms:created>
  <dcterms:modified xsi:type="dcterms:W3CDTF">2013-05-13T23:15:00Z</dcterms:modified>
</cp:coreProperties>
</file>