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169" w:rsidRPr="00D25169" w:rsidRDefault="00D25169" w:rsidP="00D25169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Министерство науки и образования Украины</w:t>
      </w:r>
    </w:p>
    <w:p w:rsidR="00D25169" w:rsidRDefault="00D25169" w:rsidP="00D25169">
      <w:pPr>
        <w:jc w:val="center"/>
        <w:rPr>
          <w:sz w:val="40"/>
          <w:szCs w:val="40"/>
        </w:rPr>
      </w:pPr>
      <w:r>
        <w:rPr>
          <w:sz w:val="40"/>
          <w:szCs w:val="40"/>
        </w:rPr>
        <w:t>Национальный Технический Университет Украины</w:t>
      </w:r>
    </w:p>
    <w:p w:rsidR="00D25169" w:rsidRDefault="00D25169" w:rsidP="00D25169">
      <w:pPr>
        <w:jc w:val="center"/>
        <w:rPr>
          <w:sz w:val="40"/>
          <w:szCs w:val="40"/>
        </w:rPr>
      </w:pPr>
      <w:r>
        <w:rPr>
          <w:sz w:val="40"/>
          <w:szCs w:val="40"/>
        </w:rPr>
        <w:t>“Киевский Политехнический Институт”</w:t>
      </w:r>
    </w:p>
    <w:p w:rsidR="00D25169" w:rsidRDefault="00D25169" w:rsidP="00D25169"/>
    <w:p w:rsidR="00D25169" w:rsidRDefault="00D25169" w:rsidP="00D25169">
      <w:pPr>
        <w:jc w:val="center"/>
        <w:rPr>
          <w:sz w:val="40"/>
          <w:szCs w:val="40"/>
        </w:rPr>
      </w:pPr>
    </w:p>
    <w:p w:rsidR="00D25169" w:rsidRDefault="00D25169" w:rsidP="00D25169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Информатики и Вычислительной Техники</w:t>
      </w:r>
    </w:p>
    <w:p w:rsidR="00D25169" w:rsidRDefault="00D25169" w:rsidP="00D25169"/>
    <w:p w:rsidR="00D25169" w:rsidRDefault="00D25169" w:rsidP="00D25169">
      <w:pPr>
        <w:jc w:val="center"/>
      </w:pPr>
      <w:r>
        <w:t>Кафедра вычислительной техники</w:t>
      </w:r>
    </w:p>
    <w:p w:rsidR="00D25169" w:rsidRDefault="00D25169" w:rsidP="00D25169">
      <w:pPr>
        <w:jc w:val="center"/>
      </w:pPr>
    </w:p>
    <w:p w:rsidR="00D25169" w:rsidRDefault="00D25169" w:rsidP="00D25169">
      <w:pPr>
        <w:jc w:val="center"/>
      </w:pPr>
    </w:p>
    <w:p w:rsidR="00D25169" w:rsidRDefault="00D25169" w:rsidP="00D25169">
      <w:pPr>
        <w:jc w:val="center"/>
      </w:pPr>
    </w:p>
    <w:p w:rsidR="00D25169" w:rsidRDefault="00D25169" w:rsidP="00D25169">
      <w:pPr>
        <w:jc w:val="center"/>
      </w:pPr>
    </w:p>
    <w:p w:rsidR="00D25169" w:rsidRDefault="00D25169" w:rsidP="00D25169">
      <w:pPr>
        <w:jc w:val="center"/>
      </w:pPr>
    </w:p>
    <w:p w:rsidR="00D25169" w:rsidRDefault="00D25169" w:rsidP="00D25169">
      <w:pPr>
        <w:jc w:val="center"/>
      </w:pPr>
    </w:p>
    <w:p w:rsidR="00D25169" w:rsidRDefault="00D25169" w:rsidP="00D25169"/>
    <w:p w:rsidR="00362A49" w:rsidRDefault="00362A49" w:rsidP="00D25169"/>
    <w:p w:rsidR="00362A49" w:rsidRDefault="00362A49" w:rsidP="00D25169"/>
    <w:p w:rsidR="00D25169" w:rsidRDefault="00D25169" w:rsidP="00D25169"/>
    <w:p w:rsidR="00D25169" w:rsidRDefault="00D25169" w:rsidP="00D25169"/>
    <w:p w:rsidR="00D25169" w:rsidRPr="005103A8" w:rsidRDefault="00D25169" w:rsidP="00D25169">
      <w:pPr>
        <w:jc w:val="center"/>
        <w:rPr>
          <w:b/>
          <w:sz w:val="40"/>
          <w:szCs w:val="40"/>
          <w:lang w:val="en-US"/>
        </w:rPr>
      </w:pPr>
      <w:r>
        <w:rPr>
          <w:sz w:val="40"/>
          <w:szCs w:val="40"/>
        </w:rPr>
        <w:t xml:space="preserve">Лабораторная работа </w:t>
      </w:r>
      <w:r w:rsidR="005103A8">
        <w:rPr>
          <w:b/>
          <w:sz w:val="40"/>
          <w:szCs w:val="40"/>
        </w:rPr>
        <w:t>№</w:t>
      </w:r>
      <w:r w:rsidR="005103A8">
        <w:rPr>
          <w:b/>
          <w:sz w:val="40"/>
          <w:szCs w:val="40"/>
          <w:lang w:val="en-US"/>
        </w:rPr>
        <w:t>9</w:t>
      </w:r>
    </w:p>
    <w:p w:rsidR="00D25169" w:rsidRPr="0039716D" w:rsidRDefault="00D25169" w:rsidP="00D2516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“Компьтерная электроника”</w:t>
      </w:r>
    </w:p>
    <w:p w:rsidR="00D25169" w:rsidRDefault="00D25169" w:rsidP="00D2516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теме:</w:t>
      </w:r>
    </w:p>
    <w:p w:rsidR="00D25169" w:rsidRPr="0039716D" w:rsidRDefault="00D25169" w:rsidP="00D25169">
      <w:pPr>
        <w:ind w:firstLine="900"/>
        <w:jc w:val="center"/>
        <w:rPr>
          <w:b/>
          <w:sz w:val="32"/>
          <w:szCs w:val="32"/>
        </w:rPr>
      </w:pPr>
      <w:r>
        <w:rPr>
          <w:sz w:val="28"/>
          <w:szCs w:val="28"/>
        </w:rPr>
        <w:t>«</w:t>
      </w:r>
      <w:r w:rsidRPr="0039716D">
        <w:rPr>
          <w:sz w:val="28"/>
          <w:szCs w:val="28"/>
        </w:rPr>
        <w:t>Исследование</w:t>
      </w:r>
      <w:r w:rsidR="005103A8">
        <w:rPr>
          <w:sz w:val="28"/>
          <w:szCs w:val="28"/>
        </w:rPr>
        <w:t xml:space="preserve"> генераторов гармонических колебаний</w:t>
      </w:r>
      <w:r>
        <w:rPr>
          <w:sz w:val="28"/>
          <w:szCs w:val="28"/>
        </w:rPr>
        <w:t>»</w:t>
      </w:r>
    </w:p>
    <w:p w:rsidR="00D25169" w:rsidRDefault="00D25169" w:rsidP="00D25169"/>
    <w:p w:rsidR="00D25169" w:rsidRDefault="00D25169" w:rsidP="00D25169"/>
    <w:p w:rsidR="00D25169" w:rsidRDefault="00D25169" w:rsidP="00D25169"/>
    <w:p w:rsidR="00D25169" w:rsidRDefault="00D25169" w:rsidP="00D25169"/>
    <w:p w:rsidR="00D25169" w:rsidRDefault="00D25169" w:rsidP="00D25169"/>
    <w:p w:rsidR="00D25169" w:rsidRDefault="00D25169" w:rsidP="00D25169"/>
    <w:p w:rsidR="00362A49" w:rsidRDefault="00362A49" w:rsidP="00D25169"/>
    <w:p w:rsidR="00D25169" w:rsidRDefault="00D25169" w:rsidP="00D25169"/>
    <w:p w:rsidR="00D25169" w:rsidRDefault="00D25169" w:rsidP="00D25169"/>
    <w:p w:rsidR="00D25169" w:rsidRDefault="00D25169" w:rsidP="00D2516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 Каспич Ирина</w:t>
      </w:r>
    </w:p>
    <w:p w:rsidR="00D25169" w:rsidRDefault="00D25169" w:rsidP="00D25169">
      <w:pPr>
        <w:jc w:val="right"/>
        <w:rPr>
          <w:sz w:val="28"/>
          <w:szCs w:val="28"/>
        </w:rPr>
      </w:pPr>
      <w:r>
        <w:rPr>
          <w:sz w:val="28"/>
          <w:szCs w:val="28"/>
        </w:rPr>
        <w:t>Катасонова Олеся</w:t>
      </w:r>
    </w:p>
    <w:p w:rsidR="00D25169" w:rsidRDefault="00D25169" w:rsidP="00D25169">
      <w:pPr>
        <w:jc w:val="right"/>
        <w:rPr>
          <w:sz w:val="28"/>
          <w:szCs w:val="28"/>
        </w:rPr>
      </w:pPr>
      <w:r>
        <w:rPr>
          <w:sz w:val="28"/>
          <w:szCs w:val="28"/>
        </w:rPr>
        <w:t>ИВ-41</w:t>
      </w:r>
    </w:p>
    <w:p w:rsidR="00D25169" w:rsidRDefault="00D25169" w:rsidP="00D25169">
      <w:pPr>
        <w:jc w:val="right"/>
        <w:rPr>
          <w:sz w:val="28"/>
          <w:szCs w:val="28"/>
        </w:rPr>
      </w:pPr>
    </w:p>
    <w:p w:rsidR="00D25169" w:rsidRDefault="00D25169" w:rsidP="00D25169">
      <w:pPr>
        <w:jc w:val="right"/>
        <w:rPr>
          <w:sz w:val="28"/>
          <w:szCs w:val="28"/>
        </w:rPr>
      </w:pPr>
      <w:r>
        <w:rPr>
          <w:sz w:val="28"/>
          <w:szCs w:val="28"/>
        </w:rPr>
        <w:t>Номер бригады: 1</w:t>
      </w:r>
    </w:p>
    <w:p w:rsidR="00D25169" w:rsidRDefault="00D25169" w:rsidP="00D25169">
      <w:pPr>
        <w:jc w:val="right"/>
        <w:rPr>
          <w:sz w:val="28"/>
          <w:szCs w:val="28"/>
        </w:rPr>
      </w:pPr>
      <w:r>
        <w:rPr>
          <w:sz w:val="28"/>
          <w:szCs w:val="28"/>
        </w:rPr>
        <w:t>Вариант: 1</w:t>
      </w:r>
    </w:p>
    <w:p w:rsidR="00D25169" w:rsidRDefault="00D25169" w:rsidP="00D25169"/>
    <w:p w:rsidR="00D25169" w:rsidRDefault="00D25169" w:rsidP="00D25169"/>
    <w:p w:rsidR="00D25169" w:rsidRDefault="00D25169" w:rsidP="00D25169"/>
    <w:p w:rsidR="00D25169" w:rsidRDefault="00D25169" w:rsidP="00D25169"/>
    <w:p w:rsidR="00D25169" w:rsidRDefault="00D25169" w:rsidP="00D25169"/>
    <w:p w:rsidR="00D25169" w:rsidRDefault="00D25169" w:rsidP="00D25169"/>
    <w:p w:rsidR="00D25169" w:rsidRDefault="00D25169" w:rsidP="00D25169"/>
    <w:p w:rsidR="00D25169" w:rsidRDefault="00D25169" w:rsidP="00D25169"/>
    <w:p w:rsidR="00EC2F56" w:rsidRDefault="00EC2F56" w:rsidP="00D25169"/>
    <w:p w:rsidR="00EC2F56" w:rsidRDefault="00EC2F56" w:rsidP="00D25169"/>
    <w:p w:rsidR="00D25169" w:rsidRDefault="00D25169" w:rsidP="00D25169"/>
    <w:p w:rsidR="00D25169" w:rsidRDefault="00D25169" w:rsidP="00D25169"/>
    <w:p w:rsidR="00030964" w:rsidRDefault="00030964" w:rsidP="00362A49">
      <w:pPr>
        <w:rPr>
          <w:sz w:val="28"/>
          <w:szCs w:val="28"/>
        </w:rPr>
      </w:pPr>
    </w:p>
    <w:p w:rsidR="00C23D68" w:rsidRDefault="00C23D68" w:rsidP="00362A49">
      <w:pPr>
        <w:rPr>
          <w:sz w:val="28"/>
          <w:szCs w:val="28"/>
        </w:rPr>
      </w:pPr>
    </w:p>
    <w:p w:rsidR="00D25169" w:rsidRPr="00FD3A01" w:rsidRDefault="00D25169" w:rsidP="00D25169">
      <w:pPr>
        <w:jc w:val="center"/>
        <w:rPr>
          <w:sz w:val="28"/>
          <w:szCs w:val="28"/>
        </w:rPr>
      </w:pPr>
      <w:r>
        <w:rPr>
          <w:sz w:val="28"/>
          <w:szCs w:val="28"/>
        </w:rPr>
        <w:t>Киев 2006</w:t>
      </w:r>
    </w:p>
    <w:p w:rsidR="007925BA" w:rsidRDefault="007925BA" w:rsidP="0017697B">
      <w:pPr>
        <w:ind w:left="708"/>
        <w:rPr>
          <w:iCs/>
        </w:rPr>
      </w:pPr>
    </w:p>
    <w:p w:rsidR="00E30E9E" w:rsidRPr="00BD6433" w:rsidRDefault="00E30E9E" w:rsidP="00EC2F56">
      <w:pPr>
        <w:rPr>
          <w:b/>
          <w:sz w:val="28"/>
          <w:szCs w:val="28"/>
        </w:rPr>
      </w:pPr>
    </w:p>
    <w:p w:rsidR="00BD6433" w:rsidRPr="00BD6433" w:rsidRDefault="00BD6433" w:rsidP="00EC2F56">
      <w:pPr>
        <w:rPr>
          <w:sz w:val="28"/>
          <w:szCs w:val="28"/>
        </w:rPr>
      </w:pPr>
      <w:r w:rsidRPr="00BD6433">
        <w:rPr>
          <w:b/>
          <w:sz w:val="28"/>
          <w:szCs w:val="28"/>
        </w:rPr>
        <w:t xml:space="preserve">Цель: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изучение основных схем генераторов гармонических колебаний на биполярных транзисторах; определение условий самовозбуждения; исследование температурной стабильности частоты генерации.</w:t>
      </w:r>
    </w:p>
    <w:p w:rsidR="00E30E9E" w:rsidRPr="00E30E9E" w:rsidRDefault="00E30E9E" w:rsidP="00E30E9E">
      <w:pPr>
        <w:jc w:val="center"/>
        <w:rPr>
          <w:b/>
          <w:sz w:val="28"/>
          <w:szCs w:val="28"/>
        </w:rPr>
      </w:pPr>
      <w:r w:rsidRPr="00785C97">
        <w:rPr>
          <w:b/>
          <w:sz w:val="28"/>
          <w:szCs w:val="28"/>
        </w:rPr>
        <w:t>Генератор на основе усилителя с Н-смещением</w:t>
      </w:r>
    </w:p>
    <w:p w:rsidR="00E30E9E" w:rsidRDefault="00E30E9E" w:rsidP="00E30E9E"/>
    <w:p w:rsidR="00E30E9E" w:rsidRDefault="00E30E9E" w:rsidP="00E30E9E">
      <w:r>
        <w:t>Исходные данные:</w:t>
      </w:r>
    </w:p>
    <w:p w:rsidR="00E30E9E" w:rsidRDefault="00E30E9E" w:rsidP="00E30E9E">
      <w:pPr>
        <w:rPr>
          <w:lang w:val="en-US"/>
        </w:rPr>
      </w:pPr>
      <w:r w:rsidRPr="00785C97">
        <w:rPr>
          <w:position w:val="-12"/>
        </w:rPr>
        <w:object w:dxaOrig="4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0.75pt;height:18pt" o:ole="">
            <v:imagedata r:id="rId6" o:title=""/>
          </v:shape>
          <o:OLEObject Type="Embed" ProgID="Equation.3" ShapeID="_x0000_i1028" DrawAspect="Content" ObjectID="_1429914243" r:id="rId7"/>
        </w:object>
      </w:r>
    </w:p>
    <w:p w:rsidR="00E30E9E" w:rsidRDefault="00E30E9E" w:rsidP="00E30E9E">
      <w:r>
        <w:t>Расчет усилителя с Н-смещением и емкостной трехточки:</w:t>
      </w:r>
    </w:p>
    <w:p w:rsidR="00E30E9E" w:rsidRDefault="00E30E9E" w:rsidP="00E30E9E">
      <w:r w:rsidRPr="006A72FE">
        <w:rPr>
          <w:position w:val="-164"/>
        </w:rPr>
        <w:object w:dxaOrig="4780" w:dyaOrig="8520">
          <v:shape id="_x0000_i1029" type="#_x0000_t75" style="width:239.25pt;height:426pt" o:ole="">
            <v:imagedata r:id="rId8" o:title=""/>
          </v:shape>
          <o:OLEObject Type="Embed" ProgID="Equation.3" ShapeID="_x0000_i1029" DrawAspect="Content" ObjectID="_1429914244" r:id="rId9"/>
        </w:object>
      </w:r>
    </w:p>
    <w:p w:rsidR="00E30E9E" w:rsidRPr="00953597" w:rsidRDefault="00E30E9E" w:rsidP="00E30E9E">
      <w:r>
        <w:t>Но из-за того, что величина входного сопротивления ус. Каскада меньше вых. сопротивления ОС и коэффициент передачи определяется не С</w:t>
      </w:r>
      <w:r>
        <w:rPr>
          <w:vertAlign w:val="subscript"/>
        </w:rPr>
        <w:t>1</w:t>
      </w:r>
      <w:r>
        <w:t>, а входным сопротивлением усилителя, нужно увеличить С</w:t>
      </w:r>
      <w:r>
        <w:rPr>
          <w:vertAlign w:val="subscript"/>
        </w:rPr>
        <w:t>1</w:t>
      </w:r>
      <w:r>
        <w:t xml:space="preserve"> до 2,6*10</w:t>
      </w:r>
      <w:r>
        <w:rPr>
          <w:vertAlign w:val="superscript"/>
        </w:rPr>
        <w:t>-6</w:t>
      </w:r>
      <w:r>
        <w:t xml:space="preserve"> и соответственно </w:t>
      </w:r>
      <w:r>
        <w:rPr>
          <w:lang w:val="en-US"/>
        </w:rPr>
        <w:t>L</w:t>
      </w:r>
      <w:r w:rsidRPr="00953597">
        <w:t>=0.00639.</w:t>
      </w:r>
    </w:p>
    <w:p w:rsidR="00E30E9E" w:rsidRPr="00953597" w:rsidRDefault="00E30E9E" w:rsidP="00E30E9E"/>
    <w:p w:rsidR="00E30E9E" w:rsidRDefault="00E30E9E" w:rsidP="00E30E9E">
      <w:pPr>
        <w:jc w:val="center"/>
        <w:rPr>
          <w:b/>
          <w:sz w:val="28"/>
          <w:szCs w:val="28"/>
        </w:rPr>
      </w:pPr>
      <w:r w:rsidRPr="001C3FAC">
        <w:rPr>
          <w:b/>
          <w:sz w:val="28"/>
          <w:szCs w:val="28"/>
        </w:rPr>
        <w:t>Генератор на основе операционного усилителя</w:t>
      </w:r>
      <w:r w:rsidRPr="00E30E9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 мостом Вина</w:t>
      </w:r>
    </w:p>
    <w:p w:rsidR="00E30E9E" w:rsidRDefault="00E30E9E" w:rsidP="00E30E9E">
      <w:pPr>
        <w:jc w:val="center"/>
        <w:rPr>
          <w:b/>
          <w:sz w:val="28"/>
          <w:szCs w:val="28"/>
        </w:rPr>
      </w:pPr>
    </w:p>
    <w:p w:rsidR="00E30E9E" w:rsidRDefault="00E30E9E" w:rsidP="00E30E9E">
      <w:pPr>
        <w:ind w:left="708"/>
      </w:pPr>
      <w:r w:rsidRPr="001C3FAC">
        <w:rPr>
          <w:position w:val="-64"/>
        </w:rPr>
        <w:object w:dxaOrig="7699" w:dyaOrig="1760">
          <v:shape id="_x0000_i1030" type="#_x0000_t75" style="width:384.75pt;height:87.75pt" o:ole="">
            <v:imagedata r:id="rId10" o:title=""/>
          </v:shape>
          <o:OLEObject Type="Embed" ProgID="Equation.3" ShapeID="_x0000_i1030" DrawAspect="Content" ObjectID="_1429914245" r:id="rId11"/>
        </w:object>
      </w:r>
    </w:p>
    <w:p w:rsidR="00E30E9E" w:rsidRDefault="00E30E9E" w:rsidP="00E30E9E">
      <w:pPr>
        <w:ind w:left="708"/>
      </w:pPr>
    </w:p>
    <w:p w:rsidR="00E30E9E" w:rsidRDefault="00E30E9E" w:rsidP="00E30E9E">
      <w:pPr>
        <w:ind w:left="708"/>
      </w:pPr>
    </w:p>
    <w:p w:rsidR="00E30E9E" w:rsidRDefault="00E30E9E" w:rsidP="00E30E9E">
      <w:pPr>
        <w:ind w:left="708"/>
      </w:pPr>
    </w:p>
    <w:p w:rsidR="00E30E9E" w:rsidRDefault="00E30E9E" w:rsidP="00E30E9E"/>
    <w:p w:rsidR="005B6878" w:rsidRDefault="005B6878" w:rsidP="00E30E9E"/>
    <w:p w:rsidR="005B6878" w:rsidRDefault="005B6878" w:rsidP="00E30E9E"/>
    <w:p w:rsidR="005B6878" w:rsidRDefault="005B6878" w:rsidP="00E30E9E"/>
    <w:p w:rsidR="005B6878" w:rsidRDefault="005B6878" w:rsidP="00E30E9E"/>
    <w:p w:rsidR="005B6878" w:rsidRPr="005B6878" w:rsidRDefault="005B6878" w:rsidP="00E30E9E"/>
    <w:p w:rsidR="00E30E9E" w:rsidRDefault="00E30E9E" w:rsidP="00E30E9E">
      <w:pPr>
        <w:pStyle w:val="1"/>
      </w:pPr>
      <w:r>
        <w:t>Генератор на основе усилителя с Н-смещением</w:t>
      </w:r>
    </w:p>
    <w:p w:rsidR="00E30E9E" w:rsidRPr="007A7F35" w:rsidRDefault="00E30E9E" w:rsidP="00E30E9E"/>
    <w:p w:rsidR="00E30E9E" w:rsidRPr="007A7F35" w:rsidRDefault="00E30E9E" w:rsidP="00E30E9E">
      <w:r>
        <w:pict>
          <v:shape id="_x0000_s1039" type="#_x0000_t75" style="position:absolute;margin-left:36.45pt;margin-top:1in;width:501.75pt;height:6in;z-index:251656704;mso-position-vertical-relative:page" o:allowincell="f">
            <v:imagedata r:id="rId12" o:title=""/>
            <w10:wrap type="topAndBottom" anchory="page"/>
          </v:shape>
          <o:OLEObject Type="Embed" ProgID="PBrush" ShapeID="_x0000_s1039" DrawAspect="Content" ObjectID="_1429914247" r:id="rId13"/>
        </w:pict>
      </w:r>
    </w:p>
    <w:p w:rsidR="00E30E9E" w:rsidRPr="007A7F35" w:rsidRDefault="00E30E9E" w:rsidP="00E30E9E"/>
    <w:p w:rsidR="00E30E9E" w:rsidRPr="007A7F35" w:rsidRDefault="00E30E9E" w:rsidP="00E30E9E">
      <w:pPr>
        <w:pStyle w:val="1"/>
      </w:pPr>
      <w:r>
        <w:pict>
          <v:shape id="_x0000_s1040" type="#_x0000_t75" style="position:absolute;margin-left:43.65pt;margin-top:568.8pt;width:498pt;height:234pt;z-index:251657728;mso-position-vertical-relative:page" o:allowincell="f">
            <v:imagedata r:id="rId14" o:title=""/>
            <w10:wrap type="topAndBottom" anchory="page"/>
            <w10:anchorlock/>
          </v:shape>
          <o:OLEObject Type="Embed" ProgID="PBrush" ShapeID="_x0000_s1040" DrawAspect="Content" ObjectID="_1429914248" r:id="rId15"/>
        </w:pict>
      </w:r>
      <w:r>
        <w:t>Генератор на основе операционного усилителя</w:t>
      </w:r>
    </w:p>
    <w:p w:rsidR="00E30E9E" w:rsidRPr="007A7F35" w:rsidRDefault="00E30E9E" w:rsidP="00E30E9E"/>
    <w:p w:rsidR="00E30E9E" w:rsidRPr="007A7F35" w:rsidRDefault="00E30E9E" w:rsidP="00E30E9E"/>
    <w:p w:rsidR="00E30E9E" w:rsidRPr="007A7F35" w:rsidRDefault="00E30E9E" w:rsidP="00E30E9E">
      <w:r>
        <w:pict>
          <v:shape id="_x0000_s1041" type="#_x0000_t75" style="position:absolute;margin-left:43.65pt;margin-top:28.8pt;width:491.25pt;height:219pt;z-index:251658752;mso-position-vertical-relative:page" o:allowincell="f">
            <v:imagedata r:id="rId16" o:title=""/>
            <w10:wrap type="topAndBottom" anchory="page"/>
          </v:shape>
          <o:OLEObject Type="Embed" ProgID="PBrush" ShapeID="_x0000_s1041" DrawAspect="Content" ObjectID="_1429914246" r:id="rId17"/>
        </w:pict>
      </w:r>
    </w:p>
    <w:p w:rsidR="00E30E9E" w:rsidRPr="007A7F35" w:rsidRDefault="00E30E9E" w:rsidP="00E30E9E"/>
    <w:p w:rsidR="00E30E9E" w:rsidRDefault="00E30E9E" w:rsidP="00E30E9E"/>
    <w:p w:rsidR="00E30E9E" w:rsidRDefault="00E30E9E" w:rsidP="00E30E9E"/>
    <w:p w:rsidR="00E30E9E" w:rsidRDefault="00E30E9E" w:rsidP="00E30E9E"/>
    <w:p w:rsidR="00E30E9E" w:rsidRDefault="00E30E9E" w:rsidP="00E30E9E"/>
    <w:p w:rsidR="00E30E9E" w:rsidRDefault="00E30E9E" w:rsidP="00E30E9E"/>
    <w:p w:rsidR="00E30E9E" w:rsidRPr="007A7F35" w:rsidRDefault="00E30E9E" w:rsidP="00E30E9E"/>
    <w:p w:rsidR="00E30E9E" w:rsidRPr="00EC2F56" w:rsidRDefault="00E30E9E" w:rsidP="00EC2F56">
      <w:pPr>
        <w:ind w:left="284" w:firstLine="567"/>
        <w:jc w:val="both"/>
        <w:rPr>
          <w:b/>
          <w:sz w:val="40"/>
        </w:rPr>
      </w:pPr>
      <w:r w:rsidRPr="007A7F35">
        <w:rPr>
          <w:b/>
          <w:sz w:val="40"/>
        </w:rPr>
        <w:t xml:space="preserve">Вывод:  </w:t>
      </w:r>
      <w:r w:rsidRPr="007A7F35">
        <w:rPr>
          <w:sz w:val="36"/>
        </w:rPr>
        <w:t xml:space="preserve">В процессе выполнения работы были исследованы генераторы гармонических колебаний на основе усилителя с Н-смещением и Операционном Усилителе  с мостом Винна. Снятые характеристики генераторов (кроме частотной характеристики для генератора на ОУ) совпадают с теоретическими. При конструировании многокаскадных схем возникли трудности с отладкой. Так, расчитанный генератор на ОУ не запустился сразу. Но после отдельной настройки усилительного каскада (коррекция резистора обратной связи) и подключения каскада с мостом Винна генератор заработал. </w:t>
      </w:r>
    </w:p>
    <w:sectPr w:rsidR="00E30E9E" w:rsidRPr="00EC2F56" w:rsidSect="00E9159F">
      <w:pgSz w:w="11906" w:h="16838"/>
      <w:pgMar w:top="180" w:right="567" w:bottom="1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7451C"/>
    <w:multiLevelType w:val="hybridMultilevel"/>
    <w:tmpl w:val="AB463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23"/>
    <w:rsid w:val="00011875"/>
    <w:rsid w:val="00030964"/>
    <w:rsid w:val="00052F7C"/>
    <w:rsid w:val="00062BE1"/>
    <w:rsid w:val="0007249F"/>
    <w:rsid w:val="000770E7"/>
    <w:rsid w:val="000C615C"/>
    <w:rsid w:val="00161C84"/>
    <w:rsid w:val="00171E0C"/>
    <w:rsid w:val="0017697B"/>
    <w:rsid w:val="001A2FFE"/>
    <w:rsid w:val="001A7967"/>
    <w:rsid w:val="001B4AB9"/>
    <w:rsid w:val="001D6140"/>
    <w:rsid w:val="002038D9"/>
    <w:rsid w:val="0022180C"/>
    <w:rsid w:val="00240D58"/>
    <w:rsid w:val="0027207A"/>
    <w:rsid w:val="002A19FD"/>
    <w:rsid w:val="002F5BF7"/>
    <w:rsid w:val="003147E6"/>
    <w:rsid w:val="00331F97"/>
    <w:rsid w:val="00362A49"/>
    <w:rsid w:val="003F632E"/>
    <w:rsid w:val="00425D7F"/>
    <w:rsid w:val="004B7B16"/>
    <w:rsid w:val="00500471"/>
    <w:rsid w:val="005103A8"/>
    <w:rsid w:val="005178C1"/>
    <w:rsid w:val="005809C5"/>
    <w:rsid w:val="0059123F"/>
    <w:rsid w:val="005B0478"/>
    <w:rsid w:val="005B6878"/>
    <w:rsid w:val="00621386"/>
    <w:rsid w:val="006518B1"/>
    <w:rsid w:val="00655C92"/>
    <w:rsid w:val="0069566C"/>
    <w:rsid w:val="006E5E05"/>
    <w:rsid w:val="00700BB6"/>
    <w:rsid w:val="007233B9"/>
    <w:rsid w:val="007925BA"/>
    <w:rsid w:val="007B0403"/>
    <w:rsid w:val="0083415D"/>
    <w:rsid w:val="00835E26"/>
    <w:rsid w:val="00853158"/>
    <w:rsid w:val="00865977"/>
    <w:rsid w:val="00866EA7"/>
    <w:rsid w:val="00867A22"/>
    <w:rsid w:val="0087551B"/>
    <w:rsid w:val="008A49EE"/>
    <w:rsid w:val="008D0B83"/>
    <w:rsid w:val="00926738"/>
    <w:rsid w:val="00953227"/>
    <w:rsid w:val="009E03BC"/>
    <w:rsid w:val="00A06C5A"/>
    <w:rsid w:val="00A44833"/>
    <w:rsid w:val="00A4597E"/>
    <w:rsid w:val="00A805DB"/>
    <w:rsid w:val="00A94472"/>
    <w:rsid w:val="00AA0C7D"/>
    <w:rsid w:val="00AC5549"/>
    <w:rsid w:val="00AD440C"/>
    <w:rsid w:val="00B04E27"/>
    <w:rsid w:val="00BD6433"/>
    <w:rsid w:val="00BE5CA7"/>
    <w:rsid w:val="00C0387E"/>
    <w:rsid w:val="00C23D68"/>
    <w:rsid w:val="00C34223"/>
    <w:rsid w:val="00C653F8"/>
    <w:rsid w:val="00C76457"/>
    <w:rsid w:val="00C77AB4"/>
    <w:rsid w:val="00CB14F9"/>
    <w:rsid w:val="00CC0EA8"/>
    <w:rsid w:val="00CD46B8"/>
    <w:rsid w:val="00CD5EC3"/>
    <w:rsid w:val="00CE02A8"/>
    <w:rsid w:val="00D25169"/>
    <w:rsid w:val="00D27C50"/>
    <w:rsid w:val="00D30177"/>
    <w:rsid w:val="00D544DF"/>
    <w:rsid w:val="00D6231A"/>
    <w:rsid w:val="00D71B97"/>
    <w:rsid w:val="00DD389F"/>
    <w:rsid w:val="00E07B51"/>
    <w:rsid w:val="00E24BB6"/>
    <w:rsid w:val="00E30D94"/>
    <w:rsid w:val="00E30E9E"/>
    <w:rsid w:val="00E34E48"/>
    <w:rsid w:val="00E9159F"/>
    <w:rsid w:val="00EC2F56"/>
    <w:rsid w:val="00ED061D"/>
    <w:rsid w:val="00F03CB2"/>
    <w:rsid w:val="00F117CC"/>
    <w:rsid w:val="00F26351"/>
    <w:rsid w:val="00F40207"/>
    <w:rsid w:val="00F572D6"/>
    <w:rsid w:val="00F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Nтр=MOD25(16+3+2)=20</vt:lpstr>
      <vt:lpstr>Nтр=MOD25(16+3+2)=20</vt:lpstr>
    </vt:vector>
  </TitlesOfParts>
  <Company>home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Nтр=MOD25(16+3+2)=20</dc:title>
  <dc:subject/>
  <dc:creator>Nick</dc:creator>
  <cp:keywords/>
  <dc:description/>
  <cp:lastModifiedBy>Aruy</cp:lastModifiedBy>
  <cp:revision>2</cp:revision>
  <dcterms:created xsi:type="dcterms:W3CDTF">2013-05-12T22:38:00Z</dcterms:created>
  <dcterms:modified xsi:type="dcterms:W3CDTF">2013-05-12T22:38:00Z</dcterms:modified>
</cp:coreProperties>
</file>