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D22" w:rsidRDefault="00321D22">
      <w:pPr>
        <w:jc w:val="center"/>
        <w:rPr>
          <w:caps/>
        </w:rPr>
      </w:pPr>
      <w:bookmarkStart w:id="0" w:name="_GoBack"/>
      <w:bookmarkEnd w:id="0"/>
      <w:r>
        <w:rPr>
          <w:b/>
          <w:caps/>
        </w:rPr>
        <w:t>1. Задание на РАСЧЕТНО  ГРАФИЧЕСКУЮ РАБОТУ</w:t>
      </w:r>
    </w:p>
    <w:p w:rsidR="00321D22" w:rsidRDefault="00321D22">
      <w:pPr>
        <w:jc w:val="center"/>
        <w:rPr>
          <w:caps/>
        </w:rPr>
      </w:pPr>
    </w:p>
    <w:p w:rsidR="00321D22" w:rsidRDefault="00321D22">
      <w:pPr>
        <w:jc w:val="center"/>
        <w:rPr>
          <w:caps/>
        </w:rPr>
      </w:pPr>
      <w:r>
        <w:rPr>
          <w:caps/>
        </w:rPr>
        <w:t>“Компьютерная электроника "</w:t>
      </w:r>
    </w:p>
    <w:p w:rsidR="00321D22" w:rsidRDefault="00321D22"/>
    <w:p w:rsidR="00321D22" w:rsidRDefault="00321D22">
      <w:pPr>
        <w:rPr>
          <w:b/>
        </w:rPr>
      </w:pPr>
    </w:p>
    <w:p w:rsidR="00321D22" w:rsidRDefault="00321D22">
      <w:pPr>
        <w:rPr>
          <w:b/>
        </w:rPr>
      </w:pPr>
      <w:r>
        <w:rPr>
          <w:b/>
        </w:rPr>
        <w:t>1.1. Общие положения</w:t>
      </w:r>
    </w:p>
    <w:p w:rsidR="00321D22" w:rsidRDefault="00321D22">
      <w:pPr>
        <w:jc w:val="both"/>
      </w:pPr>
    </w:p>
    <w:p w:rsidR="00321D22" w:rsidRDefault="00321D22">
      <w:pPr>
        <w:numPr>
          <w:ilvl w:val="0"/>
          <w:numId w:val="1"/>
        </w:numPr>
        <w:tabs>
          <w:tab w:val="left" w:pos="644"/>
        </w:tabs>
        <w:jc w:val="both"/>
      </w:pPr>
      <w:r>
        <w:t xml:space="preserve">Разработать функциональную схему и произвести электрический расчет  ее элементов (аналоговых элементов, цифровых элементов и условий каскадирования) в соответствии с нижеприведенным заданием. </w:t>
      </w:r>
    </w:p>
    <w:p w:rsidR="00321D22" w:rsidRDefault="00321D22">
      <w:pPr>
        <w:numPr>
          <w:ilvl w:val="0"/>
          <w:numId w:val="1"/>
        </w:numPr>
        <w:tabs>
          <w:tab w:val="left" w:pos="644"/>
        </w:tabs>
        <w:jc w:val="both"/>
      </w:pPr>
      <w:r>
        <w:t>Разработанное устройство должно быть ориентировано на исполнение в виде гибридной  интегральной схемы.</w:t>
      </w:r>
    </w:p>
    <w:p w:rsidR="00321D22" w:rsidRDefault="00321D22">
      <w:pPr>
        <w:numPr>
          <w:ilvl w:val="0"/>
          <w:numId w:val="1"/>
        </w:numPr>
        <w:tabs>
          <w:tab w:val="left" w:pos="644"/>
        </w:tabs>
        <w:jc w:val="both"/>
      </w:pPr>
      <w:r>
        <w:t>Провести полное контрольное макетирование фрагментов схемы и устройства в целом с использованием комплекса программ "</w:t>
      </w:r>
      <w:proofErr w:type="spellStart"/>
      <w:r>
        <w:t>MicroC</w:t>
      </w:r>
      <w:proofErr w:type="gramStart"/>
      <w:r>
        <w:t>а</w:t>
      </w:r>
      <w:proofErr w:type="gramEnd"/>
      <w:r>
        <w:t>p</w:t>
      </w:r>
      <w:proofErr w:type="spellEnd"/>
      <w:r>
        <w:t>" (в случае необходимости конкретные  объекты моделирования уточн</w:t>
      </w:r>
      <w:r>
        <w:t>я</w:t>
      </w:r>
      <w:r>
        <w:t>ются преподавателем)</w:t>
      </w:r>
    </w:p>
    <w:p w:rsidR="00321D22" w:rsidRDefault="00321D22">
      <w:pPr>
        <w:numPr>
          <w:ilvl w:val="0"/>
          <w:numId w:val="1"/>
        </w:numPr>
        <w:tabs>
          <w:tab w:val="left" w:pos="644"/>
        </w:tabs>
        <w:jc w:val="both"/>
      </w:pPr>
      <w:r>
        <w:t>Оформить результаты работы в виде технической документации на э</w:t>
      </w:r>
      <w:r>
        <w:t>с</w:t>
      </w:r>
      <w:r>
        <w:t>кизный проект, включающий техническое  задание, пояснительную з</w:t>
      </w:r>
      <w:r>
        <w:t>а</w:t>
      </w:r>
      <w:r>
        <w:t>писку, функциональную схему, принципиальную схему ИС, чертеж корпуса ИС, необходимые ведомости  в соответствии с ГОСТ.</w:t>
      </w:r>
    </w:p>
    <w:p w:rsidR="00321D22" w:rsidRDefault="00321D22"/>
    <w:p w:rsidR="00321D22" w:rsidRDefault="00321D22">
      <w:r>
        <w:rPr>
          <w:b/>
        </w:rPr>
        <w:t>1.2. Варианты задания (</w:t>
      </w:r>
      <w:r>
        <w:t xml:space="preserve">Вариант задания определен выражением </w:t>
      </w:r>
      <w:r>
        <w:rPr>
          <w:b/>
        </w:rPr>
        <w:t>MOD</w:t>
      </w:r>
      <w:r>
        <w:rPr>
          <w:b/>
          <w:vertAlign w:val="subscript"/>
        </w:rPr>
        <w:t>3</w:t>
      </w:r>
      <w:r>
        <w:rPr>
          <w:b/>
        </w:rPr>
        <w:t>(</w:t>
      </w:r>
      <w:r>
        <w:rPr>
          <w:b/>
          <w:lang w:val="en-US"/>
        </w:rPr>
        <w:t>L</w:t>
      </w:r>
      <w:r>
        <w:rPr>
          <w:b/>
        </w:rPr>
        <w:t>)+1</w:t>
      </w:r>
      <w:proofErr w:type="gramStart"/>
      <w:r>
        <w:rPr>
          <w:b/>
        </w:rPr>
        <w:t xml:space="preserve"> )</w:t>
      </w:r>
      <w:proofErr w:type="gramEnd"/>
    </w:p>
    <w:p w:rsidR="00321D22" w:rsidRDefault="00321D22">
      <w:pPr>
        <w:framePr w:hSpace="181" w:wrap="auto" w:vAnchor="text" w:hAnchor="page" w:x="2136" w:y="1"/>
        <w:numPr>
          <w:ilvl w:val="0"/>
          <w:numId w:val="2"/>
        </w:num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FFFFFF"/>
        <w:tabs>
          <w:tab w:val="left" w:pos="644"/>
        </w:tabs>
        <w:ind w:left="644" w:hanging="360"/>
        <w:rPr>
          <w:rFonts w:ascii="Tahoma" w:hAnsi="Tahoma"/>
          <w:b/>
        </w:rPr>
      </w:pPr>
      <w:r>
        <w:rPr>
          <w:rFonts w:ascii="Tahoma" w:hAnsi="Tahoma"/>
        </w:rPr>
        <w:t>Разработать синхронный аналоговый мультиплексор двух си</w:t>
      </w:r>
      <w:r>
        <w:rPr>
          <w:rFonts w:ascii="Tahoma" w:hAnsi="Tahoma"/>
        </w:rPr>
        <w:t>г</w:t>
      </w:r>
      <w:r>
        <w:rPr>
          <w:rFonts w:ascii="Tahoma" w:hAnsi="Tahoma"/>
        </w:rPr>
        <w:t>налов</w:t>
      </w:r>
      <w:proofErr w:type="gramStart"/>
      <w:r>
        <w:rPr>
          <w:rFonts w:ascii="Tahoma" w:hAnsi="Tahoma"/>
        </w:rPr>
        <w:t xml:space="preserve"> </w:t>
      </w:r>
      <w:r>
        <w:rPr>
          <w:rFonts w:ascii="Tahoma" w:hAnsi="Tahoma"/>
          <w:b/>
        </w:rPr>
        <w:t>А</w:t>
      </w:r>
      <w:proofErr w:type="gramEnd"/>
      <w:r>
        <w:rPr>
          <w:rFonts w:ascii="Tahoma" w:hAnsi="Tahoma"/>
        </w:rPr>
        <w:t xml:space="preserve"> и </w:t>
      </w:r>
      <w:r>
        <w:rPr>
          <w:rFonts w:ascii="Tahoma" w:hAnsi="Tahoma"/>
          <w:b/>
        </w:rPr>
        <w:t>В</w:t>
      </w:r>
      <w:r>
        <w:rPr>
          <w:rFonts w:ascii="Tahoma" w:hAnsi="Tahoma"/>
        </w:rPr>
        <w:t xml:space="preserve">, управляемый логической схемой, реализующей функцию </w:t>
      </w:r>
      <w:r>
        <w:rPr>
          <w:rFonts w:ascii="Tahoma" w:hAnsi="Tahoma"/>
          <w:b/>
        </w:rPr>
        <w:t xml:space="preserve">С. </w:t>
      </w:r>
      <w:r>
        <w:rPr>
          <w:rFonts w:ascii="Tahoma" w:hAnsi="Tahoma"/>
        </w:rPr>
        <w:t xml:space="preserve">Тактовая частота </w:t>
      </w:r>
      <w:r>
        <w:rPr>
          <w:b/>
        </w:rPr>
        <w:t xml:space="preserve">G </w:t>
      </w:r>
      <w:r>
        <w:t xml:space="preserve">[Гц]. </w:t>
      </w:r>
    </w:p>
    <w:p w:rsidR="00321D22" w:rsidRDefault="00321D22">
      <w:pPr>
        <w:framePr w:hSpace="181" w:wrap="auto" w:vAnchor="text" w:hAnchor="page" w:x="2136" w:y="1"/>
        <w:numPr>
          <w:ilvl w:val="0"/>
          <w:numId w:val="2"/>
        </w:num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FFFFFF"/>
        <w:tabs>
          <w:tab w:val="left" w:pos="644"/>
        </w:tabs>
        <w:ind w:left="644" w:hanging="360"/>
        <w:rPr>
          <w:rFonts w:ascii="Tahoma" w:hAnsi="Tahoma"/>
          <w:b/>
        </w:rPr>
      </w:pPr>
      <w:r>
        <w:rPr>
          <w:rFonts w:ascii="Tahoma" w:hAnsi="Tahoma"/>
        </w:rPr>
        <w:t>Разработать двухчастотный генератор прямоугольных импул</w:t>
      </w:r>
      <w:r>
        <w:rPr>
          <w:rFonts w:ascii="Tahoma" w:hAnsi="Tahoma"/>
        </w:rPr>
        <w:t>ь</w:t>
      </w:r>
      <w:r>
        <w:rPr>
          <w:rFonts w:ascii="Tahoma" w:hAnsi="Tahoma"/>
        </w:rPr>
        <w:t xml:space="preserve">сов, управляемый логической схемой, реализующей функцию </w:t>
      </w:r>
      <w:r>
        <w:rPr>
          <w:rFonts w:ascii="Tahoma" w:hAnsi="Tahoma"/>
          <w:b/>
        </w:rPr>
        <w:t xml:space="preserve">С. </w:t>
      </w:r>
      <w:r>
        <w:rPr>
          <w:rFonts w:ascii="Tahoma" w:hAnsi="Tahoma"/>
        </w:rPr>
        <w:t xml:space="preserve">Частоты </w:t>
      </w:r>
      <w:r>
        <w:rPr>
          <w:b/>
        </w:rPr>
        <w:t xml:space="preserve">G </w:t>
      </w:r>
      <w:r>
        <w:t>[Гц] и k*</w:t>
      </w:r>
      <w:r>
        <w:rPr>
          <w:b/>
        </w:rPr>
        <w:t xml:space="preserve"> G </w:t>
      </w:r>
      <w:r>
        <w:t xml:space="preserve">[Гц]. </w:t>
      </w:r>
      <w:r>
        <w:rPr>
          <w:rFonts w:ascii="Arial" w:hAnsi="Arial"/>
        </w:rPr>
        <w:t xml:space="preserve">Амплитуда выходного сигнала </w:t>
      </w:r>
      <w:r>
        <w:rPr>
          <w:rFonts w:ascii="Arial" w:hAnsi="Arial"/>
          <w:b/>
        </w:rPr>
        <w:t xml:space="preserve">L+5 </w:t>
      </w:r>
      <w:r>
        <w:rPr>
          <w:rFonts w:ascii="Arial" w:hAnsi="Arial"/>
        </w:rPr>
        <w:t>[</w:t>
      </w:r>
      <w:proofErr w:type="gramStart"/>
      <w:r>
        <w:rPr>
          <w:rFonts w:ascii="Arial" w:hAnsi="Arial"/>
        </w:rPr>
        <w:t>В</w:t>
      </w:r>
      <w:proofErr w:type="gramEnd"/>
      <w:r>
        <w:rPr>
          <w:rFonts w:ascii="Arial" w:hAnsi="Arial"/>
        </w:rPr>
        <w:t>]</w:t>
      </w:r>
    </w:p>
    <w:p w:rsidR="00321D22" w:rsidRDefault="00321D22">
      <w:pPr>
        <w:framePr w:hSpace="181" w:wrap="auto" w:vAnchor="text" w:hAnchor="page" w:x="2136" w:y="1"/>
        <w:numPr>
          <w:ilvl w:val="0"/>
          <w:numId w:val="2"/>
        </w:num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FFFFFF"/>
        <w:tabs>
          <w:tab w:val="left" w:pos="644"/>
        </w:tabs>
        <w:ind w:left="644" w:hanging="360"/>
        <w:rPr>
          <w:rFonts w:ascii="Tahoma" w:hAnsi="Tahoma"/>
          <w:b/>
        </w:rPr>
      </w:pPr>
      <w:r>
        <w:rPr>
          <w:rFonts w:ascii="Tahoma" w:hAnsi="Tahoma"/>
        </w:rPr>
        <w:t xml:space="preserve">Разработать генератор прямоугольных импульсов </w:t>
      </w:r>
      <w:proofErr w:type="gramStart"/>
      <w:r>
        <w:rPr>
          <w:rFonts w:ascii="Tahoma" w:hAnsi="Tahoma"/>
        </w:rPr>
        <w:t>с</w:t>
      </w:r>
      <w:proofErr w:type="gramEnd"/>
      <w:r>
        <w:rPr>
          <w:rFonts w:ascii="Tahoma" w:hAnsi="Tahoma"/>
        </w:rPr>
        <w:t xml:space="preserve"> длительн</w:t>
      </w:r>
      <w:r>
        <w:rPr>
          <w:rFonts w:ascii="Tahoma" w:hAnsi="Tahoma"/>
        </w:rPr>
        <w:t>о</w:t>
      </w:r>
      <w:r>
        <w:rPr>
          <w:rFonts w:ascii="Tahoma" w:hAnsi="Tahoma"/>
        </w:rPr>
        <w:t xml:space="preserve">стью, управляемой логической схемой, реализующей функцию </w:t>
      </w:r>
      <w:r>
        <w:rPr>
          <w:rFonts w:ascii="Tahoma" w:hAnsi="Tahoma"/>
          <w:b/>
        </w:rPr>
        <w:t xml:space="preserve">С. </w:t>
      </w:r>
      <w:r>
        <w:rPr>
          <w:rFonts w:ascii="Tahoma" w:hAnsi="Tahoma"/>
        </w:rPr>
        <w:t xml:space="preserve">Частота </w:t>
      </w:r>
      <w:r>
        <w:rPr>
          <w:b/>
        </w:rPr>
        <w:t xml:space="preserve">G/5 </w:t>
      </w:r>
      <w:r>
        <w:t xml:space="preserve">[Гц]. </w:t>
      </w:r>
      <w:r>
        <w:rPr>
          <w:rFonts w:ascii="Tahoma" w:hAnsi="Tahoma"/>
        </w:rPr>
        <w:t xml:space="preserve">Длительность импульсов соответственно 10 и 30 % периода колебаний. Амплитуда выходного сигнала </w:t>
      </w:r>
      <w:r>
        <w:rPr>
          <w:rFonts w:ascii="Tahoma" w:hAnsi="Tahoma"/>
          <w:b/>
        </w:rPr>
        <w:t xml:space="preserve">L+3 </w:t>
      </w:r>
      <w:r>
        <w:rPr>
          <w:rFonts w:ascii="Tahoma" w:hAnsi="Tahoma"/>
        </w:rPr>
        <w:t>[</w:t>
      </w:r>
      <w:proofErr w:type="gramStart"/>
      <w:r>
        <w:rPr>
          <w:rFonts w:ascii="Tahoma" w:hAnsi="Tahoma"/>
        </w:rPr>
        <w:t>В</w:t>
      </w:r>
      <w:proofErr w:type="gramEnd"/>
      <w:r>
        <w:rPr>
          <w:rFonts w:ascii="Arial" w:hAnsi="Arial"/>
        </w:rPr>
        <w:t>].</w:t>
      </w:r>
    </w:p>
    <w:p w:rsidR="00321D22" w:rsidRDefault="00321D22">
      <w:pPr>
        <w:framePr w:hSpace="181" w:wrap="auto" w:vAnchor="text" w:hAnchor="page" w:x="2136" w:y="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FFFFFF"/>
        <w:rPr>
          <w:rFonts w:ascii="Tahoma" w:hAnsi="Tahoma"/>
          <w:b/>
        </w:rPr>
      </w:pPr>
    </w:p>
    <w:p w:rsidR="00321D22" w:rsidRDefault="00321D22">
      <w:pPr>
        <w:framePr w:hSpace="181" w:wrap="auto" w:vAnchor="text" w:hAnchor="page" w:x="2136" w:y="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FFFFFF"/>
      </w:pPr>
      <w:r>
        <w:rPr>
          <w:rFonts w:ascii="Tahoma" w:hAnsi="Tahoma"/>
          <w:b/>
        </w:rPr>
        <w:t>Примечание</w:t>
      </w:r>
      <w:r>
        <w:rPr>
          <w:rFonts w:ascii="Tahoma" w:hAnsi="Tahoma"/>
        </w:rPr>
        <w:t>:</w:t>
      </w:r>
      <w:r>
        <w:t xml:space="preserve"> </w:t>
      </w:r>
    </w:p>
    <w:p w:rsidR="00321D22" w:rsidRDefault="00321D22">
      <w:pPr>
        <w:framePr w:hSpace="181" w:wrap="auto" w:vAnchor="text" w:hAnchor="page" w:x="2136" w:y="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FFFFFF"/>
      </w:pPr>
      <w:r>
        <w:t>1)  При "нулевых" логических значениях сигналов на выходах схемы</w:t>
      </w:r>
      <w:proofErr w:type="gramStart"/>
      <w:r>
        <w:t xml:space="preserve"> </w:t>
      </w:r>
      <w:r>
        <w:rPr>
          <w:b/>
        </w:rPr>
        <w:t>С</w:t>
      </w:r>
      <w:proofErr w:type="gramEnd"/>
      <w:r>
        <w:rPr>
          <w:b/>
        </w:rPr>
        <w:t xml:space="preserve"> </w:t>
      </w:r>
      <w:r>
        <w:t>на в</w:t>
      </w:r>
      <w:r>
        <w:t>ы</w:t>
      </w:r>
      <w:r>
        <w:t xml:space="preserve">ходе всей схемы должно быть напряжение равное 0 [В] (с учетом допустимой погрешности реализации). </w:t>
      </w:r>
    </w:p>
    <w:p w:rsidR="00321D22" w:rsidRDefault="00321D22">
      <w:pPr>
        <w:framePr w:hSpace="181" w:wrap="auto" w:vAnchor="text" w:hAnchor="page" w:x="2136" w:y="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FFFFFF"/>
        <w:rPr>
          <w:rFonts w:ascii="Tahoma" w:hAnsi="Tahoma"/>
          <w:b/>
        </w:rPr>
      </w:pPr>
      <w:r>
        <w:t>2) Длительность фронта|спада импульса не более 0.05 периода колебаний.</w:t>
      </w:r>
    </w:p>
    <w:p w:rsidR="00321D22" w:rsidRDefault="00321D22">
      <w:pPr>
        <w:rPr>
          <w:b/>
        </w:rPr>
      </w:pPr>
      <w:r>
        <w:rPr>
          <w:b/>
        </w:rPr>
        <w:t>1.2.1 Функция проектируемого устройства:</w:t>
      </w:r>
    </w:p>
    <w:p w:rsidR="00321D22" w:rsidRDefault="00321D22">
      <w:pPr>
        <w:rPr>
          <w:b/>
        </w:rPr>
      </w:pPr>
    </w:p>
    <w:p w:rsidR="00321D22" w:rsidRDefault="00321D22">
      <w:pPr>
        <w:rPr>
          <w:b/>
        </w:rPr>
      </w:pPr>
      <w:r>
        <w:rPr>
          <w:b/>
        </w:rPr>
        <w:lastRenderedPageBreak/>
        <w:t>1.2.2.Технические требования к проектируемому устройству:</w:t>
      </w:r>
    </w:p>
    <w:p w:rsidR="00321D22" w:rsidRDefault="00321D22">
      <w:pPr>
        <w:rPr>
          <w:b/>
        </w:rPr>
      </w:pPr>
    </w:p>
    <w:p w:rsidR="00321D22" w:rsidRDefault="00321D22">
      <w:pPr>
        <w:numPr>
          <w:ilvl w:val="0"/>
          <w:numId w:val="3"/>
        </w:numPr>
        <w:tabs>
          <w:tab w:val="left" w:pos="785"/>
        </w:tabs>
        <w:ind w:left="785" w:hanging="360"/>
      </w:pPr>
      <w:r>
        <w:t xml:space="preserve">Входное сопротивление </w:t>
      </w:r>
      <w:r>
        <w:rPr>
          <w:b/>
          <w:lang w:val="en-US"/>
        </w:rPr>
        <w:t>D</w:t>
      </w:r>
      <w:r>
        <w:rPr>
          <w:b/>
        </w:rPr>
        <w:t xml:space="preserve"> </w:t>
      </w:r>
      <w:r>
        <w:t>[Ом]</w:t>
      </w:r>
    </w:p>
    <w:p w:rsidR="00321D22" w:rsidRDefault="00321D22">
      <w:pPr>
        <w:numPr>
          <w:ilvl w:val="0"/>
          <w:numId w:val="3"/>
        </w:numPr>
        <w:tabs>
          <w:tab w:val="left" w:pos="785"/>
        </w:tabs>
        <w:ind w:left="785" w:hanging="360"/>
      </w:pPr>
      <w:r>
        <w:t>Сопротивление нагрузки</w:t>
      </w:r>
      <w:proofErr w:type="gramStart"/>
      <w:r>
        <w:t xml:space="preserve"> </w:t>
      </w:r>
      <w:r>
        <w:rPr>
          <w:b/>
        </w:rPr>
        <w:t>Е</w:t>
      </w:r>
      <w:proofErr w:type="gramEnd"/>
      <w:r>
        <w:rPr>
          <w:b/>
        </w:rPr>
        <w:t xml:space="preserve"> </w:t>
      </w:r>
      <w:r>
        <w:t>[Ом]</w:t>
      </w:r>
    </w:p>
    <w:p w:rsidR="00321D22" w:rsidRDefault="00321D22">
      <w:pPr>
        <w:numPr>
          <w:ilvl w:val="0"/>
          <w:numId w:val="3"/>
        </w:numPr>
        <w:tabs>
          <w:tab w:val="left" w:pos="785"/>
        </w:tabs>
        <w:ind w:left="785" w:hanging="360"/>
      </w:pPr>
      <w:r>
        <w:t xml:space="preserve">Диапазон представления входных сигналов </w:t>
      </w:r>
      <w:r>
        <w:rPr>
          <w:b/>
          <w:lang w:val="en-US"/>
        </w:rPr>
        <w:t>F</w:t>
      </w:r>
      <w:r>
        <w:rPr>
          <w:b/>
        </w:rPr>
        <w:t xml:space="preserve"> </w:t>
      </w:r>
      <w:r>
        <w:t>[</w:t>
      </w:r>
      <w:proofErr w:type="gramStart"/>
      <w:r>
        <w:t>В</w:t>
      </w:r>
      <w:proofErr w:type="gramEnd"/>
      <w:r>
        <w:t>]</w:t>
      </w:r>
    </w:p>
    <w:p w:rsidR="00321D22" w:rsidRDefault="00321D22">
      <w:pPr>
        <w:numPr>
          <w:ilvl w:val="0"/>
          <w:numId w:val="3"/>
        </w:numPr>
        <w:tabs>
          <w:tab w:val="left" w:pos="785"/>
        </w:tabs>
        <w:ind w:left="785" w:hanging="360"/>
      </w:pPr>
      <w:r>
        <w:t>Представление входных цифровых сигналов:</w:t>
      </w:r>
    </w:p>
    <w:p w:rsidR="00321D22" w:rsidRDefault="00321D22">
      <w:pPr>
        <w:numPr>
          <w:ilvl w:val="0"/>
          <w:numId w:val="4"/>
        </w:numPr>
        <w:tabs>
          <w:tab w:val="left" w:pos="785"/>
        </w:tabs>
        <w:ind w:left="785" w:hanging="360"/>
      </w:pPr>
      <w:r>
        <w:t xml:space="preserve">уровень "1" - </w:t>
      </w:r>
      <w:r>
        <w:rPr>
          <w:b/>
          <w:lang w:val="en-US"/>
        </w:rPr>
        <w:t>R</w:t>
      </w:r>
      <w:r>
        <w:t>[</w:t>
      </w:r>
      <w:proofErr w:type="gramStart"/>
      <w:r>
        <w:t>В</w:t>
      </w:r>
      <w:proofErr w:type="gramEnd"/>
      <w:r>
        <w:t>]</w:t>
      </w:r>
    </w:p>
    <w:p w:rsidR="00321D22" w:rsidRDefault="00321D22">
      <w:pPr>
        <w:numPr>
          <w:ilvl w:val="0"/>
          <w:numId w:val="4"/>
        </w:numPr>
        <w:tabs>
          <w:tab w:val="left" w:pos="785"/>
        </w:tabs>
        <w:ind w:left="785" w:hanging="360"/>
      </w:pPr>
      <w:r>
        <w:t xml:space="preserve">уровень "0" - </w:t>
      </w:r>
      <w:r>
        <w:rPr>
          <w:b/>
          <w:lang w:val="en-US"/>
        </w:rPr>
        <w:t>S</w:t>
      </w:r>
      <w:r>
        <w:rPr>
          <w:b/>
        </w:rPr>
        <w:t xml:space="preserve"> </w:t>
      </w:r>
      <w:r>
        <w:t>[</w:t>
      </w:r>
      <w:proofErr w:type="gramStart"/>
      <w:r>
        <w:t>В</w:t>
      </w:r>
      <w:proofErr w:type="gramEnd"/>
      <w:r>
        <w:t>]</w:t>
      </w:r>
    </w:p>
    <w:p w:rsidR="00321D22" w:rsidRDefault="00321D22">
      <w:pPr>
        <w:numPr>
          <w:ilvl w:val="0"/>
          <w:numId w:val="3"/>
        </w:numPr>
        <w:tabs>
          <w:tab w:val="left" w:pos="785"/>
        </w:tabs>
        <w:ind w:left="785" w:hanging="360"/>
      </w:pPr>
      <w:r>
        <w:t xml:space="preserve">Элементный базис логической части </w:t>
      </w:r>
      <w:r>
        <w:rPr>
          <w:b/>
        </w:rPr>
        <w:t xml:space="preserve">T </w:t>
      </w:r>
    </w:p>
    <w:p w:rsidR="00321D22" w:rsidRDefault="00321D22">
      <w:pPr>
        <w:numPr>
          <w:ilvl w:val="0"/>
          <w:numId w:val="3"/>
        </w:numPr>
        <w:tabs>
          <w:tab w:val="left" w:pos="785"/>
        </w:tabs>
        <w:ind w:left="785" w:hanging="360"/>
      </w:pPr>
      <w:r>
        <w:t>Общая точность реализации операции не более 0.5%</w:t>
      </w:r>
    </w:p>
    <w:p w:rsidR="00321D22" w:rsidRDefault="00321D22">
      <w:pPr>
        <w:numPr>
          <w:ilvl w:val="0"/>
          <w:numId w:val="3"/>
        </w:numPr>
        <w:tabs>
          <w:tab w:val="left" w:pos="785"/>
        </w:tabs>
        <w:ind w:left="785" w:hanging="360"/>
      </w:pPr>
      <w:r>
        <w:t xml:space="preserve">Общая мощность, потребляемая логической частью схемы (без преобразователей уровня) </w:t>
      </w:r>
      <w:r>
        <w:rPr>
          <w:b/>
        </w:rPr>
        <w:t xml:space="preserve">- </w:t>
      </w:r>
      <w:r>
        <w:rPr>
          <w:b/>
          <w:lang w:val="en-US"/>
        </w:rPr>
        <w:t>P</w:t>
      </w:r>
      <w:r>
        <w:rPr>
          <w:b/>
        </w:rPr>
        <w:t xml:space="preserve"> [</w:t>
      </w:r>
      <w:r>
        <w:t>мВт</w:t>
      </w:r>
      <w:r>
        <w:rPr>
          <w:b/>
        </w:rPr>
        <w:t>]</w:t>
      </w:r>
    </w:p>
    <w:p w:rsidR="00321D22" w:rsidRDefault="00321D22">
      <w:pPr>
        <w:rPr>
          <w:b/>
        </w:rPr>
      </w:pPr>
    </w:p>
    <w:p w:rsidR="00321D22" w:rsidRDefault="00321D22">
      <w:pPr>
        <w:rPr>
          <w:b/>
        </w:rPr>
      </w:pPr>
      <w:r>
        <w:rPr>
          <w:b/>
        </w:rPr>
        <w:t>1.2.3  Определение значений параметров проектируемого устройства</w:t>
      </w:r>
    </w:p>
    <w:p w:rsidR="00321D22" w:rsidRDefault="00321D22">
      <w:pPr>
        <w:rPr>
          <w:b/>
        </w:rPr>
      </w:pPr>
    </w:p>
    <w:p w:rsidR="00321D22" w:rsidRDefault="00321D22">
      <w:pPr>
        <w:framePr w:w="2710" w:h="3985" w:hRule="exact" w:hSpace="180" w:wrap="auto" w:vAnchor="text" w:hAnchor="page" w:x="6397" w:y="4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auto"/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Предварительные замеч</w:t>
      </w:r>
      <w:r>
        <w:rPr>
          <w:rFonts w:ascii="Arial" w:hAnsi="Arial"/>
          <w:u w:val="single"/>
        </w:rPr>
        <w:t>а</w:t>
      </w:r>
      <w:r>
        <w:rPr>
          <w:rFonts w:ascii="Arial" w:hAnsi="Arial"/>
          <w:u w:val="single"/>
        </w:rPr>
        <w:t>ния:</w:t>
      </w:r>
    </w:p>
    <w:p w:rsidR="00321D22" w:rsidRDefault="00321D22">
      <w:pPr>
        <w:framePr w:w="2710" w:h="3985" w:hRule="exact" w:hSpace="180" w:wrap="auto" w:vAnchor="text" w:hAnchor="page" w:x="6397" w:y="4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auto"/>
        <w:rPr>
          <w:rFonts w:ascii="Arial" w:hAnsi="Arial"/>
        </w:rPr>
      </w:pPr>
      <w:r>
        <w:rPr>
          <w:rFonts w:ascii="Arial" w:hAnsi="Arial"/>
        </w:rPr>
        <w:t>1.. Обозначение</w:t>
      </w:r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соотве</w:t>
      </w:r>
      <w:r>
        <w:rPr>
          <w:rFonts w:ascii="Arial" w:hAnsi="Arial"/>
        </w:rPr>
        <w:t>т</w:t>
      </w:r>
      <w:r>
        <w:rPr>
          <w:rFonts w:ascii="Arial" w:hAnsi="Arial"/>
        </w:rPr>
        <w:t>ствует цифровому эквив</w:t>
      </w:r>
      <w:r>
        <w:rPr>
          <w:rFonts w:ascii="Arial" w:hAnsi="Arial"/>
        </w:rPr>
        <w:t>а</w:t>
      </w:r>
      <w:r>
        <w:rPr>
          <w:rFonts w:ascii="Arial" w:hAnsi="Arial"/>
        </w:rPr>
        <w:t xml:space="preserve">ленту </w:t>
      </w:r>
      <w:r>
        <w:rPr>
          <w:rFonts w:ascii="Arial" w:hAnsi="Arial"/>
          <w:b/>
        </w:rPr>
        <w:t>i</w:t>
      </w:r>
      <w:r>
        <w:rPr>
          <w:rFonts w:ascii="Arial" w:hAnsi="Arial"/>
        </w:rPr>
        <w:t xml:space="preserve">-той буквы </w:t>
      </w:r>
      <w:r>
        <w:rPr>
          <w:rFonts w:ascii="Arial" w:hAnsi="Arial"/>
        </w:rPr>
        <w:tab/>
        <w:t>ф</w:t>
      </w:r>
      <w:r>
        <w:rPr>
          <w:rFonts w:ascii="Arial" w:hAnsi="Arial"/>
        </w:rPr>
        <w:t>а</w:t>
      </w:r>
      <w:r>
        <w:rPr>
          <w:rFonts w:ascii="Arial" w:hAnsi="Arial"/>
        </w:rPr>
        <w:t xml:space="preserve">милии студента. Например, в фамилии ЗАВАДСКИЙ </w:t>
      </w:r>
      <w:r>
        <w:rPr>
          <w:rFonts w:ascii="Arial" w:hAnsi="Arial"/>
          <w:b/>
        </w:rPr>
        <w:t>N</w:t>
      </w:r>
      <w:r>
        <w:rPr>
          <w:rFonts w:ascii="Arial" w:hAnsi="Arial"/>
          <w:b/>
          <w:vertAlign w:val="subscript"/>
        </w:rPr>
        <w:t>3</w:t>
      </w:r>
      <w:r>
        <w:rPr>
          <w:rFonts w:ascii="Arial" w:hAnsi="Arial"/>
          <w:b/>
        </w:rPr>
        <w:t>=3</w:t>
      </w:r>
    </w:p>
    <w:p w:rsidR="00321D22" w:rsidRDefault="00321D22">
      <w:pPr>
        <w:framePr w:w="2710" w:h="3985" w:hRule="exact" w:hSpace="180" w:wrap="auto" w:vAnchor="text" w:hAnchor="page" w:x="6397" w:y="4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auto"/>
        <w:rPr>
          <w:rFonts w:ascii="Arial" w:hAnsi="Arial"/>
        </w:rPr>
      </w:pPr>
      <w:r>
        <w:rPr>
          <w:rFonts w:ascii="Arial" w:hAnsi="Arial"/>
        </w:rPr>
        <w:t>2. Обозначение</w:t>
      </w:r>
      <w:r>
        <w:rPr>
          <w:rFonts w:ascii="Arial" w:hAnsi="Arial"/>
          <w:b/>
        </w:rPr>
        <w:t xml:space="preserve"> L </w:t>
      </w:r>
      <w:r>
        <w:rPr>
          <w:rFonts w:ascii="Arial" w:hAnsi="Arial"/>
        </w:rPr>
        <w:t>соотве</w:t>
      </w:r>
      <w:r>
        <w:rPr>
          <w:rFonts w:ascii="Arial" w:hAnsi="Arial"/>
        </w:rPr>
        <w:t>т</w:t>
      </w:r>
      <w:r>
        <w:rPr>
          <w:rFonts w:ascii="Arial" w:hAnsi="Arial"/>
        </w:rPr>
        <w:t xml:space="preserve">ствует порядковому номеру студента в журнале </w:t>
      </w:r>
      <w:r>
        <w:rPr>
          <w:rFonts w:ascii="Arial" w:hAnsi="Arial"/>
        </w:rPr>
        <w:tab/>
        <w:t>гру</w:t>
      </w:r>
      <w:r>
        <w:rPr>
          <w:rFonts w:ascii="Arial" w:hAnsi="Arial"/>
        </w:rPr>
        <w:t>п</w:t>
      </w:r>
      <w:r>
        <w:rPr>
          <w:rFonts w:ascii="Arial" w:hAnsi="Arial"/>
        </w:rPr>
        <w:t>пы</w:t>
      </w:r>
    </w:p>
    <w:p w:rsidR="00321D22" w:rsidRDefault="00321D22">
      <w:pPr>
        <w:framePr w:w="2710" w:h="3985" w:hRule="exact" w:hSpace="180" w:wrap="auto" w:vAnchor="text" w:hAnchor="page" w:x="6397" w:y="4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auto"/>
        <w:rPr>
          <w:rFonts w:ascii="Arial" w:hAnsi="Arial"/>
        </w:rPr>
      </w:pPr>
      <w:r>
        <w:rPr>
          <w:rFonts w:ascii="Arial" w:hAnsi="Arial"/>
        </w:rPr>
        <w:t xml:space="preserve">3.  Оператор </w:t>
      </w:r>
      <w:r>
        <w:rPr>
          <w:rFonts w:ascii="Arial" w:hAnsi="Arial"/>
          <w:b/>
        </w:rPr>
        <w:t>MOD</w:t>
      </w:r>
      <w:proofErr w:type="spellStart"/>
      <w:r>
        <w:rPr>
          <w:rFonts w:ascii="Arial" w:hAnsi="Arial"/>
          <w:b/>
          <w:vertAlign w:val="subscript"/>
          <w:lang w:val="en-US"/>
        </w:rPr>
        <w:t>i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обозн</w:t>
      </w:r>
      <w:r>
        <w:rPr>
          <w:rFonts w:ascii="Arial" w:hAnsi="Arial"/>
        </w:rPr>
        <w:t>а</w:t>
      </w:r>
      <w:r>
        <w:rPr>
          <w:rFonts w:ascii="Arial" w:hAnsi="Arial"/>
        </w:rPr>
        <w:t>чает определение значения по модулю</w:t>
      </w:r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  <w:lang w:val="en-US"/>
        </w:rPr>
        <w:t>i</w:t>
      </w:r>
      <w:proofErr w:type="spellEnd"/>
      <w:r>
        <w:rPr>
          <w:rFonts w:ascii="Arial" w:hAnsi="Arial"/>
          <w:b/>
        </w:rPr>
        <w:t>.</w:t>
      </w:r>
      <w:r>
        <w:rPr>
          <w:rFonts w:ascii="Arial" w:hAnsi="Arial"/>
        </w:rPr>
        <w:t xml:space="preserve"> Например, </w:t>
      </w:r>
      <w:r>
        <w:rPr>
          <w:b/>
        </w:rPr>
        <w:t>MOD</w:t>
      </w:r>
      <w:r>
        <w:rPr>
          <w:b/>
          <w:vertAlign w:val="subscript"/>
        </w:rPr>
        <w:t>5</w:t>
      </w:r>
      <w:r>
        <w:rPr>
          <w:b/>
        </w:rPr>
        <w:t>(16) = 1</w:t>
      </w:r>
    </w:p>
    <w:p w:rsidR="00321D22" w:rsidRDefault="00321D22">
      <w:pPr>
        <w:rPr>
          <w:b/>
        </w:rPr>
      </w:pPr>
    </w:p>
    <w:p w:rsidR="00321D22" w:rsidRDefault="00321D22">
      <w:pPr>
        <w:rPr>
          <w:lang w:val="en-US"/>
        </w:rPr>
      </w:pPr>
      <w:r>
        <w:rPr>
          <w:b/>
          <w:lang w:val="en-US"/>
        </w:rPr>
        <w:t xml:space="preserve">A </w:t>
      </w:r>
      <w:proofErr w:type="gramStart"/>
      <w:r>
        <w:rPr>
          <w:b/>
          <w:lang w:val="en-US"/>
        </w:rPr>
        <w:t>=  MOD</w:t>
      </w:r>
      <w:r>
        <w:rPr>
          <w:b/>
          <w:vertAlign w:val="subscript"/>
          <w:lang w:val="en-US"/>
        </w:rPr>
        <w:t>5</w:t>
      </w:r>
      <w:proofErr w:type="gramEnd"/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2</w:t>
      </w:r>
      <w:r>
        <w:rPr>
          <w:b/>
          <w:lang w:val="en-US"/>
        </w:rPr>
        <w:t>)+1</w:t>
      </w:r>
      <w:r>
        <w:rPr>
          <w:lang w:val="en-US"/>
        </w:rPr>
        <w:t>.</w:t>
      </w:r>
    </w:p>
    <w:p w:rsidR="00321D22" w:rsidRDefault="00321D22">
      <w:pPr>
        <w:rPr>
          <w:lang w:val="en-US"/>
        </w:rPr>
      </w:pPr>
    </w:p>
    <w:p w:rsidR="00321D22" w:rsidRDefault="00321D22">
      <w:r>
        <w:t>1 - постоянное напряжение</w:t>
      </w:r>
    </w:p>
    <w:p w:rsidR="00321D22" w:rsidRDefault="00321D22">
      <w:r>
        <w:t xml:space="preserve">2 - синусоидальное напряжение частотой </w:t>
      </w:r>
      <w:r>
        <w:rPr>
          <w:b/>
          <w:lang w:val="en-US"/>
        </w:rPr>
        <w:t>A</w:t>
      </w:r>
      <w:r>
        <w:rPr>
          <w:b/>
        </w:rPr>
        <w:t>*</w:t>
      </w:r>
      <w:r>
        <w:rPr>
          <w:b/>
          <w:lang w:val="en-US"/>
        </w:rPr>
        <w:t>B</w:t>
      </w:r>
      <w:r>
        <w:rPr>
          <w:b/>
        </w:rPr>
        <w:t>*100</w:t>
      </w:r>
      <w:r>
        <w:t xml:space="preserve"> [Гц]</w:t>
      </w:r>
    </w:p>
    <w:p w:rsidR="00321D22" w:rsidRDefault="00321D22">
      <w:r>
        <w:t xml:space="preserve">3 - прямоугольные колебания (меандр) с частотой </w:t>
      </w:r>
      <w:r>
        <w:rPr>
          <w:b/>
          <w:lang w:val="en-US"/>
        </w:rPr>
        <w:t>A</w:t>
      </w:r>
      <w:r>
        <w:rPr>
          <w:b/>
        </w:rPr>
        <w:t>*</w:t>
      </w:r>
      <w:r>
        <w:rPr>
          <w:b/>
          <w:lang w:val="en-US"/>
        </w:rPr>
        <w:t>B</w:t>
      </w:r>
      <w:r>
        <w:rPr>
          <w:b/>
        </w:rPr>
        <w:t>*200</w:t>
      </w:r>
      <w:r>
        <w:t xml:space="preserve"> [Гц]</w:t>
      </w:r>
    </w:p>
    <w:p w:rsidR="00321D22" w:rsidRDefault="00321D22">
      <w:r>
        <w:t xml:space="preserve">4 - треугольные колебания с частотой </w:t>
      </w:r>
      <w:r>
        <w:rPr>
          <w:b/>
          <w:lang w:val="en-US"/>
        </w:rPr>
        <w:t>A</w:t>
      </w:r>
      <w:r>
        <w:rPr>
          <w:b/>
        </w:rPr>
        <w:t>*</w:t>
      </w:r>
      <w:r>
        <w:rPr>
          <w:b/>
          <w:lang w:val="en-US"/>
        </w:rPr>
        <w:t>B</w:t>
      </w:r>
      <w:r>
        <w:rPr>
          <w:b/>
        </w:rPr>
        <w:t>*300</w:t>
      </w:r>
      <w:r>
        <w:t xml:space="preserve"> [Гц]</w:t>
      </w:r>
    </w:p>
    <w:p w:rsidR="00321D22" w:rsidRDefault="00321D22">
      <w:pPr>
        <w:rPr>
          <w:b/>
        </w:rPr>
      </w:pPr>
      <w:r>
        <w:t xml:space="preserve">5 - пилообразные колебания с частотой </w:t>
      </w:r>
      <w:r>
        <w:rPr>
          <w:b/>
          <w:lang w:val="en-US"/>
        </w:rPr>
        <w:t>A</w:t>
      </w:r>
      <w:r>
        <w:rPr>
          <w:b/>
        </w:rPr>
        <w:t>*</w:t>
      </w:r>
      <w:r>
        <w:rPr>
          <w:b/>
          <w:lang w:val="en-US"/>
        </w:rPr>
        <w:t>B</w:t>
      </w:r>
      <w:r>
        <w:rPr>
          <w:b/>
        </w:rPr>
        <w:t>*50</w:t>
      </w:r>
      <w:r>
        <w:t xml:space="preserve"> [Гц]</w:t>
      </w:r>
    </w:p>
    <w:p w:rsidR="00321D22" w:rsidRDefault="00321D22">
      <w:pPr>
        <w:rPr>
          <w:b/>
        </w:rPr>
      </w:pPr>
    </w:p>
    <w:p w:rsidR="00321D22" w:rsidRDefault="00321D22">
      <w:pPr>
        <w:rPr>
          <w:lang w:val="en-US"/>
        </w:rPr>
      </w:pPr>
      <w:r>
        <w:rPr>
          <w:b/>
          <w:lang w:val="en-US"/>
        </w:rPr>
        <w:t xml:space="preserve">B = </w:t>
      </w:r>
      <w:proofErr w:type="gramStart"/>
      <w:r>
        <w:rPr>
          <w:b/>
          <w:lang w:val="en-US"/>
        </w:rPr>
        <w:t>MOD</w:t>
      </w:r>
      <w:r>
        <w:rPr>
          <w:b/>
          <w:vertAlign w:val="subscript"/>
          <w:lang w:val="en-US"/>
        </w:rPr>
        <w:t>4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N</w:t>
      </w:r>
      <w:r>
        <w:rPr>
          <w:b/>
          <w:vertAlign w:val="subscript"/>
          <w:lang w:val="en-US"/>
        </w:rPr>
        <w:t>2</w:t>
      </w:r>
      <w:r>
        <w:rPr>
          <w:b/>
          <w:lang w:val="en-US"/>
        </w:rPr>
        <w:t>)+1</w:t>
      </w:r>
      <w:r>
        <w:rPr>
          <w:lang w:val="en-US"/>
        </w:rPr>
        <w:t>.</w:t>
      </w:r>
    </w:p>
    <w:p w:rsidR="00321D22" w:rsidRDefault="00321D22">
      <w:pPr>
        <w:rPr>
          <w:lang w:val="en-US"/>
        </w:rPr>
      </w:pPr>
    </w:p>
    <w:p w:rsidR="00321D22" w:rsidRDefault="00321D22">
      <w:r>
        <w:t xml:space="preserve">1 - синусоидальное напряжение частотой </w:t>
      </w:r>
      <w:r>
        <w:rPr>
          <w:b/>
          <w:lang w:val="en-US"/>
        </w:rPr>
        <w:t>A</w:t>
      </w:r>
      <w:r>
        <w:rPr>
          <w:b/>
        </w:rPr>
        <w:t>*</w:t>
      </w:r>
      <w:r>
        <w:rPr>
          <w:b/>
          <w:lang w:val="en-US"/>
        </w:rPr>
        <w:t>B</w:t>
      </w:r>
      <w:r>
        <w:rPr>
          <w:b/>
        </w:rPr>
        <w:t>*100</w:t>
      </w:r>
      <w:r>
        <w:t xml:space="preserve"> [Гц]</w:t>
      </w:r>
    </w:p>
    <w:p w:rsidR="00321D22" w:rsidRDefault="00321D22">
      <w:proofErr w:type="gramStart"/>
      <w:r>
        <w:t xml:space="preserve">2 - треугольные колебания с частотой </w:t>
      </w:r>
      <w:r>
        <w:rPr>
          <w:b/>
          <w:lang w:val="en-US"/>
        </w:rPr>
        <w:t>A</w:t>
      </w:r>
      <w:r>
        <w:rPr>
          <w:b/>
        </w:rPr>
        <w:t>*</w:t>
      </w:r>
      <w:r>
        <w:rPr>
          <w:b/>
          <w:lang w:val="en-US"/>
        </w:rPr>
        <w:t>B</w:t>
      </w:r>
      <w:r>
        <w:rPr>
          <w:b/>
        </w:rPr>
        <w:t>*300</w:t>
      </w:r>
      <w:r>
        <w:t xml:space="preserve"> [Гц </w:t>
      </w:r>
      <w:proofErr w:type="gramEnd"/>
    </w:p>
    <w:p w:rsidR="00321D22" w:rsidRDefault="00321D22">
      <w:r>
        <w:t xml:space="preserve">3 - прямоугольные колебания (меандр) с частотой </w:t>
      </w:r>
      <w:r>
        <w:rPr>
          <w:b/>
          <w:lang w:val="en-US"/>
        </w:rPr>
        <w:t>A</w:t>
      </w:r>
      <w:r>
        <w:rPr>
          <w:b/>
        </w:rPr>
        <w:t>*</w:t>
      </w:r>
      <w:r>
        <w:rPr>
          <w:b/>
          <w:lang w:val="en-US"/>
        </w:rPr>
        <w:t>B</w:t>
      </w:r>
      <w:r>
        <w:rPr>
          <w:b/>
        </w:rPr>
        <w:t>*200</w:t>
      </w:r>
      <w:r>
        <w:t xml:space="preserve"> [Гц]</w:t>
      </w:r>
    </w:p>
    <w:p w:rsidR="00321D22" w:rsidRDefault="00321D22">
      <w:proofErr w:type="gramStart"/>
      <w:r>
        <w:t>4 - постоянное напряжение]</w:t>
      </w:r>
      <w:proofErr w:type="gramEnd"/>
    </w:p>
    <w:p w:rsidR="00321D22" w:rsidRDefault="00321D22">
      <w:pPr>
        <w:rPr>
          <w:b/>
        </w:rPr>
      </w:pPr>
    </w:p>
    <w:p w:rsidR="00321D22" w:rsidRDefault="00321D22">
      <w:r>
        <w:rPr>
          <w:b/>
          <w:lang w:val="en-US"/>
        </w:rPr>
        <w:t>C</w:t>
      </w:r>
      <w:r>
        <w:rPr>
          <w:b/>
        </w:rPr>
        <w:t xml:space="preserve"> - </w:t>
      </w:r>
      <w:proofErr w:type="gramStart"/>
      <w:r>
        <w:t>две</w:t>
      </w:r>
      <w:proofErr w:type="gramEnd"/>
      <w:r>
        <w:t xml:space="preserve"> переключательные функции (по одной на каждый коммутатор), зада</w:t>
      </w:r>
      <w:r>
        <w:t>н</w:t>
      </w:r>
      <w:r>
        <w:t>ные таблицей</w:t>
      </w:r>
    </w:p>
    <w:p w:rsidR="00321D22" w:rsidRDefault="00321D22"/>
    <w:p w:rsidR="00321D22" w:rsidRDefault="00321D22"/>
    <w:tbl>
      <w:tblPr>
        <w:tblW w:w="0" w:type="auto"/>
        <w:tblInd w:w="20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4"/>
        <w:gridCol w:w="787"/>
        <w:gridCol w:w="720"/>
        <w:gridCol w:w="904"/>
        <w:gridCol w:w="917"/>
      </w:tblGrid>
      <w:tr w:rsidR="00321D22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854" w:type="dxa"/>
          </w:tcPr>
          <w:p w:rsidR="00321D22" w:rsidRDefault="00321D2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lastRenderedPageBreak/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321D22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85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1D2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85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321D22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5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321D22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85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1D22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85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1D2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85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321D2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85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1D2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85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4" w:type="dxa"/>
          </w:tcPr>
          <w:p w:rsidR="00321D22" w:rsidRDefault="00321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17" w:type="dxa"/>
          </w:tcPr>
          <w:p w:rsidR="00321D22" w:rsidRDefault="00321D22">
            <w:pPr>
              <w:jc w:val="center"/>
            </w:pPr>
            <w:r>
              <w:t>1</w:t>
            </w:r>
          </w:p>
        </w:tc>
      </w:tr>
    </w:tbl>
    <w:p w:rsidR="00321D22" w:rsidRDefault="00321D22">
      <w:r>
        <w:t>Значения Н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 определяются как значение </w:t>
      </w:r>
      <w:proofErr w:type="spellStart"/>
      <w:r>
        <w:rPr>
          <w:lang w:val="en-US"/>
        </w:rPr>
        <w:t>i</w:t>
      </w:r>
      <w:proofErr w:type="spellEnd"/>
      <w:r>
        <w:t>-того разряда шестиразрядного дв</w:t>
      </w:r>
      <w:r>
        <w:t>о</w:t>
      </w:r>
      <w:r>
        <w:t xml:space="preserve">ичного кода, соответствующего </w:t>
      </w:r>
      <w:r>
        <w:rPr>
          <w:b/>
        </w:rPr>
        <w:t>N</w:t>
      </w:r>
      <w:r>
        <w:rPr>
          <w:b/>
          <w:vertAlign w:val="subscript"/>
        </w:rPr>
        <w:t>1</w:t>
      </w:r>
      <w:r>
        <w:t>.</w:t>
      </w:r>
    </w:p>
    <w:p w:rsidR="00321D22" w:rsidRDefault="00321D22"/>
    <w:p w:rsidR="00321D22" w:rsidRDefault="00321D22">
      <w:pPr>
        <w:framePr w:hSpace="180" w:wrap="auto" w:vAnchor="text" w:hAnchor="text" w:y="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auto"/>
        <w:rPr>
          <w:b/>
        </w:rPr>
      </w:pPr>
      <w:r>
        <w:rPr>
          <w:b/>
        </w:rPr>
        <w:t>Переключательная функция должна быть реализована в заданном эл</w:t>
      </w:r>
      <w:r>
        <w:rPr>
          <w:b/>
        </w:rPr>
        <w:t>е</w:t>
      </w:r>
      <w:r>
        <w:rPr>
          <w:b/>
        </w:rPr>
        <w:t xml:space="preserve">ментном базисе. </w:t>
      </w:r>
    </w:p>
    <w:p w:rsidR="00321D22" w:rsidRDefault="00321D22">
      <w:pPr>
        <w:framePr w:hSpace="180" w:wrap="auto" w:vAnchor="text" w:hAnchor="text" w:y="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solid" w:color="C0C0C0" w:fill="auto"/>
      </w:pPr>
      <w:r>
        <w:t xml:space="preserve">Например, При заданном элементном базисе </w:t>
      </w:r>
      <w:r>
        <w:rPr>
          <w:lang w:val="en-US"/>
        </w:rPr>
        <w:t>TTL</w:t>
      </w:r>
      <w:r>
        <w:t xml:space="preserve"> - логический элемент реал</w:t>
      </w:r>
      <w:r>
        <w:t>и</w:t>
      </w:r>
      <w:r>
        <w:t xml:space="preserve">зует (без </w:t>
      </w:r>
      <w:proofErr w:type="spellStart"/>
      <w:r>
        <w:t>раширителя</w:t>
      </w:r>
      <w:proofErr w:type="spellEnd"/>
      <w:r>
        <w:t xml:space="preserve"> по ИЛИ) функцию </w:t>
      </w:r>
      <w:proofErr w:type="gramStart"/>
      <w:r>
        <w:t>И-НЕ</w:t>
      </w:r>
      <w:proofErr w:type="gramEnd"/>
      <w:r>
        <w:t xml:space="preserve">, а в элементном базисе </w:t>
      </w:r>
      <w:r>
        <w:rPr>
          <w:lang w:val="en-US"/>
        </w:rPr>
        <w:t>ECL</w:t>
      </w:r>
      <w:r>
        <w:t xml:space="preserve"> - функции ИЛИ, ИЛИ-НЕ.</w:t>
      </w:r>
    </w:p>
    <w:p w:rsidR="00321D22" w:rsidRDefault="00321D22"/>
    <w:p w:rsidR="00321D22" w:rsidRDefault="00321D22">
      <w:pPr>
        <w:rPr>
          <w:b/>
        </w:rPr>
      </w:pPr>
    </w:p>
    <w:p w:rsidR="00321D22" w:rsidRDefault="00321D22">
      <w:pPr>
        <w:rPr>
          <w:b/>
          <w:lang w:val="en-US"/>
        </w:rPr>
      </w:pPr>
      <w:r>
        <w:rPr>
          <w:b/>
          <w:lang w:val="en-US"/>
        </w:rPr>
        <w:t>D  = N</w:t>
      </w:r>
      <w:r>
        <w:rPr>
          <w:b/>
          <w:vertAlign w:val="subscript"/>
          <w:lang w:val="en-US"/>
        </w:rPr>
        <w:t>2</w:t>
      </w:r>
      <w:r>
        <w:rPr>
          <w:lang w:val="en-US"/>
        </w:rPr>
        <w:t>*</w:t>
      </w:r>
      <w:r>
        <w:rPr>
          <w:b/>
          <w:lang w:val="en-US"/>
        </w:rPr>
        <w:t>1000</w:t>
      </w:r>
    </w:p>
    <w:p w:rsidR="00321D22" w:rsidRDefault="00321D22">
      <w:pPr>
        <w:rPr>
          <w:b/>
          <w:lang w:val="en-US"/>
        </w:rPr>
      </w:pPr>
    </w:p>
    <w:p w:rsidR="00321D22" w:rsidRDefault="00321D22">
      <w:pPr>
        <w:rPr>
          <w:b/>
          <w:lang w:val="en-US"/>
        </w:rPr>
      </w:pPr>
      <w:r>
        <w:rPr>
          <w:b/>
          <w:lang w:val="en-US"/>
        </w:rPr>
        <w:t>E  = (MOD</w:t>
      </w:r>
      <w:r>
        <w:rPr>
          <w:b/>
          <w:vertAlign w:val="subscript"/>
          <w:lang w:val="en-US"/>
        </w:rPr>
        <w:t>10</w:t>
      </w:r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3</w:t>
      </w:r>
      <w:r>
        <w:rPr>
          <w:b/>
          <w:lang w:val="en-US"/>
        </w:rPr>
        <w:t>)+1)*10</w:t>
      </w:r>
      <w:r>
        <w:rPr>
          <w:lang w:val="en-US"/>
        </w:rPr>
        <w:t>.</w:t>
      </w:r>
    </w:p>
    <w:p w:rsidR="00321D22" w:rsidRDefault="00321D22">
      <w:pPr>
        <w:rPr>
          <w:b/>
          <w:lang w:val="en-US"/>
        </w:rPr>
      </w:pPr>
    </w:p>
    <w:p w:rsidR="00321D22" w:rsidRDefault="00321D22">
      <w:pPr>
        <w:rPr>
          <w:b/>
          <w:lang w:val="en-US"/>
        </w:rPr>
      </w:pPr>
      <w:r>
        <w:rPr>
          <w:b/>
          <w:lang w:val="en-US"/>
        </w:rPr>
        <w:t>F  = MOD</w:t>
      </w:r>
      <w:r>
        <w:rPr>
          <w:b/>
          <w:vertAlign w:val="subscript"/>
          <w:lang w:val="en-US"/>
        </w:rPr>
        <w:t>9</w:t>
      </w:r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3</w:t>
      </w:r>
      <w:r>
        <w:rPr>
          <w:b/>
          <w:lang w:val="en-US"/>
        </w:rPr>
        <w:t>)+1</w:t>
      </w:r>
    </w:p>
    <w:p w:rsidR="00321D22" w:rsidRDefault="00321D22">
      <w:pPr>
        <w:rPr>
          <w:b/>
          <w:lang w:val="en-US"/>
        </w:rPr>
      </w:pPr>
    </w:p>
    <w:p w:rsidR="00321D22" w:rsidRDefault="00321D22">
      <w:pPr>
        <w:rPr>
          <w:b/>
          <w:vertAlign w:val="superscript"/>
          <w:lang w:val="en-US"/>
        </w:rPr>
      </w:pPr>
      <w:r>
        <w:rPr>
          <w:b/>
          <w:lang w:val="en-US"/>
        </w:rPr>
        <w:t>G = N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>*10</w:t>
      </w:r>
      <w:r>
        <w:rPr>
          <w:b/>
          <w:vertAlign w:val="superscript"/>
          <w:lang w:val="en-US"/>
        </w:rPr>
        <w:t>5</w:t>
      </w:r>
    </w:p>
    <w:p w:rsidR="00321D22" w:rsidRDefault="00321D22">
      <w:pPr>
        <w:rPr>
          <w:b/>
          <w:vertAlign w:val="superscript"/>
          <w:lang w:val="en-US"/>
        </w:rPr>
      </w:pPr>
    </w:p>
    <w:p w:rsidR="00321D22" w:rsidRDefault="00321D22">
      <w:pPr>
        <w:rPr>
          <w:b/>
          <w:vertAlign w:val="superscript"/>
          <w:lang w:val="en-US"/>
        </w:rPr>
      </w:pPr>
      <w:r>
        <w:rPr>
          <w:b/>
          <w:vertAlign w:val="superscript"/>
          <w:lang w:val="en-US"/>
        </w:rPr>
        <w:t>k=</w:t>
      </w:r>
      <w:r>
        <w:rPr>
          <w:b/>
          <w:lang w:val="en-US"/>
        </w:rPr>
        <w:t xml:space="preserve"> N</w:t>
      </w:r>
      <w:r>
        <w:rPr>
          <w:b/>
          <w:vertAlign w:val="subscript"/>
          <w:lang w:val="en-US"/>
        </w:rPr>
        <w:t>1</w:t>
      </w:r>
    </w:p>
    <w:p w:rsidR="00321D22" w:rsidRDefault="00321D22">
      <w:pPr>
        <w:rPr>
          <w:b/>
          <w:lang w:val="en-US"/>
        </w:rPr>
      </w:pPr>
    </w:p>
    <w:p w:rsidR="00321D22" w:rsidRDefault="00321D22">
      <w:pPr>
        <w:rPr>
          <w:rFonts w:ascii="Arial" w:hAnsi="Arial"/>
          <w:b/>
        </w:rPr>
      </w:pPr>
      <w:r>
        <w:rPr>
          <w:rFonts w:ascii="Arial" w:hAnsi="Arial"/>
          <w:b/>
          <w:lang w:val="en-US"/>
        </w:rPr>
        <w:t>L</w:t>
      </w:r>
      <w:r>
        <w:rPr>
          <w:rFonts w:ascii="Arial" w:hAnsi="Arial"/>
          <w:b/>
        </w:rPr>
        <w:t>= (</w:t>
      </w:r>
      <w:r>
        <w:rPr>
          <w:b/>
        </w:rPr>
        <w:t>MOD</w:t>
      </w:r>
      <w:r>
        <w:rPr>
          <w:b/>
          <w:vertAlign w:val="subscript"/>
        </w:rPr>
        <w:t>10</w:t>
      </w:r>
      <w:r>
        <w:rPr>
          <w:b/>
        </w:rPr>
        <w:t>(N</w:t>
      </w:r>
      <w:r>
        <w:rPr>
          <w:b/>
          <w:vertAlign w:val="subscript"/>
        </w:rPr>
        <w:t>3</w:t>
      </w:r>
      <w:r>
        <w:rPr>
          <w:b/>
        </w:rPr>
        <w:t>)+1)*1</w:t>
      </w:r>
      <w:r>
        <w:rPr>
          <w:rFonts w:ascii="Arial" w:hAnsi="Arial"/>
          <w:b/>
        </w:rPr>
        <w:t xml:space="preserve"> [</w:t>
      </w:r>
      <w:r>
        <w:rPr>
          <w:rFonts w:ascii="Arial" w:hAnsi="Arial"/>
        </w:rPr>
        <w:t>В]</w:t>
      </w:r>
    </w:p>
    <w:p w:rsidR="00321D22" w:rsidRDefault="00321D22">
      <w:pPr>
        <w:rPr>
          <w:b/>
        </w:rPr>
      </w:pPr>
    </w:p>
    <w:p w:rsidR="00321D22" w:rsidRDefault="00321D22">
      <w:pPr>
        <w:rPr>
          <w:b/>
          <w:lang w:val="en-US"/>
        </w:rPr>
      </w:pPr>
      <w:r>
        <w:rPr>
          <w:b/>
          <w:lang w:val="en-US"/>
        </w:rPr>
        <w:t>P= (MOD</w:t>
      </w:r>
      <w:r>
        <w:rPr>
          <w:b/>
          <w:vertAlign w:val="subscript"/>
          <w:lang w:val="en-US"/>
        </w:rPr>
        <w:t>3</w:t>
      </w:r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)+1)*10*U </w:t>
      </w:r>
    </w:p>
    <w:p w:rsidR="00321D22" w:rsidRDefault="00321D22">
      <w:pPr>
        <w:rPr>
          <w:b/>
          <w:lang w:val="en-US"/>
        </w:rPr>
      </w:pPr>
    </w:p>
    <w:p w:rsidR="00321D22" w:rsidRDefault="00321D22">
      <w:pPr>
        <w:rPr>
          <w:b/>
        </w:rPr>
      </w:pPr>
      <w:r>
        <w:rPr>
          <w:b/>
          <w:lang w:val="en-US"/>
        </w:rPr>
        <w:t>R</w:t>
      </w:r>
      <w:r>
        <w:rPr>
          <w:b/>
        </w:rPr>
        <w:t xml:space="preserve"> = </w:t>
      </w:r>
      <w:r>
        <w:rPr>
          <w:b/>
          <w:lang w:val="en-US"/>
        </w:rPr>
        <w:t>R</w:t>
      </w:r>
      <w:r>
        <w:rPr>
          <w:b/>
          <w:vertAlign w:val="subscript"/>
        </w:rPr>
        <w:t>1</w:t>
      </w:r>
      <w:r>
        <w:rPr>
          <w:b/>
        </w:rPr>
        <w:t xml:space="preserve"> </w:t>
      </w:r>
      <w:r>
        <w:rPr>
          <w:b/>
          <w:lang w:val="en-US"/>
        </w:rPr>
        <w:t>R</w:t>
      </w:r>
      <w:r>
        <w:rPr>
          <w:b/>
          <w:vertAlign w:val="subscript"/>
        </w:rPr>
        <w:t xml:space="preserve">2 </w:t>
      </w:r>
      <w:r>
        <w:rPr>
          <w:b/>
        </w:rPr>
        <w:t>(</w:t>
      </w:r>
      <w:r>
        <w:rPr>
          <w:b/>
          <w:lang w:val="en-US"/>
        </w:rPr>
        <w:t>R</w:t>
      </w:r>
      <w:r>
        <w:rPr>
          <w:b/>
          <w:vertAlign w:val="subscript"/>
        </w:rPr>
        <w:t>1</w:t>
      </w:r>
      <w:r>
        <w:rPr>
          <w:b/>
        </w:rPr>
        <w:t>-</w:t>
      </w:r>
      <w:r>
        <w:t>знак напряжения,</w:t>
      </w:r>
      <w:r>
        <w:rPr>
          <w:b/>
        </w:rPr>
        <w:t xml:space="preserve"> </w:t>
      </w:r>
      <w:r>
        <w:rPr>
          <w:b/>
          <w:lang w:val="en-US"/>
        </w:rPr>
        <w:t>R</w:t>
      </w:r>
      <w:r>
        <w:rPr>
          <w:b/>
          <w:vertAlign w:val="subscript"/>
        </w:rPr>
        <w:t>2</w:t>
      </w:r>
      <w:r>
        <w:rPr>
          <w:b/>
        </w:rPr>
        <w:t xml:space="preserve"> - </w:t>
      </w:r>
      <w:r>
        <w:t>величина напряжения</w:t>
      </w:r>
      <w:r>
        <w:rPr>
          <w:b/>
        </w:rPr>
        <w:t>)</w:t>
      </w:r>
    </w:p>
    <w:p w:rsidR="00321D22" w:rsidRDefault="00321D22">
      <w:pPr>
        <w:rPr>
          <w:b/>
          <w:lang w:val="en-US"/>
        </w:rPr>
      </w:pPr>
      <w:r>
        <w:rPr>
          <w:b/>
          <w:lang w:val="en-US"/>
        </w:rPr>
        <w:t>R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 – (MOD</w:t>
      </w:r>
      <w:r>
        <w:rPr>
          <w:b/>
          <w:vertAlign w:val="subscript"/>
          <w:lang w:val="en-US"/>
        </w:rPr>
        <w:t>2</w:t>
      </w:r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>)+1) (</w:t>
      </w:r>
      <w:r>
        <w:rPr>
          <w:lang w:val="en-US"/>
        </w:rPr>
        <w:t>1- "+", 2 - "-"</w:t>
      </w:r>
      <w:r>
        <w:rPr>
          <w:b/>
          <w:lang w:val="en-US"/>
        </w:rPr>
        <w:t>)</w:t>
      </w:r>
    </w:p>
    <w:p w:rsidR="00321D22" w:rsidRDefault="00321D22">
      <w:pPr>
        <w:rPr>
          <w:lang w:val="en-US"/>
        </w:rPr>
      </w:pPr>
      <w:r>
        <w:rPr>
          <w:b/>
          <w:lang w:val="en-US"/>
        </w:rPr>
        <w:t>R</w:t>
      </w:r>
      <w:r>
        <w:rPr>
          <w:b/>
          <w:vertAlign w:val="subscript"/>
          <w:lang w:val="en-US"/>
        </w:rPr>
        <w:t>2</w:t>
      </w:r>
      <w:r>
        <w:rPr>
          <w:lang w:val="en-US"/>
        </w:rPr>
        <w:t xml:space="preserve"> – (</w:t>
      </w:r>
      <w:r>
        <w:rPr>
          <w:b/>
          <w:lang w:val="en-US"/>
        </w:rPr>
        <w:t>MOD</w:t>
      </w:r>
      <w:r>
        <w:rPr>
          <w:b/>
          <w:vertAlign w:val="subscript"/>
          <w:lang w:val="en-US"/>
        </w:rPr>
        <w:t>5</w:t>
      </w:r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2</w:t>
      </w:r>
      <w:r>
        <w:rPr>
          <w:b/>
          <w:lang w:val="en-US"/>
        </w:rPr>
        <w:t>)+1)</w:t>
      </w:r>
    </w:p>
    <w:p w:rsidR="00321D22" w:rsidRDefault="00321D22">
      <w:pPr>
        <w:rPr>
          <w:b/>
          <w:lang w:val="en-US"/>
        </w:rPr>
      </w:pPr>
    </w:p>
    <w:p w:rsidR="00321D22" w:rsidRDefault="00321D22">
      <w:pPr>
        <w:rPr>
          <w:b/>
        </w:rPr>
      </w:pPr>
      <w:r>
        <w:rPr>
          <w:b/>
          <w:lang w:val="en-US"/>
        </w:rPr>
        <w:t>S</w:t>
      </w:r>
      <w:r>
        <w:rPr>
          <w:b/>
        </w:rPr>
        <w:t xml:space="preserve"> = </w:t>
      </w:r>
      <w:r>
        <w:rPr>
          <w:b/>
          <w:lang w:val="en-US"/>
        </w:rPr>
        <w:t>S</w:t>
      </w:r>
      <w:r>
        <w:rPr>
          <w:b/>
          <w:vertAlign w:val="subscript"/>
        </w:rPr>
        <w:t>1</w:t>
      </w:r>
      <w:r>
        <w:rPr>
          <w:b/>
        </w:rPr>
        <w:t xml:space="preserve"> </w:t>
      </w:r>
      <w:r>
        <w:rPr>
          <w:b/>
          <w:lang w:val="en-US"/>
        </w:rPr>
        <w:t>S</w:t>
      </w:r>
      <w:r>
        <w:rPr>
          <w:b/>
          <w:vertAlign w:val="subscript"/>
        </w:rPr>
        <w:t xml:space="preserve">2 </w:t>
      </w:r>
      <w:r>
        <w:rPr>
          <w:b/>
        </w:rPr>
        <w:t>(</w:t>
      </w:r>
      <w:r>
        <w:rPr>
          <w:b/>
          <w:lang w:val="en-US"/>
        </w:rPr>
        <w:t>S</w:t>
      </w:r>
      <w:r>
        <w:rPr>
          <w:b/>
          <w:vertAlign w:val="subscript"/>
        </w:rPr>
        <w:t>1</w:t>
      </w:r>
      <w:r>
        <w:rPr>
          <w:b/>
        </w:rPr>
        <w:t>-</w:t>
      </w:r>
      <w:r>
        <w:t>знак напряжения,</w:t>
      </w:r>
      <w:r>
        <w:rPr>
          <w:b/>
        </w:rPr>
        <w:t xml:space="preserve"> </w:t>
      </w:r>
      <w:r>
        <w:rPr>
          <w:b/>
          <w:lang w:val="en-US"/>
        </w:rPr>
        <w:t>S</w:t>
      </w:r>
      <w:r>
        <w:rPr>
          <w:b/>
          <w:vertAlign w:val="subscript"/>
        </w:rPr>
        <w:t>2</w:t>
      </w:r>
      <w:r>
        <w:rPr>
          <w:b/>
        </w:rPr>
        <w:t xml:space="preserve"> - </w:t>
      </w:r>
      <w:r>
        <w:t>величина напряжения</w:t>
      </w:r>
      <w:r>
        <w:rPr>
          <w:b/>
        </w:rPr>
        <w:t>)</w:t>
      </w:r>
    </w:p>
    <w:p w:rsidR="00321D22" w:rsidRDefault="00321D22">
      <w:pPr>
        <w:rPr>
          <w:b/>
          <w:lang w:val="en-US"/>
        </w:rPr>
      </w:pPr>
      <w:r>
        <w:rPr>
          <w:b/>
          <w:lang w:val="en-US"/>
        </w:rPr>
        <w:t>S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 - MOD</w:t>
      </w:r>
      <w:r>
        <w:rPr>
          <w:b/>
          <w:vertAlign w:val="subscript"/>
          <w:lang w:val="en-US"/>
        </w:rPr>
        <w:t>2</w:t>
      </w:r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2</w:t>
      </w:r>
      <w:r>
        <w:rPr>
          <w:b/>
          <w:lang w:val="en-US"/>
        </w:rPr>
        <w:t>)+1 (</w:t>
      </w:r>
      <w:r>
        <w:rPr>
          <w:lang w:val="en-US"/>
        </w:rPr>
        <w:t>1- "+", 2 - "-"</w:t>
      </w:r>
      <w:r>
        <w:rPr>
          <w:b/>
          <w:lang w:val="en-US"/>
        </w:rPr>
        <w:t>)</w:t>
      </w:r>
    </w:p>
    <w:p w:rsidR="00321D22" w:rsidRDefault="00321D22">
      <w:pPr>
        <w:rPr>
          <w:lang w:val="en-US"/>
        </w:rPr>
      </w:pPr>
      <w:r>
        <w:rPr>
          <w:b/>
          <w:lang w:val="en-US"/>
        </w:rPr>
        <w:t>S</w:t>
      </w:r>
      <w:r>
        <w:rPr>
          <w:b/>
          <w:vertAlign w:val="subscript"/>
          <w:lang w:val="en-US"/>
        </w:rPr>
        <w:t>2</w:t>
      </w:r>
      <w:r>
        <w:rPr>
          <w:lang w:val="en-US"/>
        </w:rPr>
        <w:t xml:space="preserve"> - </w:t>
      </w:r>
      <w:r>
        <w:rPr>
          <w:b/>
          <w:lang w:val="en-US"/>
        </w:rPr>
        <w:t>MOD</w:t>
      </w:r>
      <w:r>
        <w:rPr>
          <w:b/>
          <w:vertAlign w:val="subscript"/>
          <w:lang w:val="en-US"/>
        </w:rPr>
        <w:t>5</w:t>
      </w:r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>)+1</w:t>
      </w:r>
    </w:p>
    <w:p w:rsidR="00321D22" w:rsidRDefault="00321D22">
      <w:pPr>
        <w:rPr>
          <w:b/>
          <w:lang w:val="en-US"/>
        </w:rPr>
      </w:pPr>
      <w:r>
        <w:rPr>
          <w:b/>
          <w:lang w:val="en-US"/>
        </w:rPr>
        <w:lastRenderedPageBreak/>
        <w:t>U = MOD</w:t>
      </w:r>
      <w:r>
        <w:rPr>
          <w:b/>
          <w:vertAlign w:val="subscript"/>
          <w:lang w:val="en-US"/>
        </w:rPr>
        <w:t>4</w:t>
      </w:r>
      <w:r>
        <w:rPr>
          <w:b/>
          <w:lang w:val="en-US"/>
        </w:rPr>
        <w:t>(N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>)+1</w:t>
      </w:r>
    </w:p>
    <w:p w:rsidR="00321D22" w:rsidRDefault="00321D22">
      <w:pPr>
        <w:rPr>
          <w:b/>
          <w:lang w:val="en-US"/>
        </w:rPr>
      </w:pPr>
    </w:p>
    <w:p w:rsidR="00321D22" w:rsidRDefault="00321D22">
      <w:r>
        <w:t>Типы элементных базисов:</w:t>
      </w:r>
    </w:p>
    <w:p w:rsidR="00321D22" w:rsidRDefault="00321D22">
      <w:r>
        <w:t xml:space="preserve">                 - ТТЛ        - 3;</w:t>
      </w:r>
    </w:p>
    <w:p w:rsidR="00321D22" w:rsidRDefault="00321D22">
      <w:r>
        <w:t xml:space="preserve">                 - ЭСЛ        -4;</w:t>
      </w:r>
    </w:p>
    <w:p w:rsidR="00321D22" w:rsidRDefault="00321D22">
      <w:r>
        <w:t xml:space="preserve">                 - МДП       -2;</w:t>
      </w:r>
    </w:p>
    <w:p w:rsidR="00321D22" w:rsidRDefault="00321D22">
      <w:r>
        <w:t xml:space="preserve">                 - КМДП     -1. </w:t>
      </w:r>
    </w:p>
    <w:p w:rsidR="00321D22" w:rsidRDefault="00321D22">
      <w:r>
        <w:t xml:space="preserve">                  </w:t>
      </w:r>
    </w:p>
    <w:p w:rsidR="00321D22" w:rsidRDefault="00321D22">
      <w:pPr>
        <w:rPr>
          <w:b/>
        </w:rPr>
      </w:pPr>
    </w:p>
    <w:p w:rsidR="00321D22" w:rsidRDefault="00321D22">
      <w:pPr>
        <w:rPr>
          <w:b/>
        </w:rPr>
      </w:pPr>
      <w:r>
        <w:rPr>
          <w:b/>
        </w:rPr>
        <w:t xml:space="preserve">1.3. Примерный порядок выполнения </w:t>
      </w:r>
      <w:proofErr w:type="spellStart"/>
      <w:r>
        <w:rPr>
          <w:b/>
        </w:rPr>
        <w:t>расчетно</w:t>
      </w:r>
      <w:proofErr w:type="spellEnd"/>
      <w:r>
        <w:rPr>
          <w:b/>
        </w:rPr>
        <w:t xml:space="preserve"> графической работы </w:t>
      </w:r>
    </w:p>
    <w:p w:rsidR="00321D22" w:rsidRDefault="00321D22">
      <w:pPr>
        <w:rPr>
          <w:b/>
        </w:rPr>
      </w:pPr>
    </w:p>
    <w:p w:rsidR="00321D22" w:rsidRDefault="00321D22">
      <w:r>
        <w:rPr>
          <w:b/>
        </w:rPr>
        <w:t xml:space="preserve">1.3.1 </w:t>
      </w:r>
      <w:r>
        <w:t>Подготовка технического задания.</w:t>
      </w:r>
    </w:p>
    <w:p w:rsidR="00321D22" w:rsidRDefault="00321D22"/>
    <w:p w:rsidR="00321D22" w:rsidRDefault="00321D22">
      <w:pPr>
        <w:jc w:val="both"/>
      </w:pPr>
      <w:r>
        <w:t xml:space="preserve">     Исходя из индивидуального варианта задания и учитывая требования к и</w:t>
      </w:r>
      <w:r>
        <w:t>з</w:t>
      </w:r>
      <w:r>
        <w:t>готовлению разработанного узла в виде гибридной интегральной схемы, подг</w:t>
      </w:r>
      <w:r>
        <w:t>о</w:t>
      </w:r>
      <w:r>
        <w:t>товить к утверждению техническое задание на эскизный проект устройства раб</w:t>
      </w:r>
      <w:r>
        <w:t>о</w:t>
      </w:r>
      <w:r>
        <w:t xml:space="preserve">тающего в нормальных условиях. </w:t>
      </w:r>
    </w:p>
    <w:p w:rsidR="00321D22" w:rsidRDefault="00321D22">
      <w:pPr>
        <w:jc w:val="both"/>
      </w:pPr>
      <w:r>
        <w:t xml:space="preserve">    </w:t>
      </w:r>
      <w:r>
        <w:rPr>
          <w:b/>
          <w:i/>
        </w:rPr>
        <w:t>В техническом задании должны быть подробно показано получение ко</w:t>
      </w:r>
      <w:r>
        <w:rPr>
          <w:b/>
          <w:i/>
        </w:rPr>
        <w:t>н</w:t>
      </w:r>
      <w:r>
        <w:rPr>
          <w:b/>
          <w:i/>
        </w:rPr>
        <w:t>кретных значений параметров проектируемого устройства, исходя из условных данных варианта</w:t>
      </w:r>
      <w:r>
        <w:t>.</w:t>
      </w:r>
    </w:p>
    <w:p w:rsidR="00321D22" w:rsidRDefault="00321D22">
      <w:pPr>
        <w:rPr>
          <w:b/>
        </w:rPr>
      </w:pPr>
    </w:p>
    <w:p w:rsidR="00321D22" w:rsidRDefault="00321D22">
      <w:pPr>
        <w:rPr>
          <w:b/>
        </w:rPr>
      </w:pPr>
      <w:r>
        <w:rPr>
          <w:b/>
        </w:rPr>
        <w:t>1.3.2 Разработка предварительной функциональной схемы устройства.</w:t>
      </w:r>
    </w:p>
    <w:p w:rsidR="00321D22" w:rsidRDefault="00321D22">
      <w:pPr>
        <w:rPr>
          <w:b/>
        </w:rPr>
      </w:pPr>
    </w:p>
    <w:p w:rsidR="00321D22" w:rsidRDefault="00321D22">
      <w:pPr>
        <w:jc w:val="both"/>
      </w:pPr>
      <w:r>
        <w:t>1.Без учета требований элементной базы, схемного интерфейса и условий ка</w:t>
      </w:r>
      <w:r>
        <w:t>с</w:t>
      </w:r>
      <w:r>
        <w:t>кадирования, со</w:t>
      </w:r>
      <w:r>
        <w:rPr>
          <w:lang w:val="en-US"/>
        </w:rPr>
        <w:t>c</w:t>
      </w:r>
      <w:proofErr w:type="spellStart"/>
      <w:r>
        <w:t>тавить</w:t>
      </w:r>
      <w:proofErr w:type="spellEnd"/>
      <w:r>
        <w:t xml:space="preserve"> </w:t>
      </w:r>
      <w:proofErr w:type="spellStart"/>
      <w:r>
        <w:t>преварительную</w:t>
      </w:r>
      <w:proofErr w:type="spellEnd"/>
      <w:r>
        <w:t xml:space="preserve"> функциональную схему устройства в укрупненных блоках. Пример такой схемы для первого варианта приведен на рисунке 1.</w:t>
      </w:r>
    </w:p>
    <w:p w:rsidR="00321D22" w:rsidRDefault="00321D22">
      <w:pPr>
        <w:jc w:val="both"/>
        <w:rPr>
          <w:rFonts w:ascii="Arial" w:hAnsi="Arial"/>
        </w:rPr>
      </w:pPr>
      <w:r>
        <w:rPr>
          <w:rFonts w:ascii="Arial" w:hAnsi="Arial"/>
          <w:b/>
        </w:rPr>
        <w:t>Примечание.</w:t>
      </w:r>
      <w:r>
        <w:rPr>
          <w:rFonts w:ascii="Arial" w:hAnsi="Arial"/>
        </w:rPr>
        <w:t xml:space="preserve"> В зависимости от конкретных значений заданных хара</w:t>
      </w:r>
      <w:r>
        <w:rPr>
          <w:rFonts w:ascii="Arial" w:hAnsi="Arial"/>
        </w:rPr>
        <w:t>к</w:t>
      </w:r>
      <w:r>
        <w:rPr>
          <w:rFonts w:ascii="Arial" w:hAnsi="Arial"/>
        </w:rPr>
        <w:t xml:space="preserve">теристик,  схема может быть изменена </w:t>
      </w:r>
    </w:p>
    <w:p w:rsidR="00321D22" w:rsidRDefault="00321D22">
      <w:pPr>
        <w:jc w:val="both"/>
      </w:pPr>
      <w:r>
        <w:t>2. Выполнить синтез комбинационной схемы логической части схемы.</w:t>
      </w:r>
    </w:p>
    <w:p w:rsidR="00321D22" w:rsidRDefault="00321D22">
      <w:pPr>
        <w:jc w:val="both"/>
      </w:pPr>
      <w:r>
        <w:t>3. Исходя из требований ТЗ, подобрать необходимые схемные элементы.</w:t>
      </w:r>
    </w:p>
    <w:p w:rsidR="00321D22" w:rsidRDefault="00321D22">
      <w:pPr>
        <w:jc w:val="both"/>
      </w:pPr>
      <w:r>
        <w:t>4. Реализовать на основе выбранных схемных элементов функциональные у</w:t>
      </w:r>
      <w:r>
        <w:t>з</w:t>
      </w:r>
      <w:r>
        <w:t xml:space="preserve">лы, проектируемого устройства. </w:t>
      </w:r>
    </w:p>
    <w:p w:rsidR="00321D22" w:rsidRDefault="00321D22">
      <w:pPr>
        <w:ind w:firstLine="284"/>
        <w:jc w:val="both"/>
      </w:pPr>
      <w:r>
        <w:t>Исходя из необходимого быстродействия логической части схемы и зада</w:t>
      </w:r>
      <w:r>
        <w:t>н</w:t>
      </w:r>
      <w:r>
        <w:t>ной потребляемой мощности, определить среднее значение задержки и потре</w:t>
      </w:r>
      <w:r>
        <w:t>б</w:t>
      </w:r>
      <w:r>
        <w:t xml:space="preserve">ляемой мощности на один логический элемент. </w:t>
      </w:r>
    </w:p>
    <w:p w:rsidR="00321D22" w:rsidRDefault="00321D22">
      <w:pPr>
        <w:ind w:firstLine="284"/>
        <w:jc w:val="both"/>
      </w:pPr>
      <w:r>
        <w:t xml:space="preserve">Провести соответствующие предварительные расчеты. </w:t>
      </w:r>
    </w:p>
    <w:p w:rsidR="00321D22" w:rsidRDefault="00321D22">
      <w:pPr>
        <w:ind w:firstLine="284"/>
        <w:jc w:val="both"/>
      </w:pPr>
      <w:r>
        <w:t>Выбор напряжений питания осуществляется самостоятельно.</w:t>
      </w:r>
    </w:p>
    <w:p w:rsidR="00321D22" w:rsidRDefault="00321D22">
      <w:pPr>
        <w:jc w:val="both"/>
      </w:pPr>
      <w:r>
        <w:t>5. Выполнить расчет логических элементов, исходя из требований быстроде</w:t>
      </w:r>
      <w:r>
        <w:t>й</w:t>
      </w:r>
      <w:r>
        <w:t xml:space="preserve">ствия (реализация необходимой тактовой частоты). </w:t>
      </w:r>
      <w:r>
        <w:rPr>
          <w:b/>
        </w:rPr>
        <w:t>Рассчитаны должны быть все разновидности использованных логических элементов</w:t>
      </w:r>
      <w:r>
        <w:t>.</w:t>
      </w:r>
    </w:p>
    <w:p w:rsidR="00321D22" w:rsidRDefault="00321D22">
      <w:pPr>
        <w:jc w:val="both"/>
      </w:pPr>
      <w:r>
        <w:lastRenderedPageBreak/>
        <w:t>6. Оценить возможность каскадирования рассчитанных функциональных у</w:t>
      </w:r>
      <w:r>
        <w:t>з</w:t>
      </w:r>
      <w:r>
        <w:t>лов, исходя из требований точности. Оценить возможность работы разраб</w:t>
      </w:r>
      <w:r>
        <w:t>о</w:t>
      </w:r>
      <w:r>
        <w:t>танной схемы на заданную нагрузку.</w:t>
      </w:r>
    </w:p>
    <w:p w:rsidR="00321D22" w:rsidRDefault="00321D22">
      <w:r>
        <w:t>7. Провести коррекцию схем функциональных узлов и соответствующие расч</w:t>
      </w:r>
      <w:r>
        <w:t>е</w:t>
      </w:r>
      <w:r>
        <w:t>ты.</w:t>
      </w:r>
    </w:p>
    <w:p w:rsidR="00321D22" w:rsidRDefault="00321D22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331.2pt;height:303.6pt;z-index:251657728" o:allowincell="f" fillcolor="window">
            <v:imagedata r:id="rId6" o:title=""/>
            <w10:wrap type="topAndBottom"/>
          </v:shape>
          <o:OLEObject Type="Embed" ProgID="PBrush" ShapeID="_x0000_s1027" DrawAspect="Content" ObjectID="_1429474790" r:id="rId7"/>
        </w:pict>
      </w:r>
    </w:p>
    <w:p w:rsidR="00321D22" w:rsidRDefault="00321D22">
      <w:r>
        <w:rPr>
          <w:b/>
          <w:i/>
        </w:rPr>
        <w:t xml:space="preserve">Рис. 1.1. </w:t>
      </w:r>
      <w:r>
        <w:t xml:space="preserve"> Пример функциональной схемы проектируемого устройства.</w:t>
      </w:r>
    </w:p>
    <w:p w:rsidR="00321D22" w:rsidRDefault="00321D22">
      <w:pPr>
        <w:rPr>
          <w:b/>
        </w:rPr>
      </w:pPr>
    </w:p>
    <w:p w:rsidR="00321D22" w:rsidRDefault="00321D22">
      <w:pPr>
        <w:rPr>
          <w:b/>
        </w:rPr>
      </w:pPr>
      <w:r>
        <w:rPr>
          <w:b/>
        </w:rPr>
        <w:t>1.3.3. Моделирование проекта схемы.</w:t>
      </w:r>
    </w:p>
    <w:p w:rsidR="00321D22" w:rsidRDefault="00321D22">
      <w:pPr>
        <w:rPr>
          <w:b/>
        </w:rPr>
      </w:pPr>
    </w:p>
    <w:p w:rsidR="00321D22" w:rsidRDefault="00321D22">
      <w:pPr>
        <w:numPr>
          <w:ilvl w:val="0"/>
          <w:numId w:val="5"/>
        </w:numPr>
        <w:tabs>
          <w:tab w:val="left" w:pos="644"/>
        </w:tabs>
        <w:jc w:val="both"/>
      </w:pPr>
      <w:r>
        <w:t>Провести экспериментальную проверку разработанных функционал</w:t>
      </w:r>
      <w:r>
        <w:t>ь</w:t>
      </w:r>
      <w:r>
        <w:t xml:space="preserve">ных узлов и схему устройства в целом на моделирующем комплексе в компьютерном классе. Рассчитанные логические элементы представить в виде макросов. </w:t>
      </w:r>
    </w:p>
    <w:p w:rsidR="00321D22" w:rsidRDefault="00321D22">
      <w:pPr>
        <w:numPr>
          <w:ilvl w:val="0"/>
          <w:numId w:val="5"/>
        </w:numPr>
        <w:tabs>
          <w:tab w:val="left" w:pos="644"/>
        </w:tabs>
      </w:pPr>
      <w:r>
        <w:lastRenderedPageBreak/>
        <w:t>Исходя из результатов эксперимента, провести коррекцию схем фун</w:t>
      </w:r>
      <w:r>
        <w:t>к</w:t>
      </w:r>
      <w:r>
        <w:t>циональных узлов и, если это необходимо, всего устройства в целом.</w:t>
      </w:r>
    </w:p>
    <w:p w:rsidR="00321D22" w:rsidRDefault="00321D22">
      <w:pPr>
        <w:numPr>
          <w:ilvl w:val="0"/>
          <w:numId w:val="5"/>
        </w:numPr>
        <w:tabs>
          <w:tab w:val="left" w:pos="644"/>
        </w:tabs>
        <w:jc w:val="both"/>
      </w:pPr>
      <w:r>
        <w:t>Оценить экспериментально точность реализации заданной функции с учетом внутренних сопротивлений источников входных сигналов и нагрузки равных 10% величины  заданных входных сопротивлений и 200% величины входного сопротивления.</w:t>
      </w:r>
    </w:p>
    <w:p w:rsidR="00321D22" w:rsidRDefault="00321D22">
      <w:pPr>
        <w:numPr>
          <w:ilvl w:val="0"/>
          <w:numId w:val="5"/>
        </w:numPr>
        <w:tabs>
          <w:tab w:val="left" w:pos="644"/>
        </w:tabs>
        <w:jc w:val="both"/>
      </w:pPr>
      <w:r>
        <w:t>Вывести на печать необходимые иллюстративные результаты модел</w:t>
      </w:r>
      <w:r>
        <w:t>и</w:t>
      </w:r>
      <w:r>
        <w:t>рования, подтверждающие работоспособность устройства. Результаты моделирования поместить в приложении к пояснительной записке.</w:t>
      </w:r>
    </w:p>
    <w:p w:rsidR="00321D22" w:rsidRDefault="00321D22">
      <w:pPr>
        <w:ind w:left="284"/>
        <w:jc w:val="both"/>
      </w:pPr>
    </w:p>
    <w:p w:rsidR="00321D22" w:rsidRDefault="00321D22">
      <w:pPr>
        <w:ind w:left="284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Без достоверного моделирования всей схемы, подтвержде</w:t>
      </w:r>
      <w:r>
        <w:rPr>
          <w:rFonts w:ascii="Arial" w:hAnsi="Arial"/>
          <w:b/>
          <w:i/>
        </w:rPr>
        <w:t>н</w:t>
      </w:r>
      <w:r>
        <w:rPr>
          <w:rFonts w:ascii="Arial" w:hAnsi="Arial"/>
          <w:b/>
          <w:i/>
        </w:rPr>
        <w:t>ного достаточным количеством распечаток, работа  не ра</w:t>
      </w:r>
      <w:r>
        <w:rPr>
          <w:rFonts w:ascii="Arial" w:hAnsi="Arial"/>
          <w:b/>
          <w:i/>
        </w:rPr>
        <w:t>с</w:t>
      </w:r>
      <w:r>
        <w:rPr>
          <w:rFonts w:ascii="Arial" w:hAnsi="Arial"/>
          <w:b/>
          <w:i/>
        </w:rPr>
        <w:t xml:space="preserve">сматривается.  </w:t>
      </w:r>
    </w:p>
    <w:p w:rsidR="00321D22" w:rsidRDefault="00321D22"/>
    <w:p w:rsidR="00321D22" w:rsidRDefault="00321D22"/>
    <w:p w:rsidR="00321D22" w:rsidRDefault="00321D22"/>
    <w:p w:rsidR="00321D22" w:rsidRDefault="00321D22"/>
    <w:sectPr w:rsidR="00321D22">
      <w:pgSz w:w="11900" w:h="16820"/>
      <w:pgMar w:top="3402" w:right="2495" w:bottom="3742" w:left="25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856C3F"/>
    <w:multiLevelType w:val="singleLevel"/>
    <w:tmpl w:val="E6C24106"/>
    <w:lvl w:ilvl="0">
      <w:start w:val="1"/>
      <w:numFmt w:val="decimal"/>
      <w:lvlText w:val="%1."/>
      <w:legacy w:legacy="1" w:legacySpace="0" w:legacyIndent="644"/>
      <w:lvlJc w:val="left"/>
      <w:pPr>
        <w:ind w:left="928" w:hanging="644"/>
      </w:pPr>
      <w:rPr>
        <w:b w:val="0"/>
      </w:rPr>
    </w:lvl>
  </w:abstractNum>
  <w:abstractNum w:abstractNumId="2">
    <w:nsid w:val="76847B07"/>
    <w:multiLevelType w:val="singleLevel"/>
    <w:tmpl w:val="0DCC9E5E"/>
    <w:lvl w:ilvl="0">
      <w:start w:val="1"/>
      <w:numFmt w:val="decimal"/>
      <w:lvlText w:val="%1."/>
      <w:legacy w:legacy="1" w:legacySpace="0" w:legacyIndent="785"/>
      <w:lvlJc w:val="left"/>
      <w:pPr>
        <w:ind w:left="1210" w:hanging="785"/>
      </w:p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-"/>
        <w:legacy w:legacy="1" w:legacySpace="0" w:legacyIndent="785"/>
        <w:lvlJc w:val="left"/>
        <w:pPr>
          <w:ind w:left="1210" w:hanging="785"/>
        </w:pPr>
      </w:lvl>
    </w:lvlOverride>
  </w:num>
  <w:num w:numId="5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644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22"/>
    <w:rsid w:val="00321D22"/>
    <w:rsid w:val="006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ВТ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Завадский В.А.</dc:creator>
  <cp:keywords/>
  <dc:description/>
  <cp:lastModifiedBy>Aruy</cp:lastModifiedBy>
  <cp:revision>2</cp:revision>
  <dcterms:created xsi:type="dcterms:W3CDTF">2013-05-07T20:33:00Z</dcterms:created>
  <dcterms:modified xsi:type="dcterms:W3CDTF">2013-05-07T20:33:00Z</dcterms:modified>
</cp:coreProperties>
</file>