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3F1ADA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3F1ADA">
        <w:rPr>
          <w:rFonts w:ascii="Times New Roman" w:hAnsi="Times New Roman" w:cs="Times New Roman"/>
          <w:b/>
          <w:color w:val="000000" w:themeColor="text1"/>
          <w:sz w:val="72"/>
        </w:rPr>
        <w:t>4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3F1ADA" w:rsidRPr="003F1A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Програмування арифметичних </w:t>
      </w:r>
      <w:r w:rsidR="003F1ADA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операцій підвищеної розрядності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5B38B2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5B38B2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3F1ADA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4</w:t>
      </w:r>
    </w:p>
    <w:p w:rsidR="003F1ADA" w:rsidRDefault="003F1ADA" w:rsidP="003F1ADA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F1ADA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Програмування арифметичних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операцій підвищеної розрядності</w:t>
      </w:r>
    </w:p>
    <w:p w:rsidR="001A4C1B" w:rsidRPr="005B38B2" w:rsidRDefault="00BF3F5C" w:rsidP="001A4C1B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1A4C1B" w:rsidRPr="005B38B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Навчитися створювати модульні проекти на асемблері, а також закріпити знання основних форматів представлення чисел у комп’ютері. </w:t>
      </w:r>
    </w:p>
    <w:p w:rsidR="00DB75DA" w:rsidRPr="005B38B2" w:rsidRDefault="00DA29F9" w:rsidP="001A4C1B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3F1ADA" w:rsidRP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Створити у середовищі MS Visual Studio проект з ім’ям Lab4.</w:t>
      </w:r>
    </w:p>
    <w:p w:rsidR="003F1ADA" w:rsidRP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Написати вихідний текст програми згідно варіанту завдання. У проекті</w:t>
      </w:r>
      <w:r w:rsidRPr="003F1A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F1ADA">
        <w:rPr>
          <w:rFonts w:ascii="Times New Roman" w:hAnsi="Times New Roman" w:cs="Times New Roman"/>
          <w:sz w:val="24"/>
          <w:szCs w:val="24"/>
          <w:lang w:val="uk-UA"/>
        </w:rPr>
        <w:t xml:space="preserve">мають бути три </w:t>
      </w:r>
      <w:r w:rsidRPr="003F1ADA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3F1ADA">
        <w:rPr>
          <w:rFonts w:ascii="Times New Roman" w:hAnsi="Times New Roman" w:cs="Times New Roman"/>
          <w:sz w:val="24"/>
          <w:szCs w:val="24"/>
          <w:lang w:val="uk-UA"/>
        </w:rPr>
        <w:t>одуля на асемблері:</w:t>
      </w:r>
    </w:p>
    <w:p w:rsidR="003F1ADA" w:rsidRPr="003F1ADA" w:rsidRDefault="003F1ADA" w:rsidP="003F1ADA">
      <w:pPr>
        <w:pStyle w:val="a7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головний модуль: файл main4.asm. Цей модуль створити та написати</w:t>
      </w:r>
    </w:p>
    <w:p w:rsidR="003F1ADA" w:rsidRPr="003F1ADA" w:rsidRDefault="003F1ADA" w:rsidP="003F1ADA">
      <w:pPr>
        <w:pStyle w:val="a7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заново, частково використавши текст модуля main3.asm попередньої</w:t>
      </w:r>
    </w:p>
    <w:p w:rsidR="003F1ADA" w:rsidRPr="003F1ADA" w:rsidRDefault="003F1ADA" w:rsidP="003F1ADA">
      <w:pPr>
        <w:pStyle w:val="a7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роботи №3;</w:t>
      </w:r>
    </w:p>
    <w:p w:rsidR="003F1ADA" w:rsidRPr="003F1ADA" w:rsidRDefault="003F1ADA" w:rsidP="003F1ADA">
      <w:pPr>
        <w:pStyle w:val="a7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другий модуль: використати module попередньої роботи №3;</w:t>
      </w:r>
    </w:p>
    <w:p w:rsidR="003F1ADA" w:rsidRPr="003F1ADA" w:rsidRDefault="003F1ADA" w:rsidP="003F1ADA">
      <w:pPr>
        <w:pStyle w:val="a7"/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третій модуль: створити новий з ім'ям longop.</w:t>
      </w:r>
    </w:p>
    <w:p w:rsidR="003F1ADA" w:rsidRP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У цьому проекті кожний модуль може окремо компілюватися.</w:t>
      </w:r>
    </w:p>
    <w:p w:rsidR="003F1ADA" w:rsidRP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Скомпілювати вихідний текст і отримати виконуємий файл програми.</w:t>
      </w:r>
    </w:p>
    <w:p w:rsidR="003F1ADA" w:rsidRP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програми. Налагодити програму.</w:t>
      </w:r>
    </w:p>
    <w:p w:rsidR="003F1ADA" w:rsidRP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:rsidR="003F1ADA" w:rsidRDefault="003F1ADA" w:rsidP="003F1ADA">
      <w:pPr>
        <w:pStyle w:val="a7"/>
        <w:numPr>
          <w:ilvl w:val="0"/>
          <w:numId w:val="31"/>
        </w:numPr>
        <w:spacing w:after="0" w:line="276" w:lineRule="auto"/>
        <w:ind w:left="426"/>
        <w:rPr>
          <w:rFonts w:ascii="Times New Roman" w:hAnsi="Times New Roman" w:cs="Times New Roman"/>
          <w:sz w:val="24"/>
          <w:szCs w:val="24"/>
          <w:lang w:val="uk-UA"/>
        </w:rPr>
      </w:pPr>
      <w:r w:rsidRPr="003F1ADA">
        <w:rPr>
          <w:rFonts w:ascii="Times New Roman" w:hAnsi="Times New Roman" w:cs="Times New Roman"/>
          <w:sz w:val="24"/>
          <w:szCs w:val="24"/>
          <w:lang w:val="uk-UA"/>
        </w:rPr>
        <w:t>Проаналізувати та прокоментувати результати, вихідний текст та</w:t>
      </w:r>
      <w:r w:rsidRPr="003F1A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F1ADA">
        <w:rPr>
          <w:rFonts w:ascii="Times New Roman" w:hAnsi="Times New Roman" w:cs="Times New Roman"/>
          <w:sz w:val="24"/>
          <w:szCs w:val="24"/>
          <w:lang w:val="uk-UA"/>
        </w:rPr>
        <w:t>дизасембльований машинний код програми.</w:t>
      </w:r>
    </w:p>
    <w:p w:rsidR="00C81032" w:rsidRDefault="00C81032" w:rsidP="003F1AD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951"/>
        <w:gridCol w:w="3951"/>
      </w:tblGrid>
      <w:tr w:rsidR="003F1ADA" w:rsidTr="003F1ADA">
        <w:tc>
          <w:tcPr>
            <w:tcW w:w="486" w:type="dxa"/>
            <w:vAlign w:val="center"/>
          </w:tcPr>
          <w:p w:rsidR="003F1ADA" w:rsidRP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№ варіанту</w:t>
            </w:r>
          </w:p>
        </w:tc>
        <w:tc>
          <w:tcPr>
            <w:tcW w:w="4250" w:type="dxa"/>
            <w:vAlign w:val="center"/>
          </w:tcPr>
          <w:p w:rsidR="003F1ADA" w:rsidRP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F1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Розрядність додавання</w:t>
            </w:r>
          </w:p>
          <w:p w:rsid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F1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(біт)</w:t>
            </w:r>
          </w:p>
        </w:tc>
        <w:tc>
          <w:tcPr>
            <w:tcW w:w="4250" w:type="dxa"/>
            <w:vAlign w:val="center"/>
          </w:tcPr>
          <w:p w:rsidR="003F1ADA" w:rsidRP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F1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Розрядність віднімання</w:t>
            </w:r>
          </w:p>
          <w:p w:rsid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F1A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(біт)</w:t>
            </w:r>
          </w:p>
        </w:tc>
      </w:tr>
      <w:tr w:rsidR="003F1ADA" w:rsidTr="003F1ADA">
        <w:tc>
          <w:tcPr>
            <w:tcW w:w="486" w:type="dxa"/>
            <w:vAlign w:val="center"/>
          </w:tcPr>
          <w:p w:rsid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3</w:t>
            </w:r>
          </w:p>
        </w:tc>
        <w:tc>
          <w:tcPr>
            <w:tcW w:w="4250" w:type="dxa"/>
            <w:vAlign w:val="center"/>
          </w:tcPr>
          <w:p w:rsid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160</w:t>
            </w:r>
          </w:p>
        </w:tc>
        <w:tc>
          <w:tcPr>
            <w:tcW w:w="4250" w:type="dxa"/>
            <w:vAlign w:val="center"/>
          </w:tcPr>
          <w:p w:rsidR="003F1ADA" w:rsidRDefault="003F1ADA" w:rsidP="003F1ADA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960</w:t>
            </w:r>
          </w:p>
        </w:tc>
      </w:tr>
    </w:tbl>
    <w:p w:rsidR="003F1ADA" w:rsidRPr="005B38B2" w:rsidRDefault="003F1ADA" w:rsidP="003F1ADA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04755D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3F1ADA" w:rsidRPr="003F1ADA" w:rsidRDefault="003F1ADA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ІІ.А. </w:t>
      </w:r>
      <w:r>
        <w:rPr>
          <w:rFonts w:ascii="Times New Roman" w:hAnsi="Times New Roman" w:cs="Times New Roman"/>
          <w:b/>
          <w:color w:val="000000" w:themeColor="text1"/>
          <w:sz w:val="32"/>
        </w:rPr>
        <w:t>Lab4.asm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.586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.model flat, stdcall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option casemap :none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 \masm32\include\windows.inc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 \masm32\include\kernel32.inc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 \masm32\include\user32.inc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 module.inc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 longop.inc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includelib \masm32\lib\kernel32.lib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includelib \masm32\lib\user32.lib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.data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Caption db "№4", 0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Mes db "Виконав: студент групи ІО-44", 13, 10, "Барабаш Т.А.", 0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CaptionAdd db "A + B",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CaptionSub db "A - B",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AddA db 160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AddB db 160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ResultAdd db 160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TextResultAdd db 160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ResultA db 160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SubA db 960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SubB db 960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ResultSub db 960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TextResultSub db 960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ResultS db 960 dup(0)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invoke MessageBoxA, 0, ADDR Mes, ADDR Caption,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80010001h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SetValueA: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dword ptr[AddA + ecx], eax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eax, 00010000h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ecx, 4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ecx, 160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jl SetValueA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80010001h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SetValueB: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dword ptr[AddB + ecx], eax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eax, 00010000h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ecx, 4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ecx, 160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jl SetValueB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AddA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AddB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ResultA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Add_LONGOP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TextResultAdd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ResultA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160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StrHex_MY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invoke MessageBoxA, 0, ADDR TextResultAdd, ADDR CaptionAdd,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80080018h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SetValueA_Sub: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dword ptr[SubA + ecx], eax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eax, 00010000h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ecx, 4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ecx, 960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jl SetValueA_Sub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00000018h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SetValueB_Sub: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dword ptr[SubB + ecx], eax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eax, 00010000h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ecx, 4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cmp ecx, 960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jl SetValueB_Sub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push offset SubA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push offset SubB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ResultS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Sub_LONGOP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TextResultSub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offset ResultS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960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 StrHex_MY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invoke MessageBoxA, 0, ADDR TextResultSub, ADDR CaptionSub,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invoke ExitProcess, 0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 main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Pr="003F1ADA" w:rsidRDefault="003F1ADA" w:rsidP="003F1ADA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ІІ.</w:t>
      </w:r>
      <w:r>
        <w:rPr>
          <w:rFonts w:ascii="Times New Roman" w:hAnsi="Times New Roman" w:cs="Times New Roman"/>
          <w:b/>
          <w:color w:val="000000" w:themeColor="text1"/>
          <w:sz w:val="32"/>
        </w:rPr>
        <w:t>B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</w:rPr>
        <w:t>Lab4.asm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.model flat, c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Add_LONGOP proc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ebp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ebp, esp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[ebp+16]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ebx, [ebp+12]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edi, [ebp+8]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AddAB: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dword ptr[esi+ecx]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adc eax, dword ptr[ebx+ecx]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dword ptr [edi+ecx], eax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ecx, 4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ecx, 80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jl AddAB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pop ebp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ret 12</w:t>
      </w:r>
    </w:p>
    <w:p w:rsid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Add_LONGOP endp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>Sub_LONGOP proc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push ebp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ebp, esp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esi, [ebp+16]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ebx, [ebp+12]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edi, [ebp+8]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ecx, 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SubAB: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eax, dword ptr[esi+ecx]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sbb eax, dword ptr[ebx+ecx]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mov dword ptr[edi+ecx], eax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add ecx, 4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cmp ecx, 480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jl SubAB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pop ebp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tab/>
        <w:t>ret 12</w:t>
      </w:r>
    </w:p>
    <w:p w:rsidR="003F1ADA" w:rsidRPr="003F1ADA" w:rsidRDefault="003F1ADA" w:rsidP="003F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1AD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Sub_LONGOP endp</w:t>
      </w:r>
    </w:p>
    <w:p w:rsidR="00C81032" w:rsidRPr="005B38B2" w:rsidRDefault="003F1ADA" w:rsidP="003F1ADA">
      <w:pPr>
        <w:jc w:val="both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end</w:t>
      </w:r>
      <w:r w:rsidR="00C81032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</w:p>
    <w:p w:rsidR="00CC4BC1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3F1ADA" w:rsidRDefault="003F1ADA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46EF1A0" wp14:editId="4235B9C0">
            <wp:extent cx="29241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DA" w:rsidRPr="005B38B2" w:rsidRDefault="003F1ADA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456509" wp14:editId="60C8084E">
            <wp:extent cx="439102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E53B44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прак</w:t>
      </w:r>
      <w:r w:rsidR="00391F21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тиці навички </w:t>
      </w:r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створення модульних проектів у середовищі Microsoft Visual Studio 2015 та </w:t>
      </w:r>
      <w:r w:rsidR="003F1AD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створено програму для додавання та віднімання оперантів з підвищеною розрядністю. </w:t>
      </w:r>
      <w:r w:rsidR="003F1ADA" w:rsidRPr="003F1ADA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Операції ADC та SBB дозволяють нам додавати та  віднімати з переносом</w:t>
      </w:r>
      <w:r w:rsidR="00E53B44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(ADC) чи позичанням біту (SBB).</w:t>
      </w:r>
      <w:bookmarkStart w:id="0" w:name="_GoBack"/>
      <w:bookmarkEnd w:id="0"/>
    </w:p>
    <w:sectPr w:rsidR="000C7226" w:rsidRPr="00E53B44" w:rsidSect="001A4C1B">
      <w:headerReference w:type="default" r:id="rId10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A4" w:rsidRDefault="00AB47A4" w:rsidP="004004D6">
      <w:pPr>
        <w:spacing w:after="0" w:line="240" w:lineRule="auto"/>
      </w:pPr>
      <w:r>
        <w:separator/>
      </w:r>
    </w:p>
  </w:endnote>
  <w:endnote w:type="continuationSeparator" w:id="0">
    <w:p w:rsidR="00AB47A4" w:rsidRDefault="00AB47A4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A4" w:rsidRDefault="00AB47A4" w:rsidP="004004D6">
      <w:pPr>
        <w:spacing w:after="0" w:line="240" w:lineRule="auto"/>
      </w:pPr>
      <w:r>
        <w:separator/>
      </w:r>
    </w:p>
  </w:footnote>
  <w:footnote w:type="continuationSeparator" w:id="0">
    <w:p w:rsidR="00AB47A4" w:rsidRDefault="00AB47A4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9639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2"/>
      <w:gridCol w:w="6582"/>
      <w:gridCol w:w="425"/>
    </w:tblGrid>
    <w:tr w:rsidR="001A4C1B" w:rsidTr="001A4C1B">
      <w:tc>
        <w:tcPr>
          <w:tcW w:w="2632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 w:rsidR="003F1ADA">
            <w:rPr>
              <w:rFonts w:ascii="Times New Roman" w:hAnsi="Times New Roman" w:cs="Times New Roman"/>
              <w:b/>
              <w:color w:val="A6A6A6" w:themeColor="background1" w:themeShade="A6"/>
            </w:rPr>
            <w:t>4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1A4C1B" w:rsidRDefault="003F1ADA" w:rsidP="003F1ADA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3F1ADA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Програмування арифметичних операцій підвищеної розрядності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E53B44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5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DB75DA" w:rsidRPr="00644521" w:rsidRDefault="00DB75DA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BA1"/>
    <w:multiLevelType w:val="hybridMultilevel"/>
    <w:tmpl w:val="8B2C8128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3EAC"/>
    <w:multiLevelType w:val="hybridMultilevel"/>
    <w:tmpl w:val="116A73C8"/>
    <w:lvl w:ilvl="0" w:tplc="2424E6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F3743"/>
    <w:multiLevelType w:val="hybridMultilevel"/>
    <w:tmpl w:val="7950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2E2559"/>
    <w:multiLevelType w:val="hybridMultilevel"/>
    <w:tmpl w:val="F12A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02395"/>
    <w:multiLevelType w:val="hybridMultilevel"/>
    <w:tmpl w:val="7FF41DFE"/>
    <w:lvl w:ilvl="0" w:tplc="2424E6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05875"/>
    <w:multiLevelType w:val="hybridMultilevel"/>
    <w:tmpl w:val="7B641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E4394"/>
    <w:multiLevelType w:val="hybridMultilevel"/>
    <w:tmpl w:val="AFD6270C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B5F19"/>
    <w:multiLevelType w:val="hybridMultilevel"/>
    <w:tmpl w:val="186C46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0"/>
  </w:num>
  <w:num w:numId="3">
    <w:abstractNumId w:val="25"/>
  </w:num>
  <w:num w:numId="4">
    <w:abstractNumId w:val="15"/>
  </w:num>
  <w:num w:numId="5">
    <w:abstractNumId w:val="8"/>
  </w:num>
  <w:num w:numId="6">
    <w:abstractNumId w:val="29"/>
  </w:num>
  <w:num w:numId="7">
    <w:abstractNumId w:val="20"/>
  </w:num>
  <w:num w:numId="8">
    <w:abstractNumId w:val="2"/>
  </w:num>
  <w:num w:numId="9">
    <w:abstractNumId w:val="12"/>
  </w:num>
  <w:num w:numId="10">
    <w:abstractNumId w:val="26"/>
  </w:num>
  <w:num w:numId="11">
    <w:abstractNumId w:val="22"/>
  </w:num>
  <w:num w:numId="12">
    <w:abstractNumId w:val="3"/>
  </w:num>
  <w:num w:numId="13">
    <w:abstractNumId w:val="14"/>
  </w:num>
  <w:num w:numId="14">
    <w:abstractNumId w:val="23"/>
  </w:num>
  <w:num w:numId="15">
    <w:abstractNumId w:val="5"/>
  </w:num>
  <w:num w:numId="16">
    <w:abstractNumId w:val="13"/>
  </w:num>
  <w:num w:numId="17">
    <w:abstractNumId w:val="7"/>
  </w:num>
  <w:num w:numId="18">
    <w:abstractNumId w:val="10"/>
  </w:num>
  <w:num w:numId="19">
    <w:abstractNumId w:val="24"/>
  </w:num>
  <w:num w:numId="20">
    <w:abstractNumId w:val="27"/>
  </w:num>
  <w:num w:numId="21">
    <w:abstractNumId w:val="6"/>
  </w:num>
  <w:num w:numId="22">
    <w:abstractNumId w:val="21"/>
  </w:num>
  <w:num w:numId="23">
    <w:abstractNumId w:val="0"/>
  </w:num>
  <w:num w:numId="24">
    <w:abstractNumId w:val="31"/>
  </w:num>
  <w:num w:numId="25">
    <w:abstractNumId w:val="19"/>
  </w:num>
  <w:num w:numId="26">
    <w:abstractNumId w:val="32"/>
  </w:num>
  <w:num w:numId="27">
    <w:abstractNumId w:val="28"/>
  </w:num>
  <w:num w:numId="28">
    <w:abstractNumId w:val="4"/>
  </w:num>
  <w:num w:numId="29">
    <w:abstractNumId w:val="17"/>
  </w:num>
  <w:num w:numId="30">
    <w:abstractNumId w:val="18"/>
  </w:num>
  <w:num w:numId="31">
    <w:abstractNumId w:val="16"/>
  </w:num>
  <w:num w:numId="32">
    <w:abstractNumId w:val="9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D2763"/>
    <w:rsid w:val="00313CB0"/>
    <w:rsid w:val="0037357B"/>
    <w:rsid w:val="00377C2E"/>
    <w:rsid w:val="00391F21"/>
    <w:rsid w:val="003C2A57"/>
    <w:rsid w:val="003C3120"/>
    <w:rsid w:val="003D628B"/>
    <w:rsid w:val="003F1ADA"/>
    <w:rsid w:val="004004D6"/>
    <w:rsid w:val="004041A8"/>
    <w:rsid w:val="00490343"/>
    <w:rsid w:val="004D5119"/>
    <w:rsid w:val="004D61F0"/>
    <w:rsid w:val="004E72D7"/>
    <w:rsid w:val="004F5C5A"/>
    <w:rsid w:val="005103C8"/>
    <w:rsid w:val="005722C9"/>
    <w:rsid w:val="005B38B2"/>
    <w:rsid w:val="00636C4D"/>
    <w:rsid w:val="00644521"/>
    <w:rsid w:val="00655AA3"/>
    <w:rsid w:val="00674123"/>
    <w:rsid w:val="0069034C"/>
    <w:rsid w:val="00690EDD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B47A4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81032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53B44"/>
    <w:rsid w:val="00E85A43"/>
    <w:rsid w:val="00E9683C"/>
    <w:rsid w:val="00EA65ED"/>
    <w:rsid w:val="00F047A9"/>
    <w:rsid w:val="00F22CD7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874C-A9B9-4220-83C0-A9146354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43</cp:revision>
  <cp:lastPrinted>2015-10-31T11:26:00Z</cp:lastPrinted>
  <dcterms:created xsi:type="dcterms:W3CDTF">2015-09-11T12:24:00Z</dcterms:created>
  <dcterms:modified xsi:type="dcterms:W3CDTF">2016-03-17T17:31:00Z</dcterms:modified>
</cp:coreProperties>
</file>