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13FC5" w14:textId="77777777" w:rsidR="00626E3A" w:rsidRDefault="00626E3A" w:rsidP="00626E3A">
      <w:pPr>
        <w:spacing w:line="360" w:lineRule="auto"/>
        <w:jc w:val="center"/>
      </w:pPr>
      <w:bookmarkStart w:id="0" w:name="_Hlk477026351"/>
      <w:bookmarkEnd w:id="0"/>
      <w:r>
        <w:rPr>
          <w:noProof/>
        </w:rPr>
        <w:drawing>
          <wp:inline distT="0" distB="0" distL="0" distR="0" wp14:anchorId="1FB486B9" wp14:editId="6BA12997">
            <wp:extent cx="6124575" cy="10287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F8549D" w14:textId="77777777" w:rsidR="00626E3A" w:rsidRDefault="00626E3A" w:rsidP="00626E3A">
      <w:pPr>
        <w:spacing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14:paraId="70D2E206" w14:textId="77777777" w:rsidR="00626E3A" w:rsidRDefault="00626E3A" w:rsidP="00626E3A">
      <w:pPr>
        <w:spacing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14:paraId="6535FBF6" w14:textId="77777777" w:rsidR="00626E3A" w:rsidRDefault="00626E3A" w:rsidP="00626E3A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ім</w:t>
      </w:r>
      <w:r w:rsidR="00EF175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</w:t>
      </w:r>
      <w:r w:rsidR="00EF1753">
        <w:rPr>
          <w:rFonts w:ascii="Times New Roman" w:eastAsia="Times New Roman" w:hAnsi="Times New Roman" w:cs="Times New Roman"/>
          <w:sz w:val="28"/>
          <w:szCs w:val="28"/>
          <w:lang w:val="uk-UA"/>
        </w:rPr>
        <w:t>горя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Сікорського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30FE8E7" w14:textId="77777777" w:rsidR="00626E3A" w:rsidRDefault="00626E3A" w:rsidP="00626E3A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техніки</w:t>
      </w:r>
      <w:proofErr w:type="spellEnd"/>
    </w:p>
    <w:p w14:paraId="7466CC44" w14:textId="77777777" w:rsidR="00626E3A" w:rsidRDefault="00626E3A" w:rsidP="00626E3A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техніки</w:t>
      </w:r>
      <w:proofErr w:type="spellEnd"/>
    </w:p>
    <w:p w14:paraId="26B7518E" w14:textId="77777777" w:rsidR="00626E3A" w:rsidRDefault="00626E3A" w:rsidP="00626E3A">
      <w:pPr>
        <w:spacing w:line="240" w:lineRule="auto"/>
        <w:jc w:val="center"/>
      </w:pPr>
    </w:p>
    <w:p w14:paraId="61C06A02" w14:textId="77777777" w:rsidR="00626E3A" w:rsidRDefault="00626E3A" w:rsidP="00626E3A">
      <w:pPr>
        <w:spacing w:line="240" w:lineRule="auto"/>
        <w:jc w:val="center"/>
      </w:pPr>
    </w:p>
    <w:p w14:paraId="2DAFBC20" w14:textId="77777777" w:rsidR="00626E3A" w:rsidRDefault="00626E3A" w:rsidP="00626E3A">
      <w:pPr>
        <w:spacing w:line="240" w:lineRule="auto"/>
        <w:jc w:val="center"/>
      </w:pPr>
    </w:p>
    <w:p w14:paraId="49D0D298" w14:textId="77777777" w:rsidR="00626E3A" w:rsidRDefault="00626E3A" w:rsidP="00626E3A">
      <w:pPr>
        <w:spacing w:line="240" w:lineRule="auto"/>
        <w:jc w:val="center"/>
      </w:pPr>
    </w:p>
    <w:p w14:paraId="6B2BE92F" w14:textId="77777777" w:rsidR="00626E3A" w:rsidRDefault="00626E3A" w:rsidP="00626E3A">
      <w:pPr>
        <w:spacing w:line="240" w:lineRule="auto"/>
        <w:jc w:val="center"/>
      </w:pPr>
    </w:p>
    <w:p w14:paraId="0E9D935C" w14:textId="77777777" w:rsidR="00626E3A" w:rsidRDefault="00626E3A" w:rsidP="00626E3A">
      <w:pPr>
        <w:spacing w:line="240" w:lineRule="auto"/>
        <w:jc w:val="center"/>
      </w:pPr>
    </w:p>
    <w:p w14:paraId="4E2AD775" w14:textId="2F7537D1" w:rsidR="00626E3A" w:rsidRPr="00096C7C" w:rsidRDefault="00B901E4" w:rsidP="00626E3A">
      <w:pPr>
        <w:keepNext/>
        <w:spacing w:line="360" w:lineRule="auto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ДОМАШНЯ КОНТРОЛЬНА РОБОТА</w:t>
      </w:r>
      <w:r w:rsidR="00626E3A">
        <w:rPr>
          <w:rFonts w:ascii="Times New Roman" w:eastAsia="Times New Roman" w:hAnsi="Times New Roman" w:cs="Times New Roman"/>
          <w:b/>
          <w:sz w:val="28"/>
          <w:szCs w:val="28"/>
        </w:rPr>
        <w:t xml:space="preserve">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</w:t>
      </w:r>
    </w:p>
    <w:p w14:paraId="5C9895B1" w14:textId="77777777" w:rsidR="00626E3A" w:rsidRDefault="00626E3A" w:rsidP="00626E3A">
      <w:pPr>
        <w:keepNext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0216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 ДИСЦИПЛІНИ “</w:t>
      </w:r>
      <w:r w:rsidR="003D6F0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АРХІТЕКТУРА КОМП’ЮТЕРА</w:t>
      </w:r>
      <w:r w:rsidRPr="0020216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” </w:t>
      </w:r>
    </w:p>
    <w:p w14:paraId="64B3A09C" w14:textId="377D2BA7" w:rsidR="007C4809" w:rsidRPr="007C4809" w:rsidRDefault="007C4809" w:rsidP="007C4809">
      <w:pPr>
        <w:keepNext/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НАЗВА: </w:t>
      </w:r>
      <w:r w:rsidRPr="0020216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“</w:t>
      </w:r>
      <w:r w:rsidR="00B901E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РОЗРОБКА ПРОГРАМ ПЕРЕДАЧІ ДАНИХ І </w:t>
      </w:r>
      <w:r w:rsidR="004C700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ПРОГРАМНЕ ФОРМУВАННЯ ЧАСОВОЇ ЗАТРИМКИ В МК</w:t>
      </w:r>
      <w:r w:rsidR="00C82A5E" w:rsidRPr="00C82A5E">
        <w:rPr>
          <w:rFonts w:ascii="Times New Roman" w:eastAsia="Times New Roman" w:hAnsi="Times New Roman" w:cs="Times New Roman"/>
          <w:b/>
          <w:sz w:val="28"/>
          <w:szCs w:val="28"/>
        </w:rPr>
        <w:t>51</w:t>
      </w:r>
      <w:r w:rsidRPr="0020216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”</w:t>
      </w:r>
    </w:p>
    <w:p w14:paraId="5A255D6F" w14:textId="77777777" w:rsidR="00626E3A" w:rsidRDefault="00626E3A" w:rsidP="00626E3A">
      <w:pPr>
        <w:keepNext/>
        <w:spacing w:after="560" w:line="360" w:lineRule="auto"/>
        <w:jc w:val="both"/>
        <w:rPr>
          <w:lang w:val="uk-UA"/>
        </w:rPr>
      </w:pPr>
    </w:p>
    <w:p w14:paraId="667E4037" w14:textId="77777777" w:rsidR="007C4809" w:rsidRPr="00202167" w:rsidRDefault="007C4809" w:rsidP="00626E3A">
      <w:pPr>
        <w:keepNext/>
        <w:spacing w:after="560" w:line="360" w:lineRule="auto"/>
        <w:jc w:val="both"/>
        <w:rPr>
          <w:lang w:val="uk-UA"/>
        </w:rPr>
      </w:pPr>
    </w:p>
    <w:p w14:paraId="14727678" w14:textId="4DCADC2D" w:rsidR="00626E3A" w:rsidRPr="00202167" w:rsidRDefault="003D6F05" w:rsidP="00626E3A">
      <w:pPr>
        <w:tabs>
          <w:tab w:val="left" w:pos="5400"/>
        </w:tabs>
        <w:ind w:firstLine="5580"/>
        <w:rPr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Викона</w:t>
      </w:r>
      <w:r w:rsidR="00C82A5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</w:t>
      </w:r>
      <w:r w:rsidR="00626E3A" w:rsidRPr="0020216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14:paraId="06379012" w14:textId="385E7B44" w:rsidR="00626E3A" w:rsidRPr="00C82A5E" w:rsidRDefault="00626E3A" w:rsidP="00626E3A">
      <w:pPr>
        <w:tabs>
          <w:tab w:val="left" w:pos="5400"/>
        </w:tabs>
        <w:ind w:firstLine="5580"/>
        <w:rPr>
          <w:lang w:val="uk-UA"/>
        </w:rPr>
      </w:pPr>
      <w:r w:rsidRPr="0020216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C82A5E">
        <w:rPr>
          <w:rFonts w:ascii="Times New Roman" w:eastAsia="Times New Roman" w:hAnsi="Times New Roman" w:cs="Times New Roman"/>
          <w:sz w:val="28"/>
          <w:szCs w:val="28"/>
          <w:lang w:val="uk-UA"/>
        </w:rPr>
        <w:t>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ІО – </w:t>
      </w:r>
      <w:r w:rsidR="00C82A5E">
        <w:rPr>
          <w:rFonts w:ascii="Times New Roman" w:eastAsia="Times New Roman" w:hAnsi="Times New Roman" w:cs="Times New Roman"/>
          <w:sz w:val="28"/>
          <w:szCs w:val="28"/>
          <w:lang w:val="uk-UA"/>
        </w:rPr>
        <w:t>64</w:t>
      </w:r>
    </w:p>
    <w:p w14:paraId="1C9EB80A" w14:textId="778CD1D7" w:rsidR="001C71A8" w:rsidRPr="001C71A8" w:rsidRDefault="00626E3A" w:rsidP="003D6F05">
      <w:pPr>
        <w:tabs>
          <w:tab w:val="left" w:pos="5400"/>
        </w:tabs>
        <w:ind w:firstLine="558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</w:t>
      </w:r>
      <w:r w:rsidR="00C82A5E">
        <w:rPr>
          <w:rFonts w:ascii="Times New Roman" w:eastAsia="Times New Roman" w:hAnsi="Times New Roman" w:cs="Times New Roman"/>
          <w:sz w:val="28"/>
          <w:szCs w:val="28"/>
          <w:lang w:val="uk-UA"/>
        </w:rPr>
        <w:t>Кішка М. І.</w:t>
      </w:r>
    </w:p>
    <w:p w14:paraId="100725A3" w14:textId="35CC63E8" w:rsidR="007C4809" w:rsidRDefault="00626E3A" w:rsidP="00626E3A">
      <w:pPr>
        <w:tabs>
          <w:tab w:val="left" w:pos="5400"/>
        </w:tabs>
        <w:ind w:left="720" w:firstLine="558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Перевіри</w:t>
      </w:r>
      <w:proofErr w:type="spellEnd"/>
      <w:r w:rsidR="00B901E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D3B950F" w14:textId="29749318" w:rsidR="00626E3A" w:rsidRDefault="00B901E4" w:rsidP="00626E3A">
      <w:pPr>
        <w:tabs>
          <w:tab w:val="left" w:pos="5400"/>
        </w:tabs>
        <w:ind w:left="720" w:firstLine="5580"/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Доцент</w:t>
      </w:r>
      <w:r w:rsidR="00626E3A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626E3A">
        <w:rPr>
          <w:rFonts w:ascii="Times New Roman" w:eastAsia="Times New Roman" w:hAnsi="Times New Roman" w:cs="Times New Roman"/>
          <w:sz w:val="28"/>
          <w:szCs w:val="28"/>
        </w:rPr>
        <w:tab/>
      </w:r>
      <w:r w:rsidR="00626E3A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</w:t>
      </w:r>
      <w:r w:rsidR="00626E3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Ткаченко</w:t>
      </w:r>
      <w:r w:rsidR="00E820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В. В. </w:t>
      </w:r>
    </w:p>
    <w:p w14:paraId="71D25F26" w14:textId="77777777" w:rsidR="00626E3A" w:rsidRDefault="00626E3A" w:rsidP="00626E3A">
      <w:pPr>
        <w:tabs>
          <w:tab w:val="left" w:pos="5400"/>
        </w:tabs>
        <w:ind w:left="720" w:firstLine="5580"/>
      </w:pPr>
    </w:p>
    <w:p w14:paraId="2E993B01" w14:textId="77777777" w:rsidR="00C06974" w:rsidRDefault="00C06974"/>
    <w:p w14:paraId="47795521" w14:textId="77777777" w:rsidR="00626E3A" w:rsidRDefault="00626E3A"/>
    <w:p w14:paraId="14C39C92" w14:textId="77777777" w:rsidR="00626E3A" w:rsidRDefault="00626E3A"/>
    <w:p w14:paraId="2F5A4EC1" w14:textId="77777777" w:rsidR="00E82014" w:rsidRDefault="00E82014"/>
    <w:p w14:paraId="368C010E" w14:textId="72AAA557" w:rsidR="00626E3A" w:rsidRDefault="00626E3A" w:rsidP="00626E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м. Київ – 201</w:t>
      </w:r>
      <w:r w:rsidR="00C82A5E"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14:paraId="34113FBE" w14:textId="544660CC" w:rsidR="007C4809" w:rsidRDefault="007C4809" w:rsidP="004C7004">
      <w:pPr>
        <w:pStyle w:val="BodyText"/>
        <w:kinsoku w:val="0"/>
        <w:overflowPunct w:val="0"/>
        <w:jc w:val="both"/>
        <w:rPr>
          <w:spacing w:val="-1"/>
          <w:lang w:val="uk-UA"/>
        </w:rPr>
      </w:pPr>
      <w:r>
        <w:rPr>
          <w:b/>
          <w:i/>
          <w:lang w:val="uk-UA"/>
        </w:rPr>
        <w:lastRenderedPageBreak/>
        <w:t>Мета</w:t>
      </w:r>
      <w:r w:rsidRPr="00626E3A">
        <w:rPr>
          <w:b/>
          <w:i/>
          <w:lang w:val="uk-UA"/>
        </w:rPr>
        <w:t>:</w:t>
      </w:r>
      <w:r>
        <w:rPr>
          <w:b/>
          <w:i/>
          <w:lang w:val="uk-UA"/>
        </w:rPr>
        <w:t xml:space="preserve"> </w:t>
      </w:r>
      <w:r w:rsidR="00B901E4" w:rsidRPr="00092A2D">
        <w:rPr>
          <w:spacing w:val="-1"/>
          <w:lang w:val="uk-UA"/>
        </w:rPr>
        <w:t>Вивчення</w:t>
      </w:r>
      <w:r w:rsidR="00B901E4" w:rsidRPr="00092A2D">
        <w:rPr>
          <w:spacing w:val="20"/>
          <w:lang w:val="uk-UA"/>
        </w:rPr>
        <w:t xml:space="preserve"> </w:t>
      </w:r>
      <w:r w:rsidR="00B901E4" w:rsidRPr="00092A2D">
        <w:rPr>
          <w:spacing w:val="-2"/>
          <w:lang w:val="uk-UA"/>
        </w:rPr>
        <w:t>системи</w:t>
      </w:r>
      <w:r w:rsidR="00B901E4" w:rsidRPr="00092A2D">
        <w:rPr>
          <w:spacing w:val="20"/>
          <w:lang w:val="uk-UA"/>
        </w:rPr>
        <w:t xml:space="preserve"> </w:t>
      </w:r>
      <w:r w:rsidR="00B901E4" w:rsidRPr="00092A2D">
        <w:rPr>
          <w:spacing w:val="-1"/>
          <w:lang w:val="uk-UA"/>
        </w:rPr>
        <w:t>команд,</w:t>
      </w:r>
      <w:r w:rsidR="00B901E4" w:rsidRPr="00092A2D">
        <w:rPr>
          <w:spacing w:val="24"/>
          <w:lang w:val="uk-UA"/>
        </w:rPr>
        <w:t xml:space="preserve"> </w:t>
      </w:r>
      <w:r w:rsidR="00B901E4" w:rsidRPr="00092A2D">
        <w:rPr>
          <w:spacing w:val="-2"/>
          <w:lang w:val="uk-UA"/>
        </w:rPr>
        <w:t>форматів</w:t>
      </w:r>
      <w:r w:rsidR="00B901E4" w:rsidRPr="00092A2D">
        <w:rPr>
          <w:spacing w:val="22"/>
          <w:lang w:val="uk-UA"/>
        </w:rPr>
        <w:t xml:space="preserve"> </w:t>
      </w:r>
      <w:r w:rsidR="00B901E4" w:rsidRPr="00092A2D">
        <w:rPr>
          <w:spacing w:val="-1"/>
          <w:lang w:val="uk-UA"/>
        </w:rPr>
        <w:t>подання</w:t>
      </w:r>
      <w:r w:rsidR="00B901E4" w:rsidRPr="00092A2D">
        <w:rPr>
          <w:spacing w:val="21"/>
          <w:lang w:val="uk-UA"/>
        </w:rPr>
        <w:t xml:space="preserve"> </w:t>
      </w:r>
      <w:r w:rsidR="00B901E4" w:rsidRPr="00092A2D">
        <w:rPr>
          <w:spacing w:val="-1"/>
          <w:lang w:val="uk-UA"/>
        </w:rPr>
        <w:t xml:space="preserve">даних </w:t>
      </w:r>
      <w:r w:rsidR="00B901E4" w:rsidRPr="00092A2D">
        <w:rPr>
          <w:spacing w:val="1"/>
          <w:lang w:val="uk-UA"/>
        </w:rPr>
        <w:t>та</w:t>
      </w:r>
      <w:r w:rsidR="00B901E4" w:rsidRPr="00092A2D">
        <w:rPr>
          <w:spacing w:val="33"/>
          <w:lang w:val="uk-UA"/>
        </w:rPr>
        <w:t xml:space="preserve"> </w:t>
      </w:r>
      <w:r w:rsidR="00B901E4" w:rsidRPr="00092A2D">
        <w:rPr>
          <w:spacing w:val="-2"/>
          <w:lang w:val="uk-UA"/>
        </w:rPr>
        <w:t>способів</w:t>
      </w:r>
      <w:r w:rsidR="00B901E4" w:rsidRPr="00092A2D">
        <w:rPr>
          <w:spacing w:val="35"/>
          <w:lang w:val="uk-UA"/>
        </w:rPr>
        <w:t xml:space="preserve"> </w:t>
      </w:r>
      <w:r w:rsidR="00B901E4" w:rsidRPr="00092A2D">
        <w:rPr>
          <w:lang w:val="uk-UA"/>
        </w:rPr>
        <w:t>адресації</w:t>
      </w:r>
      <w:r w:rsidR="00B901E4" w:rsidRPr="00092A2D">
        <w:rPr>
          <w:spacing w:val="33"/>
          <w:lang w:val="uk-UA"/>
        </w:rPr>
        <w:t xml:space="preserve"> </w:t>
      </w:r>
      <w:r w:rsidR="00B901E4" w:rsidRPr="00092A2D">
        <w:rPr>
          <w:spacing w:val="-2"/>
          <w:lang w:val="uk-UA"/>
        </w:rPr>
        <w:t>операндів;</w:t>
      </w:r>
      <w:r w:rsidR="00B901E4" w:rsidRPr="00092A2D">
        <w:rPr>
          <w:spacing w:val="35"/>
          <w:lang w:val="uk-UA"/>
        </w:rPr>
        <w:t xml:space="preserve"> </w:t>
      </w:r>
      <w:r w:rsidR="00B901E4" w:rsidRPr="00092A2D">
        <w:rPr>
          <w:lang w:val="uk-UA"/>
        </w:rPr>
        <w:t>вивчення</w:t>
      </w:r>
      <w:r w:rsidR="00B901E4" w:rsidRPr="00092A2D">
        <w:rPr>
          <w:spacing w:val="32"/>
          <w:lang w:val="uk-UA"/>
        </w:rPr>
        <w:t xml:space="preserve"> </w:t>
      </w:r>
      <w:r w:rsidR="00B901E4" w:rsidRPr="00092A2D">
        <w:rPr>
          <w:spacing w:val="-1"/>
          <w:lang w:val="uk-UA"/>
        </w:rPr>
        <w:t>команд</w:t>
      </w:r>
      <w:r w:rsidR="00B901E4" w:rsidRPr="00092A2D">
        <w:rPr>
          <w:spacing w:val="29"/>
          <w:lang w:val="uk-UA"/>
        </w:rPr>
        <w:t xml:space="preserve"> </w:t>
      </w:r>
      <w:r w:rsidR="00B901E4" w:rsidRPr="00092A2D">
        <w:rPr>
          <w:spacing w:val="-1"/>
          <w:lang w:val="uk-UA"/>
        </w:rPr>
        <w:t>передачі</w:t>
      </w:r>
      <w:r w:rsidR="00B901E4" w:rsidRPr="00092A2D">
        <w:rPr>
          <w:spacing w:val="40"/>
          <w:lang w:val="uk-UA"/>
        </w:rPr>
        <w:t xml:space="preserve"> </w:t>
      </w:r>
      <w:r w:rsidR="00B901E4" w:rsidRPr="00092A2D">
        <w:rPr>
          <w:spacing w:val="-1"/>
          <w:lang w:val="uk-UA"/>
        </w:rPr>
        <w:t>управління,</w:t>
      </w:r>
      <w:r w:rsidR="00B901E4" w:rsidRPr="00092A2D">
        <w:rPr>
          <w:spacing w:val="33"/>
          <w:lang w:val="uk-UA"/>
        </w:rPr>
        <w:t xml:space="preserve"> </w:t>
      </w:r>
      <w:r w:rsidR="00B901E4" w:rsidRPr="00092A2D">
        <w:rPr>
          <w:spacing w:val="-1"/>
          <w:lang w:val="uk-UA"/>
        </w:rPr>
        <w:t>команд</w:t>
      </w:r>
      <w:r w:rsidR="00B901E4" w:rsidRPr="00092A2D">
        <w:rPr>
          <w:spacing w:val="27"/>
          <w:lang w:val="uk-UA"/>
        </w:rPr>
        <w:t xml:space="preserve"> </w:t>
      </w:r>
      <w:r w:rsidR="00B901E4" w:rsidRPr="00092A2D">
        <w:rPr>
          <w:spacing w:val="-2"/>
          <w:lang w:val="uk-UA"/>
        </w:rPr>
        <w:t>пересилки</w:t>
      </w:r>
      <w:r w:rsidR="00B901E4" w:rsidRPr="00092A2D">
        <w:rPr>
          <w:spacing w:val="33"/>
          <w:lang w:val="uk-UA"/>
        </w:rPr>
        <w:t xml:space="preserve"> </w:t>
      </w:r>
      <w:r w:rsidR="00B901E4" w:rsidRPr="00092A2D">
        <w:rPr>
          <w:lang w:val="uk-UA"/>
        </w:rPr>
        <w:t>даних</w:t>
      </w:r>
      <w:r w:rsidR="00B901E4" w:rsidRPr="00092A2D">
        <w:rPr>
          <w:spacing w:val="32"/>
          <w:lang w:val="uk-UA"/>
        </w:rPr>
        <w:t xml:space="preserve"> </w:t>
      </w:r>
      <w:r w:rsidR="00B901E4" w:rsidRPr="00092A2D">
        <w:rPr>
          <w:lang w:val="uk-UA"/>
        </w:rPr>
        <w:t>та</w:t>
      </w:r>
      <w:r w:rsidR="00B901E4" w:rsidRPr="00092A2D">
        <w:rPr>
          <w:spacing w:val="31"/>
          <w:lang w:val="uk-UA"/>
        </w:rPr>
        <w:t xml:space="preserve"> </w:t>
      </w:r>
      <w:r w:rsidR="00B901E4" w:rsidRPr="00092A2D">
        <w:rPr>
          <w:spacing w:val="-1"/>
          <w:lang w:val="uk-UA"/>
        </w:rPr>
        <w:t>команд</w:t>
      </w:r>
      <w:r w:rsidR="00B901E4" w:rsidRPr="00092A2D">
        <w:rPr>
          <w:spacing w:val="27"/>
          <w:lang w:val="uk-UA"/>
        </w:rPr>
        <w:t xml:space="preserve"> </w:t>
      </w:r>
      <w:r w:rsidR="00B901E4" w:rsidRPr="00092A2D">
        <w:rPr>
          <w:spacing w:val="-2"/>
          <w:lang w:val="uk-UA"/>
        </w:rPr>
        <w:t>вибору</w:t>
      </w:r>
      <w:r w:rsidR="00B901E4" w:rsidRPr="00092A2D">
        <w:rPr>
          <w:spacing w:val="29"/>
          <w:lang w:val="uk-UA"/>
        </w:rPr>
        <w:t xml:space="preserve"> </w:t>
      </w:r>
      <w:r w:rsidR="00B901E4" w:rsidRPr="00092A2D">
        <w:rPr>
          <w:spacing w:val="-2"/>
          <w:lang w:val="uk-UA"/>
        </w:rPr>
        <w:t>банків</w:t>
      </w:r>
      <w:r w:rsidR="00B901E4" w:rsidRPr="00092A2D">
        <w:rPr>
          <w:spacing w:val="43"/>
          <w:lang w:val="uk-UA"/>
        </w:rPr>
        <w:t xml:space="preserve"> </w:t>
      </w:r>
      <w:r w:rsidR="00B901E4" w:rsidRPr="00092A2D">
        <w:rPr>
          <w:spacing w:val="-1"/>
          <w:lang w:val="uk-UA"/>
        </w:rPr>
        <w:t>регістрів;</w:t>
      </w:r>
      <w:r w:rsidR="00B901E4" w:rsidRPr="00092A2D">
        <w:rPr>
          <w:spacing w:val="27"/>
          <w:lang w:val="uk-UA"/>
        </w:rPr>
        <w:t xml:space="preserve"> </w:t>
      </w:r>
      <w:r w:rsidR="00B901E4" w:rsidRPr="00092A2D">
        <w:rPr>
          <w:lang w:val="uk-UA"/>
        </w:rPr>
        <w:t>о</w:t>
      </w:r>
      <w:r w:rsidR="00B901E4">
        <w:rPr>
          <w:lang w:val="uk-UA"/>
        </w:rPr>
        <w:t>тр</w:t>
      </w:r>
      <w:r w:rsidR="00B901E4" w:rsidRPr="00092A2D">
        <w:rPr>
          <w:lang w:val="uk-UA"/>
        </w:rPr>
        <w:t>имання</w:t>
      </w:r>
      <w:r w:rsidR="00B901E4" w:rsidRPr="00092A2D">
        <w:rPr>
          <w:spacing w:val="25"/>
          <w:lang w:val="uk-UA"/>
        </w:rPr>
        <w:t xml:space="preserve"> </w:t>
      </w:r>
      <w:r w:rsidR="00B901E4" w:rsidRPr="00092A2D">
        <w:rPr>
          <w:spacing w:val="-2"/>
          <w:lang w:val="uk-UA"/>
        </w:rPr>
        <w:t>навиків</w:t>
      </w:r>
      <w:r w:rsidR="00B901E4" w:rsidRPr="00092A2D">
        <w:rPr>
          <w:spacing w:val="28"/>
          <w:lang w:val="uk-UA"/>
        </w:rPr>
        <w:t xml:space="preserve"> </w:t>
      </w:r>
      <w:r w:rsidR="00B901E4" w:rsidRPr="00092A2D">
        <w:rPr>
          <w:spacing w:val="-2"/>
          <w:lang w:val="uk-UA"/>
        </w:rPr>
        <w:t>розробки</w:t>
      </w:r>
      <w:r w:rsidR="00B901E4" w:rsidRPr="00092A2D">
        <w:rPr>
          <w:spacing w:val="28"/>
          <w:lang w:val="uk-UA"/>
        </w:rPr>
        <w:t xml:space="preserve"> </w:t>
      </w:r>
      <w:r w:rsidR="00B901E4" w:rsidRPr="00092A2D">
        <w:rPr>
          <w:lang w:val="uk-UA"/>
        </w:rPr>
        <w:t>програм</w:t>
      </w:r>
      <w:r w:rsidR="00B901E4" w:rsidRPr="00092A2D">
        <w:rPr>
          <w:spacing w:val="26"/>
          <w:lang w:val="uk-UA"/>
        </w:rPr>
        <w:t xml:space="preserve"> </w:t>
      </w:r>
      <w:r w:rsidR="00B901E4" w:rsidRPr="00092A2D">
        <w:rPr>
          <w:lang w:val="uk-UA"/>
        </w:rPr>
        <w:t>на</w:t>
      </w:r>
      <w:r w:rsidR="00B901E4" w:rsidRPr="00092A2D">
        <w:rPr>
          <w:spacing w:val="24"/>
          <w:lang w:val="uk-UA"/>
        </w:rPr>
        <w:t xml:space="preserve"> </w:t>
      </w:r>
      <w:r w:rsidR="00B901E4" w:rsidRPr="00092A2D">
        <w:rPr>
          <w:spacing w:val="-2"/>
          <w:lang w:val="uk-UA"/>
        </w:rPr>
        <w:t>мові</w:t>
      </w:r>
      <w:r w:rsidR="00B901E4" w:rsidRPr="00092A2D">
        <w:rPr>
          <w:spacing w:val="27"/>
          <w:lang w:val="uk-UA"/>
        </w:rPr>
        <w:t xml:space="preserve"> </w:t>
      </w:r>
      <w:r w:rsidR="00B901E4" w:rsidRPr="00092A2D">
        <w:rPr>
          <w:spacing w:val="-1"/>
          <w:lang w:val="uk-UA"/>
        </w:rPr>
        <w:t>асемблеру</w:t>
      </w:r>
      <w:r w:rsidR="00B901E4" w:rsidRPr="00092A2D">
        <w:rPr>
          <w:spacing w:val="-5"/>
          <w:lang w:val="uk-UA"/>
        </w:rPr>
        <w:t xml:space="preserve"> </w:t>
      </w:r>
      <w:r w:rsidR="00B901E4" w:rsidRPr="00092A2D">
        <w:rPr>
          <w:lang w:val="uk-UA"/>
        </w:rPr>
        <w:t>МК51</w:t>
      </w:r>
      <w:r w:rsidR="00E82014">
        <w:rPr>
          <w:lang w:val="uk-UA"/>
        </w:rPr>
        <w:t>.</w:t>
      </w:r>
    </w:p>
    <w:p w14:paraId="14C724B5" w14:textId="552448E2" w:rsidR="002544F5" w:rsidRDefault="002544F5" w:rsidP="002544F5">
      <w:pPr>
        <w:pStyle w:val="BodyText"/>
        <w:kinsoku w:val="0"/>
        <w:overflowPunct w:val="0"/>
        <w:spacing w:line="276" w:lineRule="auto"/>
        <w:jc w:val="center"/>
        <w:rPr>
          <w:b/>
          <w:lang w:val="uk-UA"/>
        </w:rPr>
      </w:pPr>
      <w:r>
        <w:rPr>
          <w:b/>
          <w:lang w:val="uk-UA"/>
        </w:rPr>
        <w:t>Короткі теоретичні відомості</w:t>
      </w:r>
    </w:p>
    <w:p w14:paraId="59099D1C" w14:textId="1B1E240D" w:rsidR="00B901E4" w:rsidRPr="00B901E4" w:rsidRDefault="00B901E4" w:rsidP="00B901E4">
      <w:pPr>
        <w:pStyle w:val="BodyText"/>
        <w:kinsoku w:val="0"/>
        <w:overflowPunct w:val="0"/>
        <w:spacing w:line="276" w:lineRule="auto"/>
        <w:jc w:val="both"/>
        <w:rPr>
          <w:lang w:val="uk-UA"/>
        </w:rPr>
      </w:pPr>
      <w:r w:rsidRPr="00B901E4">
        <w:rPr>
          <w:lang w:val="uk-UA"/>
        </w:rPr>
        <w:drawing>
          <wp:anchor distT="0" distB="0" distL="114300" distR="114300" simplePos="0" relativeHeight="251680768" behindDoc="0" locked="0" layoutInCell="1" allowOverlap="1" wp14:anchorId="40206F65" wp14:editId="375E48DD">
            <wp:simplePos x="0" y="0"/>
            <wp:positionH relativeFrom="column">
              <wp:posOffset>528467</wp:posOffset>
            </wp:positionH>
            <wp:positionV relativeFrom="paragraph">
              <wp:posOffset>537210</wp:posOffset>
            </wp:positionV>
            <wp:extent cx="5097780" cy="2973705"/>
            <wp:effectExtent l="0" t="0" r="0" b="0"/>
            <wp:wrapTopAndBottom/>
            <wp:docPr id="322" name="Picture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01E4">
        <w:rPr>
          <w:lang w:val="uk-UA"/>
        </w:rPr>
        <w:t xml:space="preserve">Загальна структурна схема мікроконтролера зображена на рис. </w:t>
      </w:r>
      <w:r>
        <w:rPr>
          <w:lang w:val="uk-UA"/>
        </w:rPr>
        <w:t>1</w:t>
      </w:r>
      <w:r w:rsidRPr="00B901E4">
        <w:rPr>
          <w:lang w:val="uk-UA"/>
        </w:rPr>
        <w:t xml:space="preserve">. Вона має такий вигляд: </w:t>
      </w:r>
    </w:p>
    <w:p w14:paraId="60DD2558" w14:textId="6E08D70C" w:rsidR="00B901E4" w:rsidRPr="00B901E4" w:rsidRDefault="00B901E4" w:rsidP="00B901E4">
      <w:pPr>
        <w:pStyle w:val="BodyText"/>
        <w:kinsoku w:val="0"/>
        <w:overflowPunct w:val="0"/>
        <w:spacing w:line="276" w:lineRule="auto"/>
        <w:jc w:val="center"/>
        <w:rPr>
          <w:lang w:val="uk-UA"/>
        </w:rPr>
      </w:pPr>
      <w:r w:rsidRPr="00B901E4">
        <w:rPr>
          <w:lang w:val="uk-UA"/>
        </w:rPr>
        <w:t>Рис. 1 Структурна схема мікроконтролеру МК51</w:t>
      </w:r>
    </w:p>
    <w:p w14:paraId="1EEE8992" w14:textId="77777777" w:rsidR="00B901E4" w:rsidRPr="00B901E4" w:rsidRDefault="00B901E4" w:rsidP="00B901E4">
      <w:pPr>
        <w:pStyle w:val="BodyText"/>
        <w:kinsoku w:val="0"/>
        <w:overflowPunct w:val="0"/>
        <w:spacing w:line="276" w:lineRule="auto"/>
        <w:jc w:val="both"/>
        <w:rPr>
          <w:lang w:val="uk-UA"/>
        </w:rPr>
      </w:pPr>
      <w:r w:rsidRPr="00B901E4">
        <w:rPr>
          <w:lang w:val="uk-UA"/>
        </w:rPr>
        <w:t xml:space="preserve">Мікроконтролер містить резидентну пам'ять програм (РПП), ємністю 4 </w:t>
      </w:r>
      <w:proofErr w:type="spellStart"/>
      <w:r w:rsidRPr="00B901E4">
        <w:rPr>
          <w:lang w:val="uk-UA"/>
        </w:rPr>
        <w:t>кбайти</w:t>
      </w:r>
      <w:proofErr w:type="spellEnd"/>
      <w:r w:rsidRPr="00B901E4">
        <w:rPr>
          <w:lang w:val="uk-UA"/>
        </w:rPr>
        <w:t>, призначену для зберігання команд, констант, управляючих слів ініціалізації, таблиць кодування вхідних і вихідних змінних, та резидентну пам'ять даних (РПД), призначену для зберігання змінних у процесі виконання програми, адресується одним байтом і має ємність 128 байт; пристрій управління і синхронізації, до складу якого входить лічильник команд, регістр команд і регістр ознак; арифметико-логічний пристрій, до складу якого входить АЛБ, акумулятор і регістри, і призначений для виконання арифметичних і логічних операцій, і оброки інформації; блок таймерів-лічильників та блок послідовного інтерфейсу і переривань. Обмін даними здійснюється через чотири порти Р0, Р1, Р2, Р3, або через послідовний порт.</w:t>
      </w:r>
    </w:p>
    <w:p w14:paraId="3694A3D9" w14:textId="77777777" w:rsidR="00B901E4" w:rsidRDefault="00B901E4" w:rsidP="00B901E4">
      <w:pPr>
        <w:pStyle w:val="BodyText"/>
        <w:kinsoku w:val="0"/>
        <w:overflowPunct w:val="0"/>
        <w:spacing w:line="276" w:lineRule="auto"/>
        <w:ind w:left="40"/>
        <w:jc w:val="both"/>
        <w:rPr>
          <w:lang w:val="uk-UA"/>
        </w:rPr>
      </w:pPr>
      <w:r>
        <w:rPr>
          <w:lang w:val="uk-UA"/>
        </w:rPr>
        <w:t>Вбудована пам'ять в мікроконтролері:</w:t>
      </w:r>
    </w:p>
    <w:p w14:paraId="7F5E809D" w14:textId="77777777" w:rsidR="00B901E4" w:rsidRDefault="00B901E4" w:rsidP="00B901E4">
      <w:pPr>
        <w:pStyle w:val="BodyText"/>
        <w:numPr>
          <w:ilvl w:val="0"/>
          <w:numId w:val="26"/>
        </w:numPr>
        <w:kinsoku w:val="0"/>
        <w:overflowPunct w:val="0"/>
        <w:spacing w:line="276" w:lineRule="auto"/>
        <w:jc w:val="both"/>
        <w:rPr>
          <w:lang w:val="uk-UA"/>
        </w:rPr>
      </w:pPr>
      <w:r w:rsidRPr="00741314">
        <w:rPr>
          <w:b/>
          <w:lang w:val="uk-UA"/>
        </w:rPr>
        <w:t>Резидентна пам’ять програм</w:t>
      </w:r>
      <w:r w:rsidRPr="00741314">
        <w:rPr>
          <w:lang w:val="uk-UA"/>
        </w:rPr>
        <w:t xml:space="preserve">, має ємність 4Кб. Призначена для зберігання команд, констант, управляючих слів ініціалізації, таблиць </w:t>
      </w:r>
      <w:r w:rsidRPr="00741314">
        <w:rPr>
          <w:lang w:val="uk-UA"/>
        </w:rPr>
        <w:lastRenderedPageBreak/>
        <w:t xml:space="preserve">кодування вхідних і вихідних змінних. Резидентна пам’ять даних підключена до </w:t>
      </w:r>
      <w:proofErr w:type="spellStart"/>
      <w:r w:rsidRPr="00741314">
        <w:rPr>
          <w:lang w:val="uk-UA"/>
        </w:rPr>
        <w:t>шістнадцятибітної</w:t>
      </w:r>
      <w:proofErr w:type="spellEnd"/>
      <w:r w:rsidRPr="00741314">
        <w:rPr>
          <w:lang w:val="uk-UA"/>
        </w:rPr>
        <w:t xml:space="preserve"> шини адреси, що надходить з лічильника команд, або регістру покажчика даних.</w:t>
      </w:r>
    </w:p>
    <w:p w14:paraId="6778FD7F" w14:textId="77777777" w:rsidR="00B901E4" w:rsidRDefault="00B901E4" w:rsidP="00B901E4">
      <w:pPr>
        <w:pStyle w:val="BodyText"/>
        <w:numPr>
          <w:ilvl w:val="0"/>
          <w:numId w:val="26"/>
        </w:numPr>
        <w:kinsoku w:val="0"/>
        <w:overflowPunct w:val="0"/>
        <w:spacing w:line="276" w:lineRule="auto"/>
        <w:jc w:val="both"/>
        <w:rPr>
          <w:lang w:val="uk-UA"/>
        </w:rPr>
      </w:pPr>
      <w:r w:rsidRPr="00561039">
        <w:rPr>
          <w:b/>
          <w:lang w:val="uk-UA"/>
        </w:rPr>
        <w:t>Резидентна пам’ять даних</w:t>
      </w:r>
      <w:r w:rsidRPr="00741314">
        <w:rPr>
          <w:lang w:val="uk-UA"/>
        </w:rPr>
        <w:t xml:space="preserve"> призначена для зберігання змінних у процесі виконання програми, адресується одним байтом і має ємність 128 байт. До адресного простору резидентної пам’яті даних належать регістри спеціальних функцій.</w:t>
      </w:r>
    </w:p>
    <w:p w14:paraId="27A1D1B9" w14:textId="77777777" w:rsidR="00B901E4" w:rsidRPr="00625CC3" w:rsidRDefault="00B901E4" w:rsidP="00B901E4">
      <w:pPr>
        <w:pStyle w:val="BodyText"/>
        <w:kinsoku w:val="0"/>
        <w:overflowPunct w:val="0"/>
        <w:spacing w:line="276" w:lineRule="auto"/>
        <w:ind w:left="0"/>
        <w:jc w:val="both"/>
        <w:rPr>
          <w:lang w:val="uk-UA"/>
        </w:rPr>
      </w:pPr>
      <w:r w:rsidRPr="00625CC3">
        <w:rPr>
          <w:lang w:val="uk-UA"/>
        </w:rPr>
        <w:t>Зовнішня пам'ять може бути підключена двох видів:</w:t>
      </w:r>
    </w:p>
    <w:p w14:paraId="05F75EDB" w14:textId="77777777" w:rsidR="00B901E4" w:rsidRPr="00625CC3" w:rsidRDefault="00B901E4" w:rsidP="00B901E4">
      <w:pPr>
        <w:pStyle w:val="BodyText"/>
        <w:numPr>
          <w:ilvl w:val="0"/>
          <w:numId w:val="27"/>
        </w:numPr>
        <w:kinsoku w:val="0"/>
        <w:overflowPunct w:val="0"/>
        <w:spacing w:line="276" w:lineRule="auto"/>
        <w:jc w:val="both"/>
        <w:rPr>
          <w:lang w:val="uk-UA"/>
        </w:rPr>
      </w:pPr>
      <w:r w:rsidRPr="00625CC3">
        <w:rPr>
          <w:b/>
          <w:lang w:val="uk-UA"/>
        </w:rPr>
        <w:t xml:space="preserve">Зовнішня пам'ять </w:t>
      </w:r>
      <w:r>
        <w:rPr>
          <w:b/>
          <w:lang w:val="uk-UA"/>
        </w:rPr>
        <w:t>програм</w:t>
      </w:r>
      <w:r w:rsidRPr="00625CC3">
        <w:rPr>
          <w:lang w:val="uk-UA"/>
        </w:rPr>
        <w:t xml:space="preserve"> реалізується за допомогою додаткових мікросхем пам'яті</w:t>
      </w:r>
      <w:r>
        <w:rPr>
          <w:lang w:val="uk-UA"/>
        </w:rPr>
        <w:t xml:space="preserve"> і може працювати лише за рахунок встановлення сигналу </w:t>
      </w:r>
      <w:r>
        <w:rPr>
          <w:lang w:val="en-US"/>
        </w:rPr>
        <w:t>EMA</w:t>
      </w:r>
      <w:r w:rsidRPr="0072599F">
        <w:t xml:space="preserve"> </w:t>
      </w:r>
      <w:r>
        <w:rPr>
          <w:lang w:val="uk-UA"/>
        </w:rPr>
        <w:t>у 0.</w:t>
      </w:r>
      <w:r w:rsidRPr="0072599F">
        <w:t xml:space="preserve"> </w:t>
      </w:r>
      <w:r w:rsidRPr="0072599F">
        <w:rPr>
          <w:lang w:val="uk-UA"/>
        </w:rPr>
        <w:t xml:space="preserve">Під час звернення до зовнішньої пам'яті програм старший байт адреси передається через порт Р2. Видача молодшого </w:t>
      </w:r>
      <w:proofErr w:type="spellStart"/>
      <w:r w:rsidRPr="0072599F">
        <w:rPr>
          <w:lang w:val="uk-UA"/>
        </w:rPr>
        <w:t>байта</w:t>
      </w:r>
      <w:proofErr w:type="spellEnd"/>
      <w:r w:rsidRPr="0072599F">
        <w:rPr>
          <w:lang w:val="uk-UA"/>
        </w:rPr>
        <w:t xml:space="preserve"> адреси, а також і передавання </w:t>
      </w:r>
      <w:proofErr w:type="spellStart"/>
      <w:r w:rsidRPr="0072599F">
        <w:rPr>
          <w:lang w:val="uk-UA"/>
        </w:rPr>
        <w:t>байта</w:t>
      </w:r>
      <w:proofErr w:type="spellEnd"/>
      <w:r w:rsidRPr="0072599F">
        <w:rPr>
          <w:lang w:val="uk-UA"/>
        </w:rPr>
        <w:t xml:space="preserve"> даних здійснюється через порт Р0 в режимі часового мультиплексування.</w:t>
      </w:r>
    </w:p>
    <w:p w14:paraId="7DFEB752" w14:textId="77777777" w:rsidR="00B901E4" w:rsidRDefault="00B901E4" w:rsidP="00B901E4">
      <w:pPr>
        <w:pStyle w:val="BodyText"/>
        <w:numPr>
          <w:ilvl w:val="0"/>
          <w:numId w:val="27"/>
        </w:numPr>
        <w:kinsoku w:val="0"/>
        <w:overflowPunct w:val="0"/>
        <w:spacing w:line="276" w:lineRule="auto"/>
        <w:jc w:val="both"/>
        <w:rPr>
          <w:lang w:val="uk-UA"/>
        </w:rPr>
      </w:pPr>
      <w:r w:rsidRPr="00625CC3">
        <w:rPr>
          <w:b/>
          <w:lang w:val="uk-UA"/>
        </w:rPr>
        <w:t>Зовнішня пам'ять даних</w:t>
      </w:r>
      <w:r w:rsidRPr="00625CC3">
        <w:rPr>
          <w:lang w:val="uk-UA"/>
        </w:rPr>
        <w:t xml:space="preserve"> реалізується за допомогою додаткових мікросхем пам'яті і може мати ємність до 64 </w:t>
      </w:r>
      <w:proofErr w:type="spellStart"/>
      <w:r w:rsidRPr="00625CC3">
        <w:rPr>
          <w:lang w:val="uk-UA"/>
        </w:rPr>
        <w:t>Кб</w:t>
      </w:r>
      <w:proofErr w:type="spellEnd"/>
      <w:r w:rsidRPr="00625CC3">
        <w:rPr>
          <w:lang w:val="uk-UA"/>
        </w:rPr>
        <w:t xml:space="preserve"> з адресами 0 –</w:t>
      </w:r>
      <w:proofErr w:type="spellStart"/>
      <w:r w:rsidRPr="00625CC3">
        <w:rPr>
          <w:lang w:val="uk-UA"/>
        </w:rPr>
        <w:t>FFFFh</w:t>
      </w:r>
      <w:proofErr w:type="spellEnd"/>
      <w:r w:rsidRPr="00625CC3">
        <w:rPr>
          <w:lang w:val="uk-UA"/>
        </w:rPr>
        <w:t>. Адресний простір резидентної і зовнішньої пам'яті даних не перетинаються, оскільки доступ до зовнішньої пам'яті здійснюється за допомогою спеціальних команд</w:t>
      </w:r>
      <w:r>
        <w:rPr>
          <w:lang w:val="uk-UA"/>
        </w:rPr>
        <w:t>.</w:t>
      </w:r>
    </w:p>
    <w:p w14:paraId="2FCBB4BC" w14:textId="77777777" w:rsidR="00B901E4" w:rsidRDefault="00B901E4" w:rsidP="00B901E4">
      <w:pPr>
        <w:pStyle w:val="BodyText"/>
        <w:kinsoku w:val="0"/>
        <w:overflowPunct w:val="0"/>
        <w:spacing w:line="276" w:lineRule="auto"/>
        <w:jc w:val="both"/>
        <w:rPr>
          <w:lang w:val="uk-UA"/>
        </w:rPr>
      </w:pPr>
      <w:r w:rsidRPr="0072599F">
        <w:rPr>
          <w:b/>
          <w:lang w:val="uk-UA"/>
        </w:rPr>
        <w:t>Система команд</w:t>
      </w:r>
      <w:r w:rsidRPr="0072599F">
        <w:rPr>
          <w:lang w:val="uk-UA"/>
        </w:rPr>
        <w:t xml:space="preserve"> мікроконтролера КР1816ВЕ51 значно ширша і потужніша ніж система команд КР1816ВЕ48, за рахунок команд множення, ділення, віднімання, операцій над бітами, операцій зі </w:t>
      </w:r>
      <w:proofErr w:type="spellStart"/>
      <w:r w:rsidRPr="0072599F">
        <w:rPr>
          <w:lang w:val="uk-UA"/>
        </w:rPr>
        <w:t>стеком</w:t>
      </w:r>
      <w:proofErr w:type="spellEnd"/>
      <w:r w:rsidRPr="0072599F">
        <w:rPr>
          <w:lang w:val="uk-UA"/>
        </w:rPr>
        <w:t>, розширеного набору команд передачі управління.</w:t>
      </w:r>
    </w:p>
    <w:p w14:paraId="34E15229" w14:textId="77777777" w:rsidR="00B901E4" w:rsidRDefault="00B901E4" w:rsidP="00B901E4">
      <w:pPr>
        <w:pStyle w:val="BodyText"/>
        <w:kinsoku w:val="0"/>
        <w:overflowPunct w:val="0"/>
        <w:spacing w:line="276" w:lineRule="auto"/>
        <w:jc w:val="both"/>
        <w:rPr>
          <w:lang w:val="uk-UA"/>
        </w:rPr>
      </w:pPr>
      <w:r w:rsidRPr="0072599F">
        <w:rPr>
          <w:lang w:val="uk-UA"/>
        </w:rPr>
        <w:t xml:space="preserve">Система команд мікроконтролера містить </w:t>
      </w:r>
      <w:r w:rsidRPr="0072599F">
        <w:rPr>
          <w:i/>
          <w:lang w:val="uk-UA"/>
        </w:rPr>
        <w:t>сто одинадцять команд</w:t>
      </w:r>
      <w:r w:rsidRPr="0072599F">
        <w:rPr>
          <w:lang w:val="uk-UA"/>
        </w:rPr>
        <w:t>. Відносно функціональних ознак команди класифікуються за наступними групами:</w:t>
      </w:r>
    </w:p>
    <w:p w14:paraId="4319BBC5" w14:textId="77777777" w:rsidR="00B901E4" w:rsidRPr="0072599F" w:rsidRDefault="00B901E4" w:rsidP="00B901E4">
      <w:pPr>
        <w:pStyle w:val="BodyText"/>
        <w:numPr>
          <w:ilvl w:val="0"/>
          <w:numId w:val="28"/>
        </w:numPr>
        <w:kinsoku w:val="0"/>
        <w:overflowPunct w:val="0"/>
        <w:jc w:val="both"/>
        <w:rPr>
          <w:lang w:val="uk-UA"/>
        </w:rPr>
      </w:pPr>
      <w:r w:rsidRPr="0072599F">
        <w:rPr>
          <w:lang w:val="uk-UA"/>
        </w:rPr>
        <w:t>команди передачі даних;</w:t>
      </w:r>
    </w:p>
    <w:p w14:paraId="4D455C57" w14:textId="77777777" w:rsidR="00B901E4" w:rsidRPr="0072599F" w:rsidRDefault="00B901E4" w:rsidP="00B901E4">
      <w:pPr>
        <w:pStyle w:val="BodyText"/>
        <w:numPr>
          <w:ilvl w:val="0"/>
          <w:numId w:val="28"/>
        </w:numPr>
        <w:kinsoku w:val="0"/>
        <w:overflowPunct w:val="0"/>
        <w:jc w:val="both"/>
        <w:rPr>
          <w:lang w:val="uk-UA"/>
        </w:rPr>
      </w:pPr>
      <w:r w:rsidRPr="0072599F">
        <w:rPr>
          <w:lang w:val="uk-UA"/>
        </w:rPr>
        <w:t>команди виконання арифметичних операцій;</w:t>
      </w:r>
    </w:p>
    <w:p w14:paraId="78F46565" w14:textId="77777777" w:rsidR="00B901E4" w:rsidRPr="0072599F" w:rsidRDefault="00B901E4" w:rsidP="00B901E4">
      <w:pPr>
        <w:pStyle w:val="BodyText"/>
        <w:numPr>
          <w:ilvl w:val="0"/>
          <w:numId w:val="28"/>
        </w:numPr>
        <w:kinsoku w:val="0"/>
        <w:overflowPunct w:val="0"/>
        <w:jc w:val="both"/>
        <w:rPr>
          <w:lang w:val="uk-UA"/>
        </w:rPr>
      </w:pPr>
      <w:r w:rsidRPr="0072599F">
        <w:rPr>
          <w:lang w:val="uk-UA"/>
        </w:rPr>
        <w:t>команди виконання логічних операцій;</w:t>
      </w:r>
    </w:p>
    <w:p w14:paraId="52E2D431" w14:textId="77777777" w:rsidR="00B901E4" w:rsidRPr="0072599F" w:rsidRDefault="00B901E4" w:rsidP="00B901E4">
      <w:pPr>
        <w:pStyle w:val="BodyText"/>
        <w:numPr>
          <w:ilvl w:val="0"/>
          <w:numId w:val="28"/>
        </w:numPr>
        <w:kinsoku w:val="0"/>
        <w:overflowPunct w:val="0"/>
        <w:jc w:val="both"/>
        <w:rPr>
          <w:lang w:val="uk-UA"/>
        </w:rPr>
      </w:pPr>
      <w:r w:rsidRPr="0072599F">
        <w:rPr>
          <w:lang w:val="uk-UA"/>
        </w:rPr>
        <w:t>команди виконання операцій з бітами;</w:t>
      </w:r>
    </w:p>
    <w:p w14:paraId="62F3496B" w14:textId="77777777" w:rsidR="00B901E4" w:rsidRDefault="00B901E4" w:rsidP="00B901E4">
      <w:pPr>
        <w:pStyle w:val="BodyText"/>
        <w:numPr>
          <w:ilvl w:val="0"/>
          <w:numId w:val="28"/>
        </w:numPr>
        <w:kinsoku w:val="0"/>
        <w:overflowPunct w:val="0"/>
        <w:spacing w:line="276" w:lineRule="auto"/>
        <w:jc w:val="both"/>
        <w:rPr>
          <w:lang w:val="uk-UA"/>
        </w:rPr>
      </w:pPr>
      <w:r w:rsidRPr="0072599F">
        <w:rPr>
          <w:lang w:val="uk-UA"/>
        </w:rPr>
        <w:t>команди передачі управління.</w:t>
      </w:r>
    </w:p>
    <w:p w14:paraId="6CC2AE2F" w14:textId="77777777" w:rsidR="00B901E4" w:rsidRDefault="00B901E4" w:rsidP="00B901E4">
      <w:pPr>
        <w:pStyle w:val="BodyText"/>
        <w:kinsoku w:val="0"/>
        <w:overflowPunct w:val="0"/>
        <w:spacing w:line="276" w:lineRule="auto"/>
        <w:jc w:val="both"/>
        <w:rPr>
          <w:lang w:val="uk-UA"/>
        </w:rPr>
      </w:pPr>
      <w:r w:rsidRPr="0072599F">
        <w:rPr>
          <w:lang w:val="uk-UA"/>
        </w:rPr>
        <w:t xml:space="preserve">Команди МК51 мають довжину один, два або три байти і виконуються відповідно за один, два або чотири машинні цикли. За тактової частоти генератора </w:t>
      </w:r>
      <w:proofErr w:type="spellStart"/>
      <w:r w:rsidRPr="0072599F">
        <w:rPr>
          <w:lang w:val="uk-UA"/>
        </w:rPr>
        <w:t>fr</w:t>
      </w:r>
      <w:proofErr w:type="spellEnd"/>
      <w:r w:rsidRPr="0072599F">
        <w:rPr>
          <w:lang w:val="uk-UA"/>
        </w:rPr>
        <w:t xml:space="preserve"> = 12Мгц тривалість циклу складає 1 </w:t>
      </w:r>
      <w:proofErr w:type="spellStart"/>
      <w:r w:rsidRPr="0072599F">
        <w:rPr>
          <w:lang w:val="uk-UA"/>
        </w:rPr>
        <w:t>мкс.</w:t>
      </w:r>
      <w:proofErr w:type="spellEnd"/>
    </w:p>
    <w:p w14:paraId="5AF22E76" w14:textId="56D60D22" w:rsidR="00C82A5E" w:rsidRPr="00C82A5E" w:rsidRDefault="00C82A5E" w:rsidP="00B901E4">
      <w:pPr>
        <w:pStyle w:val="BodyText"/>
        <w:kinsoku w:val="0"/>
        <w:overflowPunct w:val="0"/>
        <w:spacing w:line="276" w:lineRule="auto"/>
        <w:jc w:val="both"/>
        <w:rPr>
          <w:lang w:val="uk-UA"/>
        </w:rPr>
      </w:pPr>
      <w:r w:rsidRPr="00C82A5E">
        <w:rPr>
          <w:lang w:val="uk-UA"/>
        </w:rPr>
        <w:lastRenderedPageBreak/>
        <w:t xml:space="preserve">Затримки у МК51 формуються двома шляхами: програмно, використовуючи команди управління, і апаратно, застосовуючи два </w:t>
      </w:r>
      <w:proofErr w:type="spellStart"/>
      <w:r w:rsidRPr="00C82A5E">
        <w:rPr>
          <w:lang w:val="uk-UA"/>
        </w:rPr>
        <w:t>шістнадцятирозрядних</w:t>
      </w:r>
      <w:proofErr w:type="spellEnd"/>
      <w:r w:rsidRPr="00C82A5E">
        <w:rPr>
          <w:lang w:val="uk-UA"/>
        </w:rPr>
        <w:t xml:space="preserve"> лічильники/таймери Т/Л0 і Т/Л1. Розглянемо обидва способи детально.</w:t>
      </w:r>
    </w:p>
    <w:p w14:paraId="17ED53FD" w14:textId="0F301972" w:rsidR="00C82A5E" w:rsidRPr="00C82A5E" w:rsidRDefault="00C82A5E" w:rsidP="00C82A5E">
      <w:pPr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</w:pPr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 xml:space="preserve">Чисто програмний спосіб задавання затримок базується на використанні основних команд управління, що забезпечують повернення в значення минулої мітки в коді. Затримка формується завдяки наявності деякого часу обробки і виконання самим мікроконтролером цих команд. Час обробки команд забезпечується за допомогою машинних циклів, які формуються завдяки зовнішнього кварцового резонатора. Всі команди управління (JMP, AJMP, LJMP тощо) виконуються за 2 машинних цикли. Один машинний цикл на пристрої управління формується за 12 періодів резонатора(часових тактів). При частоті кварцового резонатора в 12 МГц, час виконання одного машинного циклу досягає 1 </w:t>
      </w:r>
      <w:proofErr w:type="spellStart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мкс</w:t>
      </w:r>
      <w:proofErr w:type="spellEnd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.</w:t>
      </w:r>
    </w:p>
    <w:p w14:paraId="7AA4D6B8" w14:textId="434CD2BA" w:rsidR="00C82A5E" w:rsidRDefault="00C82A5E" w:rsidP="00C82A5E">
      <w:pPr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</w:pPr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 xml:space="preserve">Тоді, відповідно до часу виконання команд можна забезпечити затримку 1 команди управління в 2 </w:t>
      </w:r>
      <w:proofErr w:type="spellStart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мкс</w:t>
      </w:r>
      <w:proofErr w:type="spellEnd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. При побудові циклу через регістри загального забезпечення можна сформувати затримки короткої тривалості.</w:t>
      </w:r>
    </w:p>
    <w:p w14:paraId="6C65445C" w14:textId="04D17E77" w:rsidR="00C82A5E" w:rsidRPr="00C82A5E" w:rsidRDefault="00C82A5E" w:rsidP="00C82A5E">
      <w:pPr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</w:pPr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 xml:space="preserve">Другий спосіб реалізації затримок в МК51 базується на апаратному використані лічильників/таймерів, які є вбудованими в мікроконтролер. Обидва Т/Л0 і Т/Л1 можуть працювати в режимах таймеру і лічильнику. В режимі таймеру відбувається </w:t>
      </w:r>
      <w:proofErr w:type="spellStart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інкрементація</w:t>
      </w:r>
      <w:proofErr w:type="spellEnd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 xml:space="preserve"> вмісту регістру таймера/лічильника із частотою f/12, де f – частота тактового генератора (внутрішнього). В режимі лічильнику </w:t>
      </w:r>
      <w:proofErr w:type="spellStart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інкрементація</w:t>
      </w:r>
      <w:proofErr w:type="spellEnd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 xml:space="preserve"> вмісту регістру відбувається на кожному переході зовнішнього сигналу з 1 на 0, що подається на вхід лічильника зовнішніх подій T1 (T0).</w:t>
      </w:r>
    </w:p>
    <w:p w14:paraId="23BE2ADE" w14:textId="0A8601B1" w:rsidR="00C82A5E" w:rsidRDefault="00C82A5E" w:rsidP="00C82A5E">
      <w:pPr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</w:pPr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Управління роботами таймеру/лічильнику і підключення їх до системи переривань відбувається за рахунок регістрів спеціальних функцій TMOD і TCON.</w:t>
      </w:r>
    </w:p>
    <w:p w14:paraId="7BBA1757" w14:textId="3AE524D1" w:rsidR="00C82A5E" w:rsidRDefault="00C82A5E" w:rsidP="00C82A5E">
      <w:pPr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</w:pPr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 xml:space="preserve">Формат даних регістрів зображений на рис. </w:t>
      </w:r>
      <w:r w:rsidR="00B901E4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2</w:t>
      </w:r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 xml:space="preserve">: </w:t>
      </w:r>
    </w:p>
    <w:p w14:paraId="2A3ED5E9" w14:textId="035AA2F0" w:rsidR="00C82A5E" w:rsidRPr="00C82A5E" w:rsidRDefault="00C82A5E" w:rsidP="00C82A5E">
      <w:pPr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</w:pPr>
      <w:r w:rsidRPr="003F7216">
        <w:rPr>
          <w:noProof/>
          <w:lang w:val="uk-UA"/>
        </w:rPr>
        <w:lastRenderedPageBreak/>
        <w:drawing>
          <wp:anchor distT="0" distB="0" distL="114300" distR="114300" simplePos="0" relativeHeight="251678720" behindDoc="1" locked="0" layoutInCell="1" allowOverlap="1" wp14:anchorId="0781CD43" wp14:editId="7F0DAAE6">
            <wp:simplePos x="0" y="0"/>
            <wp:positionH relativeFrom="column">
              <wp:posOffset>1501140</wp:posOffset>
            </wp:positionH>
            <wp:positionV relativeFrom="paragraph">
              <wp:posOffset>236220</wp:posOffset>
            </wp:positionV>
            <wp:extent cx="3208020" cy="2940050"/>
            <wp:effectExtent l="0" t="0" r="0" b="0"/>
            <wp:wrapTopAndBottom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1E640F" w14:textId="3A71433E" w:rsidR="00C82A5E" w:rsidRPr="00C82A5E" w:rsidRDefault="00C82A5E" w:rsidP="00C82A5E">
      <w:pPr>
        <w:jc w:val="center"/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</w:pPr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Рис.</w:t>
      </w:r>
      <w:r w:rsidR="00B901E4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 xml:space="preserve"> 2</w:t>
      </w:r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 xml:space="preserve"> Формат регістрів для роботи із Т/Лі</w:t>
      </w:r>
    </w:p>
    <w:p w14:paraId="01F16C3E" w14:textId="77777777" w:rsidR="00C82A5E" w:rsidRPr="00C82A5E" w:rsidRDefault="00C82A5E" w:rsidP="00C82A5E">
      <w:pPr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</w:pPr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Позначення на форматах такі:</w:t>
      </w:r>
    </w:p>
    <w:p w14:paraId="25D2435E" w14:textId="20F23755" w:rsidR="00C82A5E" w:rsidRPr="00C82A5E" w:rsidRDefault="00C82A5E" w:rsidP="00C82A5E">
      <w:pPr>
        <w:pStyle w:val="ListParagraph"/>
        <w:numPr>
          <w:ilvl w:val="0"/>
          <w:numId w:val="23"/>
        </w:numPr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</w:pPr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 xml:space="preserve">GATE – управління блокуванням, за значення 1 управління можливе якщо зовнішній управляючий сигнал </w:t>
      </w:r>
      <w:proofErr w:type="spellStart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INTi</w:t>
      </w:r>
      <w:proofErr w:type="spellEnd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 xml:space="preserve"> = 1, а також біт управління </w:t>
      </w:r>
      <w:proofErr w:type="spellStart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TRi</w:t>
      </w:r>
      <w:proofErr w:type="spellEnd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 xml:space="preserve"> = 1, в іншому випадку при 0 достатньо щоб біт управління </w:t>
      </w:r>
      <w:proofErr w:type="spellStart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TRi</w:t>
      </w:r>
      <w:proofErr w:type="spellEnd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 xml:space="preserve"> був встановлений;</w:t>
      </w:r>
    </w:p>
    <w:p w14:paraId="0E6F3383" w14:textId="5C9ABD78" w:rsidR="00C82A5E" w:rsidRPr="00C82A5E" w:rsidRDefault="00C82A5E" w:rsidP="00C82A5E">
      <w:pPr>
        <w:pStyle w:val="ListParagraph"/>
        <w:numPr>
          <w:ilvl w:val="0"/>
          <w:numId w:val="23"/>
        </w:numPr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</w:pPr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 xml:space="preserve">C/T – біт вибору режиму, при значенні 0 визначає роботу в якості таймера від внутрішнього джерела сигналів синхронізації, при значенні 1 визначає роботу в якості лічильнику від зовнішніх сигналів на вході </w:t>
      </w:r>
      <w:proofErr w:type="spellStart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Ti</w:t>
      </w:r>
      <w:proofErr w:type="spellEnd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;</w:t>
      </w:r>
    </w:p>
    <w:p w14:paraId="5B17E235" w14:textId="1F7CEB31" w:rsidR="00C82A5E" w:rsidRPr="00C82A5E" w:rsidRDefault="00C82A5E" w:rsidP="00C82A5E">
      <w:pPr>
        <w:pStyle w:val="ListParagraph"/>
        <w:numPr>
          <w:ilvl w:val="0"/>
          <w:numId w:val="23"/>
        </w:numPr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</w:pPr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M1, M0 – визначають вибір режиму роботи таймеру/лічильника, відповідно до таблиці;</w:t>
      </w:r>
    </w:p>
    <w:p w14:paraId="3E4DFF3E" w14:textId="33F3A7B0" w:rsidR="00C82A5E" w:rsidRPr="00C82A5E" w:rsidRDefault="00C82A5E" w:rsidP="00C82A5E">
      <w:pPr>
        <w:pStyle w:val="ListParagraph"/>
        <w:numPr>
          <w:ilvl w:val="0"/>
          <w:numId w:val="23"/>
        </w:numPr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</w:pPr>
      <w:proofErr w:type="spellStart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TFi</w:t>
      </w:r>
      <w:proofErr w:type="spellEnd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 xml:space="preserve"> – ознака переповнення таймерів Т/Лі, встановлюються програмно, або апаратно під час переповнення Т/Лі; за включеного режиму переривання на таймерах/лічильниках встановлення ознаки створить відповідне переривання; ознаки скидаються програмно, або апаратно за обслуговування відповідного переривання;</w:t>
      </w:r>
    </w:p>
    <w:p w14:paraId="5145CE41" w14:textId="4DB1C448" w:rsidR="00C82A5E" w:rsidRPr="00C82A5E" w:rsidRDefault="00C82A5E" w:rsidP="00C82A5E">
      <w:pPr>
        <w:pStyle w:val="ListParagraph"/>
        <w:numPr>
          <w:ilvl w:val="0"/>
          <w:numId w:val="23"/>
        </w:numPr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</w:pPr>
      <w:proofErr w:type="spellStart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TRi</w:t>
      </w:r>
      <w:proofErr w:type="spellEnd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 xml:space="preserve"> – біти управління таймерів Т/Лі, встановлюються і скидаються програмно;</w:t>
      </w:r>
    </w:p>
    <w:p w14:paraId="7E06808E" w14:textId="0FCCFFBA" w:rsidR="00C82A5E" w:rsidRPr="00C82A5E" w:rsidRDefault="00C82A5E" w:rsidP="00C82A5E">
      <w:pPr>
        <w:pStyle w:val="ListParagraph"/>
        <w:numPr>
          <w:ilvl w:val="0"/>
          <w:numId w:val="23"/>
        </w:numPr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</w:pPr>
      <w:proofErr w:type="spellStart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IEi</w:t>
      </w:r>
      <w:proofErr w:type="spellEnd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 xml:space="preserve"> – ознаки запиту (фронту) зовнішніх переривань. Встановлюються апаратно за зрізом зовнішніх сигналів ЗПР1 (ЗПР0) або програмно; </w:t>
      </w:r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lastRenderedPageBreak/>
        <w:t>скидаються апаратно при обслуговуванні переривання, викликаного фронтом сигналу переривання;</w:t>
      </w:r>
    </w:p>
    <w:p w14:paraId="51FB944E" w14:textId="70E036D9" w:rsidR="00C82A5E" w:rsidRDefault="00C82A5E" w:rsidP="00C82A5E">
      <w:pPr>
        <w:pStyle w:val="ListParagraph"/>
        <w:numPr>
          <w:ilvl w:val="0"/>
          <w:numId w:val="23"/>
        </w:numPr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</w:pPr>
      <w:proofErr w:type="spellStart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ITi</w:t>
      </w:r>
      <w:proofErr w:type="spellEnd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 xml:space="preserve"> – біти управління типом переривання, на входах INT1 і INT0; встановл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ю</w:t>
      </w:r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 xml:space="preserve">ються і скидаються програмно для специфікації запиту ЗПР1 (ЗПР0); якщо </w:t>
      </w:r>
      <w:proofErr w:type="spellStart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ITi</w:t>
      </w:r>
      <w:proofErr w:type="spellEnd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 xml:space="preserve"> = 0, то дозволено переривання за низьким рівнем сиг-налу, за встановленої 1 переривання можливе за зрізом сигналу або за його низьким рівнем.</w:t>
      </w:r>
    </w:p>
    <w:p w14:paraId="06924BB8" w14:textId="77777777" w:rsidR="00C82A5E" w:rsidRPr="00C82A5E" w:rsidRDefault="00C82A5E" w:rsidP="00C82A5E">
      <w:pPr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</w:pPr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Розглянемо 4 режими роботи таймерів/лічильників, що встановлюються бітами M1 і M0:</w:t>
      </w:r>
    </w:p>
    <w:p w14:paraId="356F8E9D" w14:textId="1E571CAE" w:rsidR="00C82A5E" w:rsidRPr="00C82A5E" w:rsidRDefault="00C82A5E" w:rsidP="00C82A5E">
      <w:pPr>
        <w:pStyle w:val="ListParagraph"/>
        <w:numPr>
          <w:ilvl w:val="0"/>
          <w:numId w:val="25"/>
        </w:numPr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</w:pPr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 xml:space="preserve">За даного режиму таймер/лічильник є </w:t>
      </w:r>
      <w:proofErr w:type="spellStart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тринадцятирозрядним</w:t>
      </w:r>
      <w:proofErr w:type="spellEnd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 xml:space="preserve"> лічильником, де послідовно з’єднані </w:t>
      </w:r>
      <w:proofErr w:type="spellStart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п’ятирозрядний</w:t>
      </w:r>
      <w:proofErr w:type="spellEnd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 xml:space="preserve"> регістр </w:t>
      </w:r>
      <w:proofErr w:type="spellStart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TLi</w:t>
      </w:r>
      <w:proofErr w:type="spellEnd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 xml:space="preserve"> і </w:t>
      </w:r>
      <w:proofErr w:type="spellStart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восьмирозрядний</w:t>
      </w:r>
      <w:proofErr w:type="spellEnd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 xml:space="preserve"> регістр </w:t>
      </w:r>
      <w:proofErr w:type="spellStart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THi</w:t>
      </w:r>
      <w:proofErr w:type="spellEnd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. Залежно від біту C/</w:t>
      </w:r>
      <w:proofErr w:type="spellStart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Ti</w:t>
      </w:r>
      <w:proofErr w:type="spellEnd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 xml:space="preserve"> таймер/лічильник працює або в режимі таймеру із частотою f/12, або в режимі лічильнику із зміною сигналів на вході </w:t>
      </w:r>
      <w:proofErr w:type="spellStart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Ti</w:t>
      </w:r>
      <w:proofErr w:type="spellEnd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 xml:space="preserve">. Рахування починається за встановлення біта </w:t>
      </w:r>
      <w:proofErr w:type="spellStart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TRi</w:t>
      </w:r>
      <w:proofErr w:type="spellEnd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 xml:space="preserve"> регістра TCON. Управління рахуванням ззовні здійснюють за допомогою біту GATE регістра TMOD. При цьому рахування дозволене за </w:t>
      </w:r>
      <w:proofErr w:type="spellStart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встано-влення</w:t>
      </w:r>
      <w:proofErr w:type="spellEnd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 xml:space="preserve"> значення вхідного сигналу </w:t>
      </w:r>
      <w:proofErr w:type="spellStart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INTi</w:t>
      </w:r>
      <w:proofErr w:type="spellEnd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 xml:space="preserve"> = 1, і заборонене при його </w:t>
      </w:r>
      <w:proofErr w:type="spellStart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зна-чені</w:t>
      </w:r>
      <w:proofErr w:type="spellEnd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 xml:space="preserve"> 0. Під час переповнення Т/Лі встановлюється ознака </w:t>
      </w:r>
      <w:proofErr w:type="spellStart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TFi</w:t>
      </w:r>
      <w:proofErr w:type="spellEnd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.</w:t>
      </w:r>
    </w:p>
    <w:p w14:paraId="13BEDC6D" w14:textId="526CFC30" w:rsidR="00C82A5E" w:rsidRPr="00C82A5E" w:rsidRDefault="00C82A5E" w:rsidP="00C82A5E">
      <w:pPr>
        <w:pStyle w:val="ListParagraph"/>
        <w:numPr>
          <w:ilvl w:val="0"/>
          <w:numId w:val="25"/>
        </w:numPr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</w:pPr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 xml:space="preserve">Аналогічний до режиму 0, але із різницею в тому, що Т/Лі є </w:t>
      </w:r>
      <w:proofErr w:type="spellStart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шістнадцятирозрядним</w:t>
      </w:r>
      <w:proofErr w:type="spellEnd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 xml:space="preserve"> таймером/лічильником, в якому </w:t>
      </w:r>
      <w:proofErr w:type="spellStart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TLi</w:t>
      </w:r>
      <w:proofErr w:type="spellEnd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 xml:space="preserve"> вже є </w:t>
      </w:r>
      <w:proofErr w:type="spellStart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восьмирозрядним</w:t>
      </w:r>
      <w:proofErr w:type="spellEnd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.</w:t>
      </w:r>
    </w:p>
    <w:p w14:paraId="1C1B0EB4" w14:textId="77F41196" w:rsidR="00C82A5E" w:rsidRPr="00C82A5E" w:rsidRDefault="00C82A5E" w:rsidP="00C82A5E">
      <w:pPr>
        <w:pStyle w:val="ListParagraph"/>
        <w:numPr>
          <w:ilvl w:val="0"/>
          <w:numId w:val="25"/>
        </w:numPr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</w:pPr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 xml:space="preserve">За такого режиму, таймер/лічильник є </w:t>
      </w:r>
      <w:proofErr w:type="spellStart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восьмирозрядним</w:t>
      </w:r>
      <w:proofErr w:type="spellEnd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 xml:space="preserve"> на основі ре-</w:t>
      </w:r>
      <w:proofErr w:type="spellStart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гістру</w:t>
      </w:r>
      <w:proofErr w:type="spellEnd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 xml:space="preserve"> </w:t>
      </w:r>
      <w:proofErr w:type="spellStart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TLi</w:t>
      </w:r>
      <w:proofErr w:type="spellEnd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 xml:space="preserve">. Під час кожного переповнення регістру </w:t>
      </w:r>
      <w:proofErr w:type="spellStart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TLi</w:t>
      </w:r>
      <w:proofErr w:type="spellEnd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 xml:space="preserve"> відбувається завантаження вмісту регістру </w:t>
      </w:r>
      <w:proofErr w:type="spellStart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THi</w:t>
      </w:r>
      <w:proofErr w:type="spellEnd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 xml:space="preserve"> в регістр </w:t>
      </w:r>
      <w:proofErr w:type="spellStart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TLi</w:t>
      </w:r>
      <w:proofErr w:type="spellEnd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 xml:space="preserve">. Вміст регістру </w:t>
      </w:r>
      <w:proofErr w:type="spellStart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THi</w:t>
      </w:r>
      <w:proofErr w:type="spellEnd"/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 xml:space="preserve"> завантажується програмно і в процесі рахування не змінюється.</w:t>
      </w:r>
    </w:p>
    <w:p w14:paraId="550FBF58" w14:textId="721AAF8A" w:rsidR="00C82A5E" w:rsidRPr="00C82A5E" w:rsidRDefault="00C82A5E" w:rsidP="00C82A5E">
      <w:pPr>
        <w:pStyle w:val="ListParagraph"/>
        <w:numPr>
          <w:ilvl w:val="0"/>
          <w:numId w:val="25"/>
        </w:numPr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</w:pPr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В цьому режимі робота Т/Л0 і Т/Л1 відрізняється. Т/Л0 працює на основі регістру TL0 і може працювати в якості і таймеру, і лічильнику. Він включений постійно, видає ознаки переповнення TF0 і може оброблювати переривання. Т/Л1 працює на основі регістру TH0 лише в ре-жимі таймеру. Він включається за встановлення біту TR1, ознака переповнення виникає на біті TF1, але цей таймер не може оброблювати переривання.</w:t>
      </w:r>
    </w:p>
    <w:p w14:paraId="16B1181F" w14:textId="7DF055CF" w:rsidR="00C82A5E" w:rsidRDefault="00C82A5E" w:rsidP="00C82A5E">
      <w:pPr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</w:pPr>
      <w:r w:rsidRPr="00C82A5E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Застосовуючи таймери/лічильники можна забезпечити утворення затримок довгої тривалості, які будуть проходити апаратно на окремих регістрах.</w:t>
      </w:r>
    </w:p>
    <w:p w14:paraId="0818D878" w14:textId="76217006" w:rsidR="00C82A5E" w:rsidRPr="00E66444" w:rsidRDefault="00C82A5E" w:rsidP="00C82A5E">
      <w:pPr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lastRenderedPageBreak/>
        <w:t xml:space="preserve">В рамках </w:t>
      </w:r>
      <w:r w:rsidR="00B901E4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домашньої контрольної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 xml:space="preserve"> роботи буде застосовано режим роботи 0, що відповідає режиму часових затримок </w:t>
      </w:r>
      <w:r w:rsidR="00E66444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 xml:space="preserve">в мікроконтролері МК48 із подільником частоти рівним </w:t>
      </w:r>
      <w:r w:rsidR="00E66444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f</w:t>
      </w:r>
      <w:r w:rsidR="00E66444" w:rsidRPr="00E66444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= 12 </w:t>
      </w:r>
      <w:r w:rsidR="00E66444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 xml:space="preserve">МГц. В такому разі, кожна наступна зміна значення регістру </w:t>
      </w:r>
      <w:proofErr w:type="spellStart"/>
      <w:r w:rsidR="00E66444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THi</w:t>
      </w:r>
      <w:proofErr w:type="spellEnd"/>
      <w:r w:rsidR="00E66444" w:rsidRPr="00E66444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</w:t>
      </w:r>
      <w:r w:rsidR="00E66444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 xml:space="preserve">буде виконуватися за 32 </w:t>
      </w:r>
      <w:proofErr w:type="spellStart"/>
      <w:r w:rsidR="00E66444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мкс</w:t>
      </w:r>
      <w:proofErr w:type="spellEnd"/>
      <w:r w:rsidR="00E66444"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t>.</w:t>
      </w:r>
    </w:p>
    <w:p w14:paraId="36611C25" w14:textId="489D5452" w:rsidR="001259ED" w:rsidRPr="0069366C" w:rsidRDefault="00626E3A" w:rsidP="00C82A5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В</w:t>
      </w:r>
      <w:r w:rsidR="007C4809">
        <w:rPr>
          <w:rFonts w:ascii="Times New Roman" w:hAnsi="Times New Roman" w:cs="Times New Roman"/>
          <w:b/>
          <w:i/>
          <w:sz w:val="28"/>
          <w:szCs w:val="28"/>
          <w:lang w:val="uk-UA"/>
        </w:rPr>
        <w:t>аріант:</w:t>
      </w:r>
      <w:r w:rsidR="00C82A5E">
        <w:rPr>
          <w:rFonts w:ascii="Times New Roman" w:hAnsi="Times New Roman" w:cs="Times New Roman"/>
          <w:b/>
          <w:i/>
          <w:sz w:val="28"/>
          <w:szCs w:val="28"/>
          <w:lang w:val="uk-UA"/>
        </w:rPr>
        <w:t>6410</w:t>
      </w:r>
    </w:p>
    <w:p w14:paraId="46818CB6" w14:textId="4B04550D" w:rsidR="00626E3A" w:rsidRDefault="002544F5" w:rsidP="00626E3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Порядок виконання роботи</w:t>
      </w:r>
    </w:p>
    <w:p w14:paraId="003FB56F" w14:textId="49D80540" w:rsidR="00B901E4" w:rsidRDefault="00B901E4" w:rsidP="00B901E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Практична робота №3.1</w:t>
      </w:r>
    </w:p>
    <w:p w14:paraId="3D159DF6" w14:textId="77777777" w:rsidR="00B901E4" w:rsidRDefault="00B901E4" w:rsidP="00B901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44F5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Визначаємо загальний варіант для заданої роботи. Для цього візьмемо молодші розряди двійкового числа отриманого з номеру залікової книжки. </w:t>
      </w:r>
    </w:p>
    <w:p w14:paraId="0159BDAA" w14:textId="77777777" w:rsidR="00B901E4" w:rsidRDefault="00B901E4" w:rsidP="00B901E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Отримане значення в двійковій системі: </w:t>
      </w:r>
      <w:bdo w:val="ltr">
        <w:r w:rsidRPr="000D3842">
          <w:rPr>
            <w:rFonts w:ascii="Times New Roman" w:hAnsi="Times New Roman" w:cs="Times New Roman"/>
            <w:sz w:val="28"/>
            <w:szCs w:val="28"/>
            <w:lang w:val="uk-UA"/>
          </w:rPr>
          <w:t>0001100100001010</w:t>
        </w:r>
        <w:r w:rsidRPr="000D3842">
          <w:rPr>
            <w:rFonts w:ascii="Times New Roman" w:hAnsi="Times New Roman" w:cs="Times New Roman"/>
            <w:sz w:val="28"/>
            <w:szCs w:val="28"/>
            <w:lang w:val="uk-UA"/>
          </w:rPr>
          <w:t>‬</w:t>
        </w:r>
        <w:r>
          <w:rPr>
            <w:rFonts w:ascii="Times New Roman" w:hAnsi="Times New Roman" w:cs="Times New Roman"/>
            <w:sz w:val="28"/>
            <w:szCs w:val="28"/>
            <w:lang w:val="uk-UA"/>
          </w:rPr>
          <w:t>.</w:t>
        </w:r>
        <w:r>
          <w:t>‬</w:t>
        </w:r>
        <w:r>
          <w:t>‬</w:t>
        </w:r>
        <w:r>
          <w:t>‬</w:t>
        </w:r>
      </w:bdo>
    </w:p>
    <w:p w14:paraId="6ACDC752" w14:textId="77777777" w:rsidR="00B901E4" w:rsidRDefault="00B901E4" w:rsidP="00B901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Беремо для завдання 5 молодших розрядів цього числа: </w:t>
      </w:r>
      <w:r>
        <w:rPr>
          <w:rFonts w:ascii="Times New Roman" w:hAnsi="Times New Roman" w:cs="Times New Roman"/>
          <w:sz w:val="28"/>
          <w:szCs w:val="28"/>
          <w:lang w:val="uk-UA"/>
        </w:rPr>
        <w:t>01010.</w:t>
      </w:r>
    </w:p>
    <w:p w14:paraId="73648734" w14:textId="77777777" w:rsidR="00B901E4" w:rsidRDefault="00B901E4" w:rsidP="00B901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Згідно з таблицями варіантів маємо відповідні значення для мого варіанту:</w:t>
      </w:r>
    </w:p>
    <w:p w14:paraId="72A3C95A" w14:textId="2ADB4968" w:rsidR="00B901E4" w:rsidRDefault="00470BF0" w:rsidP="00B901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Таблиця </w:t>
      </w:r>
      <w:r w:rsidRPr="0060088B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  <w:lang w:val="uk-UA"/>
        </w:rPr>
        <w:t>. Варіант вибору ЗПП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4"/>
        <w:gridCol w:w="1274"/>
        <w:gridCol w:w="3401"/>
        <w:gridCol w:w="3401"/>
      </w:tblGrid>
      <w:tr w:rsidR="00B901E4" w14:paraId="629782B3" w14:textId="77777777" w:rsidTr="00B901E4">
        <w:trPr>
          <w:trHeight w:val="385"/>
        </w:trPr>
        <w:tc>
          <w:tcPr>
            <w:tcW w:w="1274" w:type="dxa"/>
            <w:tcBorders>
              <w:bottom w:val="single" w:sz="4" w:space="0" w:color="auto"/>
            </w:tcBorders>
            <w:vAlign w:val="center"/>
          </w:tcPr>
          <w:p w14:paraId="10707E74" w14:textId="77777777" w:rsidR="00B901E4" w:rsidRDefault="00B901E4" w:rsidP="00B901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74" w:type="dxa"/>
            <w:tcBorders>
              <w:bottom w:val="single" w:sz="4" w:space="0" w:color="auto"/>
            </w:tcBorders>
            <w:vAlign w:val="center"/>
          </w:tcPr>
          <w:p w14:paraId="46AFEC40" w14:textId="77777777" w:rsidR="00B901E4" w:rsidRDefault="00B901E4" w:rsidP="00B901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401" w:type="dxa"/>
            <w:vAlign w:val="center"/>
          </w:tcPr>
          <w:p w14:paraId="6607315C" w14:textId="77777777" w:rsidR="00B901E4" w:rsidRPr="00BC0FDA" w:rsidRDefault="00B901E4" w:rsidP="00B901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Кількість сторінок ПП</w:t>
            </w:r>
          </w:p>
        </w:tc>
        <w:tc>
          <w:tcPr>
            <w:tcW w:w="3401" w:type="dxa"/>
            <w:vAlign w:val="center"/>
          </w:tcPr>
          <w:p w14:paraId="3CFD75A8" w14:textId="77777777" w:rsidR="00B901E4" w:rsidRPr="00BC0FDA" w:rsidRDefault="00B901E4" w:rsidP="00B901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Об’єм сторінки</w:t>
            </w:r>
          </w:p>
        </w:tc>
      </w:tr>
      <w:tr w:rsidR="00B901E4" w14:paraId="606E79E8" w14:textId="77777777" w:rsidTr="00B901E4">
        <w:tc>
          <w:tcPr>
            <w:tcW w:w="1274" w:type="dxa"/>
            <w:vAlign w:val="center"/>
          </w:tcPr>
          <w:p w14:paraId="697DF09B" w14:textId="77777777" w:rsidR="00B901E4" w:rsidRPr="00BC0FDA" w:rsidRDefault="00B901E4" w:rsidP="00B901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274" w:type="dxa"/>
            <w:vAlign w:val="center"/>
          </w:tcPr>
          <w:p w14:paraId="1F845383" w14:textId="77777777" w:rsidR="00B901E4" w:rsidRPr="000D3842" w:rsidRDefault="00B901E4" w:rsidP="00B901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401" w:type="dxa"/>
            <w:vAlign w:val="center"/>
          </w:tcPr>
          <w:p w14:paraId="32847CF7" w14:textId="77777777" w:rsidR="00B901E4" w:rsidRPr="0072599F" w:rsidRDefault="00B901E4" w:rsidP="00B901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3401" w:type="dxa"/>
            <w:vAlign w:val="center"/>
          </w:tcPr>
          <w:p w14:paraId="1FBAE84C" w14:textId="77777777" w:rsidR="00B901E4" w:rsidRPr="0072599F" w:rsidRDefault="00B901E4" w:rsidP="00B901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64</w:t>
            </w:r>
            <w:r w:rsidRPr="0072599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</w:t>
            </w:r>
            <w:r w:rsidRPr="0072599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</w:t>
            </w:r>
            <w:proofErr w:type="spellEnd"/>
          </w:p>
        </w:tc>
      </w:tr>
    </w:tbl>
    <w:p w14:paraId="0947B25E" w14:textId="54C7DB09" w:rsidR="00B901E4" w:rsidRDefault="00470BF0" w:rsidP="00470BF0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Таблиця 2. Варіант вибору ЗПД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4"/>
        <w:gridCol w:w="1274"/>
        <w:gridCol w:w="3401"/>
        <w:gridCol w:w="3401"/>
      </w:tblGrid>
      <w:tr w:rsidR="00B901E4" w14:paraId="5151C88F" w14:textId="77777777" w:rsidTr="00B901E4">
        <w:trPr>
          <w:trHeight w:val="385"/>
        </w:trPr>
        <w:tc>
          <w:tcPr>
            <w:tcW w:w="1274" w:type="dxa"/>
            <w:tcBorders>
              <w:bottom w:val="single" w:sz="4" w:space="0" w:color="auto"/>
            </w:tcBorders>
            <w:vAlign w:val="center"/>
          </w:tcPr>
          <w:p w14:paraId="1E928802" w14:textId="77777777" w:rsidR="00B901E4" w:rsidRDefault="00B901E4" w:rsidP="00B901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74" w:type="dxa"/>
            <w:tcBorders>
              <w:bottom w:val="single" w:sz="4" w:space="0" w:color="auto"/>
            </w:tcBorders>
            <w:vAlign w:val="center"/>
          </w:tcPr>
          <w:p w14:paraId="76786F9E" w14:textId="77777777" w:rsidR="00B901E4" w:rsidRDefault="00B901E4" w:rsidP="00B901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401" w:type="dxa"/>
            <w:vAlign w:val="center"/>
          </w:tcPr>
          <w:p w14:paraId="055EF7C3" w14:textId="77777777" w:rsidR="00B901E4" w:rsidRPr="00BC0FDA" w:rsidRDefault="00B901E4" w:rsidP="00B901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Кількість сторінок ПД</w:t>
            </w:r>
          </w:p>
        </w:tc>
        <w:tc>
          <w:tcPr>
            <w:tcW w:w="3401" w:type="dxa"/>
            <w:vAlign w:val="center"/>
          </w:tcPr>
          <w:p w14:paraId="2753B4F4" w14:textId="77777777" w:rsidR="00B901E4" w:rsidRPr="00BC0FDA" w:rsidRDefault="00B901E4" w:rsidP="00B901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Об’єм сторінки</w:t>
            </w:r>
          </w:p>
        </w:tc>
      </w:tr>
      <w:tr w:rsidR="00B901E4" w14:paraId="74C5D6BA" w14:textId="77777777" w:rsidTr="00B901E4">
        <w:tc>
          <w:tcPr>
            <w:tcW w:w="1274" w:type="dxa"/>
            <w:vAlign w:val="center"/>
          </w:tcPr>
          <w:p w14:paraId="49880092" w14:textId="77777777" w:rsidR="00B901E4" w:rsidRPr="00BC0FDA" w:rsidRDefault="00B901E4" w:rsidP="00B901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274" w:type="dxa"/>
            <w:vAlign w:val="center"/>
          </w:tcPr>
          <w:p w14:paraId="018ACD17" w14:textId="77777777" w:rsidR="00B901E4" w:rsidRPr="000D3842" w:rsidRDefault="00B901E4" w:rsidP="00B901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401" w:type="dxa"/>
            <w:vAlign w:val="center"/>
          </w:tcPr>
          <w:p w14:paraId="44EA9BFC" w14:textId="77777777" w:rsidR="00B901E4" w:rsidRPr="0072599F" w:rsidRDefault="00B901E4" w:rsidP="00B901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3401" w:type="dxa"/>
            <w:vAlign w:val="center"/>
          </w:tcPr>
          <w:p w14:paraId="776EE7F7" w14:textId="77777777" w:rsidR="00B901E4" w:rsidRPr="0072599F" w:rsidRDefault="00B901E4" w:rsidP="00B901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64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Кб</w:t>
            </w:r>
            <w:proofErr w:type="spellEnd"/>
          </w:p>
        </w:tc>
      </w:tr>
    </w:tbl>
    <w:p w14:paraId="64CBA244" w14:textId="697E3598" w:rsidR="00B901E4" w:rsidRDefault="00470BF0" w:rsidP="00470BF0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Таблиця 3</w:t>
      </w:r>
      <w:r w:rsidRPr="007A7D28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>Варіант</w:t>
      </w:r>
      <w:r w:rsidRPr="00276F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вибору функції для обчислення і відповідних регістрів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4"/>
        <w:gridCol w:w="1274"/>
        <w:gridCol w:w="1133"/>
        <w:gridCol w:w="5669"/>
      </w:tblGrid>
      <w:tr w:rsidR="00B901E4" w14:paraId="1373C6D9" w14:textId="77777777" w:rsidTr="00B901E4">
        <w:trPr>
          <w:trHeight w:val="385"/>
        </w:trPr>
        <w:tc>
          <w:tcPr>
            <w:tcW w:w="1274" w:type="dxa"/>
            <w:tcBorders>
              <w:bottom w:val="single" w:sz="4" w:space="0" w:color="auto"/>
            </w:tcBorders>
            <w:vAlign w:val="center"/>
          </w:tcPr>
          <w:p w14:paraId="731CFEEA" w14:textId="77777777" w:rsidR="00B901E4" w:rsidRDefault="00B901E4" w:rsidP="00B901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4" w:type="dxa"/>
            <w:tcBorders>
              <w:bottom w:val="single" w:sz="4" w:space="0" w:color="auto"/>
            </w:tcBorders>
            <w:vAlign w:val="center"/>
          </w:tcPr>
          <w:p w14:paraId="3A6C4CA5" w14:textId="77777777" w:rsidR="00B901E4" w:rsidRDefault="00B901E4" w:rsidP="00B901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3" w:type="dxa"/>
            <w:vAlign w:val="center"/>
          </w:tcPr>
          <w:p w14:paraId="67C536AC" w14:textId="77777777" w:rsidR="00B901E4" w:rsidRPr="00BC0FDA" w:rsidRDefault="00B901E4" w:rsidP="00B901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Банк регістрів</w:t>
            </w:r>
          </w:p>
        </w:tc>
        <w:tc>
          <w:tcPr>
            <w:tcW w:w="5669" w:type="dxa"/>
            <w:vAlign w:val="center"/>
          </w:tcPr>
          <w:p w14:paraId="13CF516F" w14:textId="77777777" w:rsidR="00B901E4" w:rsidRPr="00BC0FDA" w:rsidRDefault="00B901E4" w:rsidP="00B901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Функція для обчислення</w:t>
            </w:r>
          </w:p>
        </w:tc>
      </w:tr>
      <w:tr w:rsidR="00B901E4" w14:paraId="1C7DF5BD" w14:textId="77777777" w:rsidTr="00B901E4">
        <w:tc>
          <w:tcPr>
            <w:tcW w:w="1274" w:type="dxa"/>
            <w:vAlign w:val="center"/>
          </w:tcPr>
          <w:p w14:paraId="5BA03D29" w14:textId="77777777" w:rsidR="00B901E4" w:rsidRPr="00BC0FDA" w:rsidRDefault="00B901E4" w:rsidP="00B901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274" w:type="dxa"/>
            <w:vAlign w:val="center"/>
          </w:tcPr>
          <w:p w14:paraId="2D572EEE" w14:textId="77777777" w:rsidR="00B901E4" w:rsidRPr="000D3842" w:rsidRDefault="00B901E4" w:rsidP="00B901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133" w:type="dxa"/>
            <w:vAlign w:val="center"/>
          </w:tcPr>
          <w:p w14:paraId="04B01C8F" w14:textId="77777777" w:rsidR="00B901E4" w:rsidRPr="0072599F" w:rsidRDefault="00B901E4" w:rsidP="00B901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БР1</w:t>
            </w:r>
          </w:p>
        </w:tc>
        <w:tc>
          <w:tcPr>
            <w:tcW w:w="5669" w:type="dxa"/>
            <w:vAlign w:val="center"/>
          </w:tcPr>
          <w:p w14:paraId="734440FC" w14:textId="77777777" w:rsidR="00B901E4" w:rsidRPr="00276FBC" w:rsidRDefault="00B901E4" w:rsidP="00B901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F1=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8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6</m:t>
                            </m:r>
                          </m:sub>
                        </m:sSub>
                      </m:den>
                    </m:f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16</m:t>
                    </m:r>
                  </m:den>
                </m:f>
              </m:oMath>
            </m:oMathPara>
          </w:p>
        </w:tc>
      </w:tr>
    </w:tbl>
    <w:p w14:paraId="2749269C" w14:textId="2FACCDB6" w:rsidR="00B901E4" w:rsidRPr="00276FBC" w:rsidRDefault="00470BF0" w:rsidP="00470BF0">
      <w:pPr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Таблиця 4. Варіант розміру масиву, що зберігається у пам’яті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4"/>
        <w:gridCol w:w="1274"/>
        <w:gridCol w:w="6802"/>
      </w:tblGrid>
      <w:tr w:rsidR="00B901E4" w14:paraId="32938E40" w14:textId="77777777" w:rsidTr="00B901E4">
        <w:trPr>
          <w:trHeight w:val="385"/>
        </w:trPr>
        <w:tc>
          <w:tcPr>
            <w:tcW w:w="1274" w:type="dxa"/>
            <w:tcBorders>
              <w:bottom w:val="single" w:sz="4" w:space="0" w:color="auto"/>
            </w:tcBorders>
            <w:vAlign w:val="center"/>
          </w:tcPr>
          <w:p w14:paraId="3C5AE512" w14:textId="77777777" w:rsidR="00B901E4" w:rsidRDefault="00B901E4" w:rsidP="00B901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74" w:type="dxa"/>
            <w:tcBorders>
              <w:bottom w:val="single" w:sz="4" w:space="0" w:color="auto"/>
            </w:tcBorders>
            <w:vAlign w:val="center"/>
          </w:tcPr>
          <w:p w14:paraId="0612B870" w14:textId="77777777" w:rsidR="00B901E4" w:rsidRDefault="00B901E4" w:rsidP="00B901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802" w:type="dxa"/>
            <w:tcBorders>
              <w:bottom w:val="single" w:sz="4" w:space="0" w:color="auto"/>
            </w:tcBorders>
            <w:vAlign w:val="center"/>
          </w:tcPr>
          <w:p w14:paraId="173A4C73" w14:textId="77777777" w:rsidR="00B901E4" w:rsidRPr="00BC0FDA" w:rsidRDefault="00B901E4" w:rsidP="00B901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Розмірність масиву</w:t>
            </w:r>
          </w:p>
        </w:tc>
      </w:tr>
      <w:tr w:rsidR="00B901E4" w14:paraId="7191CC85" w14:textId="77777777" w:rsidTr="00B901E4">
        <w:tc>
          <w:tcPr>
            <w:tcW w:w="1274" w:type="dxa"/>
            <w:vAlign w:val="center"/>
          </w:tcPr>
          <w:p w14:paraId="61C5091C" w14:textId="77777777" w:rsidR="00B901E4" w:rsidRPr="00276FBC" w:rsidRDefault="00B901E4" w:rsidP="00B901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274" w:type="dxa"/>
            <w:vAlign w:val="center"/>
          </w:tcPr>
          <w:p w14:paraId="5EFB6B89" w14:textId="77777777" w:rsidR="00B901E4" w:rsidRPr="00B05367" w:rsidRDefault="00B901E4" w:rsidP="00B901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6802" w:type="dxa"/>
            <w:vAlign w:val="center"/>
          </w:tcPr>
          <w:p w14:paraId="6E5943FA" w14:textId="77777777" w:rsidR="00B901E4" w:rsidRPr="00276FBC" w:rsidRDefault="00B901E4" w:rsidP="00B901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6F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</w:tbl>
    <w:p w14:paraId="01601084" w14:textId="21EE09A4" w:rsidR="00B901E4" w:rsidRDefault="00470BF0" w:rsidP="00470BF0">
      <w:pPr>
        <w:rPr>
          <w:rFonts w:ascii="Times New Roman" w:hAnsi="Times New Roman" w:cs="Times New Roman"/>
          <w:sz w:val="28"/>
          <w:lang w:val="uk-UA"/>
        </w:rPr>
      </w:pPr>
      <w:r w:rsidRPr="007A7D28">
        <w:rPr>
          <w:rFonts w:ascii="Times New Roman" w:hAnsi="Times New Roman" w:cs="Times New Roman"/>
          <w:sz w:val="28"/>
          <w:lang w:val="uk-UA"/>
        </w:rPr>
        <w:t xml:space="preserve">Таблиця </w:t>
      </w:r>
      <w:r w:rsidRPr="00276FBC">
        <w:rPr>
          <w:rFonts w:ascii="Times New Roman" w:hAnsi="Times New Roman" w:cs="Times New Roman"/>
          <w:sz w:val="28"/>
        </w:rPr>
        <w:t>5</w:t>
      </w:r>
      <w:r w:rsidRPr="007A7D28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>Варіант розміщення масиву, починаючи з якої адреси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6803"/>
      </w:tblGrid>
      <w:tr w:rsidR="00B901E4" w14:paraId="2510674B" w14:textId="77777777" w:rsidTr="00B901E4">
        <w:trPr>
          <w:trHeight w:val="283"/>
        </w:trPr>
        <w:tc>
          <w:tcPr>
            <w:tcW w:w="849" w:type="dxa"/>
            <w:vAlign w:val="center"/>
          </w:tcPr>
          <w:p w14:paraId="5D6657B7" w14:textId="77777777" w:rsidR="00B901E4" w:rsidRDefault="00B901E4" w:rsidP="00B901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49" w:type="dxa"/>
            <w:vAlign w:val="center"/>
          </w:tcPr>
          <w:p w14:paraId="3A3FF76D" w14:textId="77777777" w:rsidR="00B901E4" w:rsidRDefault="00B901E4" w:rsidP="00B901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49" w:type="dxa"/>
            <w:vAlign w:val="center"/>
          </w:tcPr>
          <w:p w14:paraId="4303DDC6" w14:textId="77777777" w:rsidR="00B901E4" w:rsidRDefault="00B901E4" w:rsidP="00B901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803" w:type="dxa"/>
            <w:vAlign w:val="center"/>
          </w:tcPr>
          <w:p w14:paraId="065FD238" w14:textId="77777777" w:rsidR="00B901E4" w:rsidRPr="00BC0FDA" w:rsidRDefault="00B901E4" w:rsidP="00B901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Адреса початкової комірки пам’яті</w:t>
            </w:r>
          </w:p>
        </w:tc>
      </w:tr>
      <w:tr w:rsidR="00B901E4" w14:paraId="2AFB0CB4" w14:textId="77777777" w:rsidTr="00B901E4">
        <w:tc>
          <w:tcPr>
            <w:tcW w:w="849" w:type="dxa"/>
            <w:vAlign w:val="center"/>
          </w:tcPr>
          <w:p w14:paraId="01575D86" w14:textId="77777777" w:rsidR="00B901E4" w:rsidRDefault="00B901E4" w:rsidP="00B901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49" w:type="dxa"/>
            <w:vAlign w:val="center"/>
          </w:tcPr>
          <w:p w14:paraId="0FAB96C7" w14:textId="77777777" w:rsidR="00B901E4" w:rsidRPr="00B05367" w:rsidRDefault="00B901E4" w:rsidP="00B901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49" w:type="dxa"/>
            <w:vAlign w:val="center"/>
          </w:tcPr>
          <w:p w14:paraId="44C41381" w14:textId="77777777" w:rsidR="00B901E4" w:rsidRDefault="00B901E4" w:rsidP="00B901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03" w:type="dxa"/>
            <w:vAlign w:val="center"/>
          </w:tcPr>
          <w:p w14:paraId="312D1E95" w14:textId="77777777" w:rsidR="00B901E4" w:rsidRPr="00276FBC" w:rsidRDefault="00B901E4" w:rsidP="00B901E4">
            <w:pPr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  <w:oMath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</w:tbl>
    <w:p w14:paraId="7C230F4F" w14:textId="174C93AD" w:rsidR="00B901E4" w:rsidRDefault="00470BF0" w:rsidP="00470BF0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Таблиця 6. Варіант вибору запису результату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4"/>
        <w:gridCol w:w="1274"/>
        <w:gridCol w:w="3401"/>
        <w:gridCol w:w="3401"/>
      </w:tblGrid>
      <w:tr w:rsidR="00B901E4" w14:paraId="3B8CAC8F" w14:textId="77777777" w:rsidTr="00B901E4">
        <w:trPr>
          <w:trHeight w:val="385"/>
        </w:trPr>
        <w:tc>
          <w:tcPr>
            <w:tcW w:w="1274" w:type="dxa"/>
            <w:tcBorders>
              <w:bottom w:val="single" w:sz="4" w:space="0" w:color="auto"/>
            </w:tcBorders>
            <w:vAlign w:val="center"/>
          </w:tcPr>
          <w:p w14:paraId="680F3332" w14:textId="77777777" w:rsidR="00B901E4" w:rsidRDefault="00B901E4" w:rsidP="00B901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74" w:type="dxa"/>
            <w:tcBorders>
              <w:bottom w:val="single" w:sz="4" w:space="0" w:color="auto"/>
            </w:tcBorders>
            <w:vAlign w:val="center"/>
          </w:tcPr>
          <w:p w14:paraId="2A2BFBC7" w14:textId="77777777" w:rsidR="00B901E4" w:rsidRDefault="00B901E4" w:rsidP="00B901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401" w:type="dxa"/>
            <w:vAlign w:val="center"/>
          </w:tcPr>
          <w:p w14:paraId="7466C95F" w14:textId="77777777" w:rsidR="00B901E4" w:rsidRPr="00BC0FDA" w:rsidRDefault="00B901E4" w:rsidP="00B901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Регістри</w:t>
            </w:r>
          </w:p>
        </w:tc>
        <w:tc>
          <w:tcPr>
            <w:tcW w:w="3401" w:type="dxa"/>
            <w:vAlign w:val="center"/>
          </w:tcPr>
          <w:p w14:paraId="264837AD" w14:textId="77777777" w:rsidR="00B901E4" w:rsidRPr="00BC0FDA" w:rsidRDefault="00B901E4" w:rsidP="00B901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Банк регістрів</w:t>
            </w:r>
          </w:p>
        </w:tc>
      </w:tr>
      <w:tr w:rsidR="00B901E4" w14:paraId="71E89111" w14:textId="77777777" w:rsidTr="00B901E4">
        <w:tc>
          <w:tcPr>
            <w:tcW w:w="1274" w:type="dxa"/>
            <w:vAlign w:val="center"/>
          </w:tcPr>
          <w:p w14:paraId="1EC4B315" w14:textId="77777777" w:rsidR="00B901E4" w:rsidRPr="00BC0FDA" w:rsidRDefault="00B901E4" w:rsidP="00B901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274" w:type="dxa"/>
            <w:vAlign w:val="center"/>
          </w:tcPr>
          <w:p w14:paraId="7B16EAE4" w14:textId="77777777" w:rsidR="00B901E4" w:rsidRPr="007D291F" w:rsidRDefault="00B901E4" w:rsidP="00B901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401" w:type="dxa"/>
            <w:vAlign w:val="center"/>
          </w:tcPr>
          <w:p w14:paraId="393E2ADC" w14:textId="77777777" w:rsidR="00B901E4" w:rsidRPr="00276FBC" w:rsidRDefault="00B901E4" w:rsidP="00B901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R6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R7</w:t>
            </w:r>
          </w:p>
        </w:tc>
        <w:tc>
          <w:tcPr>
            <w:tcW w:w="3401" w:type="dxa"/>
            <w:vAlign w:val="center"/>
          </w:tcPr>
          <w:p w14:paraId="20FF017B" w14:textId="77777777" w:rsidR="00B901E4" w:rsidRPr="0072599F" w:rsidRDefault="00B901E4" w:rsidP="00B901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БР0</w:t>
            </w:r>
          </w:p>
        </w:tc>
      </w:tr>
    </w:tbl>
    <w:p w14:paraId="02121AA9" w14:textId="6FC9FFD4" w:rsidR="00B901E4" w:rsidRDefault="00B901E4" w:rsidP="00B901E4">
      <w:pPr>
        <w:ind w:firstLine="708"/>
        <w:jc w:val="center"/>
        <w:rPr>
          <w:rFonts w:ascii="Times New Roman" w:hAnsi="Times New Roman" w:cs="Times New Roman"/>
          <w:sz w:val="28"/>
          <w:lang w:val="uk-UA"/>
        </w:rPr>
      </w:pPr>
    </w:p>
    <w:p w14:paraId="336859C2" w14:textId="04D62EAF" w:rsidR="00470BF0" w:rsidRDefault="00470BF0" w:rsidP="00470BF0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Таблиця 7. Варіант чисел для перевірки роботи програми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35"/>
        <w:gridCol w:w="636"/>
        <w:gridCol w:w="897"/>
        <w:gridCol w:w="898"/>
        <w:gridCol w:w="898"/>
        <w:gridCol w:w="897"/>
        <w:gridCol w:w="898"/>
        <w:gridCol w:w="898"/>
        <w:gridCol w:w="897"/>
        <w:gridCol w:w="898"/>
        <w:gridCol w:w="898"/>
      </w:tblGrid>
      <w:tr w:rsidR="00B901E4" w:rsidRPr="00BC0FDA" w14:paraId="4D1C1833" w14:textId="77777777" w:rsidTr="00B901E4">
        <w:trPr>
          <w:trHeight w:val="751"/>
        </w:trPr>
        <w:tc>
          <w:tcPr>
            <w:tcW w:w="635" w:type="dxa"/>
            <w:vAlign w:val="center"/>
          </w:tcPr>
          <w:p w14:paraId="0B958503" w14:textId="77777777" w:rsidR="00B901E4" w:rsidRDefault="00B901E4" w:rsidP="00B901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36" w:type="dxa"/>
            <w:vAlign w:val="center"/>
          </w:tcPr>
          <w:p w14:paraId="021C7FBD" w14:textId="77777777" w:rsidR="00B901E4" w:rsidRDefault="00B901E4" w:rsidP="00B901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97" w:type="dxa"/>
            <w:vAlign w:val="center"/>
          </w:tcPr>
          <w:p w14:paraId="1A5D303F" w14:textId="77777777" w:rsidR="00B901E4" w:rsidRPr="00276FBC" w:rsidRDefault="00B901E4" w:rsidP="00B901E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76FBC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898" w:type="dxa"/>
            <w:vAlign w:val="center"/>
          </w:tcPr>
          <w:p w14:paraId="0410AD20" w14:textId="77777777" w:rsidR="00B901E4" w:rsidRPr="00276FBC" w:rsidRDefault="00B901E4" w:rsidP="00B901E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76FBC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2</w:t>
            </w:r>
          </w:p>
        </w:tc>
        <w:tc>
          <w:tcPr>
            <w:tcW w:w="898" w:type="dxa"/>
            <w:vAlign w:val="center"/>
          </w:tcPr>
          <w:p w14:paraId="0ECE45BA" w14:textId="77777777" w:rsidR="00B901E4" w:rsidRPr="00276FBC" w:rsidRDefault="00B901E4" w:rsidP="00B901E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76FBC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3</w:t>
            </w:r>
          </w:p>
        </w:tc>
        <w:tc>
          <w:tcPr>
            <w:tcW w:w="897" w:type="dxa"/>
            <w:vAlign w:val="center"/>
          </w:tcPr>
          <w:p w14:paraId="1A55B6D6" w14:textId="77777777" w:rsidR="00B901E4" w:rsidRPr="00276FBC" w:rsidRDefault="00B901E4" w:rsidP="00B901E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76FBC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4</w:t>
            </w:r>
          </w:p>
        </w:tc>
        <w:tc>
          <w:tcPr>
            <w:tcW w:w="898" w:type="dxa"/>
            <w:vAlign w:val="center"/>
          </w:tcPr>
          <w:p w14:paraId="6553F99A" w14:textId="77777777" w:rsidR="00B901E4" w:rsidRPr="00276FBC" w:rsidRDefault="00B901E4" w:rsidP="00B901E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76FBC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5</w:t>
            </w:r>
          </w:p>
        </w:tc>
        <w:tc>
          <w:tcPr>
            <w:tcW w:w="898" w:type="dxa"/>
            <w:vAlign w:val="center"/>
          </w:tcPr>
          <w:p w14:paraId="619B6E61" w14:textId="77777777" w:rsidR="00B901E4" w:rsidRPr="00276FBC" w:rsidRDefault="00B901E4" w:rsidP="00B901E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76FBC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6</w:t>
            </w:r>
          </w:p>
        </w:tc>
        <w:tc>
          <w:tcPr>
            <w:tcW w:w="897" w:type="dxa"/>
            <w:vAlign w:val="center"/>
          </w:tcPr>
          <w:p w14:paraId="22E65EB3" w14:textId="77777777" w:rsidR="00B901E4" w:rsidRPr="00276FBC" w:rsidRDefault="00B901E4" w:rsidP="00B901E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76FBC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7</w:t>
            </w:r>
          </w:p>
        </w:tc>
        <w:tc>
          <w:tcPr>
            <w:tcW w:w="898" w:type="dxa"/>
            <w:vAlign w:val="center"/>
          </w:tcPr>
          <w:p w14:paraId="7ACBBC3C" w14:textId="77777777" w:rsidR="00B901E4" w:rsidRPr="00276FBC" w:rsidRDefault="00B901E4" w:rsidP="00B901E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276FBC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8</w:t>
            </w:r>
          </w:p>
        </w:tc>
        <w:tc>
          <w:tcPr>
            <w:tcW w:w="898" w:type="dxa"/>
            <w:vAlign w:val="center"/>
          </w:tcPr>
          <w:p w14:paraId="75014760" w14:textId="77777777" w:rsidR="00B901E4" w:rsidRPr="00276FBC" w:rsidRDefault="00B901E4" w:rsidP="00B901E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.. X22</w:t>
            </w:r>
          </w:p>
        </w:tc>
      </w:tr>
      <w:tr w:rsidR="00B901E4" w:rsidRPr="00BC0FDA" w14:paraId="0A162054" w14:textId="77777777" w:rsidTr="00B901E4">
        <w:tc>
          <w:tcPr>
            <w:tcW w:w="635" w:type="dxa"/>
            <w:vAlign w:val="center"/>
          </w:tcPr>
          <w:p w14:paraId="49D92CC6" w14:textId="77777777" w:rsidR="00B901E4" w:rsidRPr="00B05367" w:rsidRDefault="00B901E4" w:rsidP="00B901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636" w:type="dxa"/>
            <w:vAlign w:val="center"/>
          </w:tcPr>
          <w:p w14:paraId="2B979660" w14:textId="77777777" w:rsidR="00B901E4" w:rsidRPr="00B05367" w:rsidRDefault="00B901E4" w:rsidP="00B901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97" w:type="dxa"/>
            <w:vAlign w:val="center"/>
          </w:tcPr>
          <w:p w14:paraId="7170B0AC" w14:textId="77777777" w:rsidR="00B901E4" w:rsidRPr="00B05367" w:rsidRDefault="00B901E4" w:rsidP="00B901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898" w:type="dxa"/>
            <w:vAlign w:val="center"/>
          </w:tcPr>
          <w:p w14:paraId="0B36A17C" w14:textId="77777777" w:rsidR="00B901E4" w:rsidRPr="00B05367" w:rsidRDefault="00B901E4" w:rsidP="00B901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898" w:type="dxa"/>
            <w:vAlign w:val="center"/>
          </w:tcPr>
          <w:p w14:paraId="49DDD435" w14:textId="77777777" w:rsidR="00B901E4" w:rsidRPr="00BC0FDA" w:rsidRDefault="00B901E4" w:rsidP="00B901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-11</w:t>
            </w:r>
          </w:p>
        </w:tc>
        <w:tc>
          <w:tcPr>
            <w:tcW w:w="897" w:type="dxa"/>
            <w:vAlign w:val="center"/>
          </w:tcPr>
          <w:p w14:paraId="5E22DE01" w14:textId="77777777" w:rsidR="00B901E4" w:rsidRPr="00BC0FDA" w:rsidRDefault="00B901E4" w:rsidP="00B901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0A</w:t>
            </w:r>
          </w:p>
        </w:tc>
        <w:tc>
          <w:tcPr>
            <w:tcW w:w="898" w:type="dxa"/>
            <w:vAlign w:val="center"/>
          </w:tcPr>
          <w:p w14:paraId="7AABA3A7" w14:textId="77777777" w:rsidR="00B901E4" w:rsidRPr="00BC0FDA" w:rsidRDefault="00B901E4" w:rsidP="00B901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-23</w:t>
            </w:r>
          </w:p>
        </w:tc>
        <w:tc>
          <w:tcPr>
            <w:tcW w:w="898" w:type="dxa"/>
            <w:vAlign w:val="center"/>
          </w:tcPr>
          <w:p w14:paraId="25B22EF6" w14:textId="77777777" w:rsidR="00B901E4" w:rsidRPr="00BC0FDA" w:rsidRDefault="00B901E4" w:rsidP="00B901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97" w:type="dxa"/>
            <w:vAlign w:val="center"/>
          </w:tcPr>
          <w:p w14:paraId="3FC05F6B" w14:textId="77777777" w:rsidR="00B901E4" w:rsidRPr="00BC0FDA" w:rsidRDefault="00B901E4" w:rsidP="00B901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898" w:type="dxa"/>
            <w:vAlign w:val="center"/>
          </w:tcPr>
          <w:p w14:paraId="521973B9" w14:textId="77777777" w:rsidR="00B901E4" w:rsidRPr="00BC0FDA" w:rsidRDefault="00B901E4" w:rsidP="00B901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898" w:type="dxa"/>
            <w:vAlign w:val="center"/>
          </w:tcPr>
          <w:p w14:paraId="3579509B" w14:textId="77777777" w:rsidR="00B901E4" w:rsidRPr="00BC0FDA" w:rsidRDefault="00B901E4" w:rsidP="00B901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</w:tbl>
    <w:p w14:paraId="5839E449" w14:textId="77777777" w:rsidR="00B901E4" w:rsidRDefault="00B901E4" w:rsidP="00B901E4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drawing>
          <wp:anchor distT="0" distB="0" distL="114300" distR="114300" simplePos="0" relativeHeight="251682816" behindDoc="0" locked="0" layoutInCell="1" allowOverlap="1" wp14:anchorId="1D2C775E" wp14:editId="4DEC1CE7">
            <wp:simplePos x="0" y="0"/>
            <wp:positionH relativeFrom="column">
              <wp:posOffset>-45720</wp:posOffset>
            </wp:positionH>
            <wp:positionV relativeFrom="paragraph">
              <wp:posOffset>486410</wp:posOffset>
            </wp:positionV>
            <wp:extent cx="5935980" cy="2103120"/>
            <wp:effectExtent l="0" t="0" r="762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lang w:val="uk-UA"/>
        </w:rPr>
        <w:t>2. Виконаємо побудову операційної схеми підключення до МК51 зовнішньої пам’яті даних і програм відповідно до заданого мого варіанту. Маємо:</w:t>
      </w:r>
    </w:p>
    <w:p w14:paraId="3FF7A600" w14:textId="19235E3A" w:rsidR="00B901E4" w:rsidRPr="004E5D52" w:rsidRDefault="00B901E4" w:rsidP="00B901E4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</w:t>
      </w:r>
      <w:r w:rsidR="00470BF0">
        <w:rPr>
          <w:rFonts w:ascii="Times New Roman" w:hAnsi="Times New Roman" w:cs="Times New Roman"/>
          <w:sz w:val="28"/>
          <w:lang w:val="uk-UA"/>
        </w:rPr>
        <w:t>. 3</w:t>
      </w:r>
      <w:r>
        <w:rPr>
          <w:rFonts w:ascii="Times New Roman" w:hAnsi="Times New Roman" w:cs="Times New Roman"/>
          <w:sz w:val="28"/>
          <w:lang w:val="uk-UA"/>
        </w:rPr>
        <w:t xml:space="preserve"> Операційна схема підключення зовнішньої пам’яті до МК51</w:t>
      </w:r>
    </w:p>
    <w:p w14:paraId="1AA833E8" w14:textId="77777777" w:rsidR="00B901E4" w:rsidRPr="00F63FED" w:rsidRDefault="00B901E4" w:rsidP="00B901E4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 Виконаємо числове моделювання для значень отриманих із варіанту відповідно до заданого алгоритму обрахунку функції:</w:t>
      </w:r>
    </w:p>
    <w:p w14:paraId="41DBFFF5" w14:textId="77777777" w:rsidR="00B901E4" w:rsidRPr="009F7BAC" w:rsidRDefault="00B901E4" w:rsidP="00B901E4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1)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9F7BAC">
        <w:rPr>
          <w:rFonts w:ascii="Times New Roman" w:hAnsi="Times New Roman" w:cs="Times New Roman"/>
          <w:sz w:val="28"/>
          <w:lang w:val="en-US"/>
        </w:rPr>
        <w:t xml:space="preserve">1 = </w:t>
      </w:r>
      <w:r>
        <w:rPr>
          <w:rFonts w:ascii="Times New Roman" w:hAnsi="Times New Roman" w:cs="Times New Roman"/>
          <w:sz w:val="28"/>
          <w:lang w:val="en-US"/>
        </w:rPr>
        <w:t>12h</w:t>
      </w:r>
      <w:r w:rsidRPr="009F7BAC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9F7BAC">
        <w:rPr>
          <w:rFonts w:ascii="Times New Roman" w:hAnsi="Times New Roman" w:cs="Times New Roman"/>
          <w:sz w:val="28"/>
          <w:lang w:val="en-US"/>
        </w:rPr>
        <w:t xml:space="preserve">2 = </w:t>
      </w:r>
      <w:r>
        <w:rPr>
          <w:rFonts w:ascii="Times New Roman" w:hAnsi="Times New Roman" w:cs="Times New Roman"/>
          <w:sz w:val="28"/>
          <w:lang w:val="en-US"/>
        </w:rPr>
        <w:t>A2h</w:t>
      </w:r>
      <w:r w:rsidRPr="009F7BAC">
        <w:rPr>
          <w:rFonts w:ascii="Times New Roman" w:hAnsi="Times New Roman" w:cs="Times New Roman"/>
          <w:sz w:val="28"/>
          <w:lang w:val="en-US"/>
        </w:rPr>
        <w:t xml:space="preserve">; </w:t>
      </w:r>
      <w:r>
        <w:rPr>
          <w:rFonts w:ascii="Times New Roman" w:hAnsi="Times New Roman" w:cs="Times New Roman"/>
          <w:sz w:val="28"/>
          <w:lang w:val="en-US"/>
        </w:rPr>
        <w:t>X1 v X</w:t>
      </w:r>
      <w:r w:rsidRPr="009F7BAC">
        <w:rPr>
          <w:rFonts w:ascii="Times New Roman" w:hAnsi="Times New Roman" w:cs="Times New Roman"/>
          <w:sz w:val="28"/>
          <w:lang w:val="en-US"/>
        </w:rPr>
        <w:t>2</w:t>
      </w:r>
    </w:p>
    <w:p w14:paraId="2FF72815" w14:textId="77777777" w:rsidR="00B901E4" w:rsidRPr="00FB3807" w:rsidRDefault="00B901E4" w:rsidP="00B901E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Rez</w:t>
      </w:r>
      <w:proofErr w:type="spellEnd"/>
      <w:r w:rsidRPr="00FB3807">
        <w:rPr>
          <w:rFonts w:ascii="Times New Roman" w:hAnsi="Times New Roman" w:cs="Times New Roman"/>
          <w:sz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12h</w:t>
      </w:r>
      <w:r w:rsidRPr="00FB380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FB380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A2h</w:t>
      </w:r>
      <w:r w:rsidRPr="00FB3807">
        <w:rPr>
          <w:rFonts w:ascii="Times New Roman" w:hAnsi="Times New Roman" w:cs="Times New Roman"/>
          <w:sz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B2h</w:t>
      </w:r>
    </w:p>
    <w:p w14:paraId="37C96B72" w14:textId="77777777" w:rsidR="00B901E4" w:rsidRPr="00FB3807" w:rsidRDefault="00B901E4" w:rsidP="00B901E4">
      <w:pPr>
        <w:jc w:val="both"/>
        <w:rPr>
          <w:rFonts w:ascii="Times New Roman" w:hAnsi="Times New Roman" w:cs="Times New Roman"/>
          <w:sz w:val="28"/>
          <w:lang w:val="en-US"/>
        </w:rPr>
      </w:pPr>
      <w:r w:rsidRPr="00FB3807">
        <w:rPr>
          <w:rFonts w:ascii="Times New Roman" w:hAnsi="Times New Roman" w:cs="Times New Roman"/>
          <w:sz w:val="28"/>
          <w:lang w:val="en-US"/>
        </w:rPr>
        <w:t>2)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Rez</w:t>
      </w:r>
      <w:proofErr w:type="spellEnd"/>
      <w:r w:rsidRPr="00FB3807">
        <w:rPr>
          <w:rFonts w:ascii="Times New Roman" w:hAnsi="Times New Roman" w:cs="Times New Roman"/>
          <w:sz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B2h</w:t>
      </w:r>
      <w:r w:rsidRPr="00FB3807">
        <w:rPr>
          <w:rFonts w:ascii="Times New Roman" w:hAnsi="Times New Roman" w:cs="Times New Roman"/>
          <w:sz w:val="28"/>
          <w:lang w:val="en-US"/>
        </w:rPr>
        <w:t xml:space="preserve">; </w:t>
      </w:r>
      <w:r>
        <w:rPr>
          <w:rFonts w:ascii="Times New Roman" w:hAnsi="Times New Roman" w:cs="Times New Roman"/>
          <w:sz w:val="28"/>
          <w:lang w:val="en-US"/>
        </w:rPr>
        <w:t>8</w:t>
      </w:r>
      <w:r w:rsidRPr="00FB3807">
        <w:rPr>
          <w:rFonts w:ascii="Times New Roman" w:hAnsi="Times New Roman" w:cs="Times New Roman"/>
          <w:sz w:val="28"/>
          <w:lang w:val="en-US"/>
        </w:rPr>
        <w:t>*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Rez</w:t>
      </w:r>
      <w:proofErr w:type="spellEnd"/>
    </w:p>
    <w:p w14:paraId="452BC8A2" w14:textId="77777777" w:rsidR="00B901E4" w:rsidRDefault="00B901E4" w:rsidP="00B901E4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Rez1 = RLC(RLC(RLC(B2h))) = 0590h</w:t>
      </w:r>
    </w:p>
    <w:p w14:paraId="3BBCCEFC" w14:textId="77777777" w:rsidR="00B901E4" w:rsidRDefault="00B901E4" w:rsidP="00B901E4">
      <w:pPr>
        <w:jc w:val="both"/>
        <w:rPr>
          <w:rFonts w:ascii="Times New Roman" w:hAnsi="Times New Roman" w:cs="Times New Roman"/>
          <w:sz w:val="28"/>
          <w:lang w:val="en-US"/>
        </w:rPr>
      </w:pPr>
      <w:r w:rsidRPr="00FB3807">
        <w:rPr>
          <w:rFonts w:ascii="Times New Roman" w:hAnsi="Times New Roman" w:cs="Times New Roman"/>
          <w:sz w:val="28"/>
          <w:lang w:val="en-US"/>
        </w:rPr>
        <w:t>3)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FB3807">
        <w:rPr>
          <w:rFonts w:ascii="Times New Roman" w:hAnsi="Times New Roman" w:cs="Times New Roman"/>
          <w:sz w:val="28"/>
          <w:lang w:val="en-US"/>
        </w:rPr>
        <w:t xml:space="preserve">3 = </w:t>
      </w:r>
      <w:r>
        <w:rPr>
          <w:rFonts w:ascii="Times New Roman" w:hAnsi="Times New Roman" w:cs="Times New Roman"/>
          <w:sz w:val="28"/>
          <w:lang w:val="en-US"/>
        </w:rPr>
        <w:t>-11h</w:t>
      </w:r>
      <w:r w:rsidRPr="00FB3807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FB3807">
        <w:rPr>
          <w:rFonts w:ascii="Times New Roman" w:hAnsi="Times New Roman" w:cs="Times New Roman"/>
          <w:sz w:val="28"/>
          <w:lang w:val="en-US"/>
        </w:rPr>
        <w:t xml:space="preserve">4 = </w:t>
      </w:r>
      <w:r>
        <w:rPr>
          <w:rFonts w:ascii="Times New Roman" w:hAnsi="Times New Roman" w:cs="Times New Roman"/>
          <w:sz w:val="28"/>
          <w:lang w:val="en-US"/>
        </w:rPr>
        <w:t>0Ah</w:t>
      </w:r>
      <w:r w:rsidRPr="00FB3807">
        <w:rPr>
          <w:rFonts w:ascii="Times New Roman" w:hAnsi="Times New Roman" w:cs="Times New Roman"/>
          <w:sz w:val="28"/>
          <w:lang w:val="en-US"/>
        </w:rPr>
        <w:t xml:space="preserve">;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FB3807">
        <w:rPr>
          <w:rFonts w:ascii="Times New Roman" w:hAnsi="Times New Roman" w:cs="Times New Roman"/>
          <w:sz w:val="28"/>
          <w:lang w:val="en-US"/>
        </w:rPr>
        <w:t>3</w:t>
      </w:r>
      <w:r>
        <w:rPr>
          <w:rFonts w:ascii="Times New Roman" w:hAnsi="Times New Roman" w:cs="Times New Roman"/>
          <w:sz w:val="28"/>
          <w:lang w:val="en-US"/>
        </w:rPr>
        <w:t xml:space="preserve"> – X4</w:t>
      </w:r>
    </w:p>
    <w:p w14:paraId="555D751C" w14:textId="77777777" w:rsidR="00B901E4" w:rsidRDefault="00B901E4" w:rsidP="00B901E4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Rez</w:t>
      </w:r>
      <w:r w:rsidRPr="00FB3807">
        <w:rPr>
          <w:rFonts w:ascii="Times New Roman" w:hAnsi="Times New Roman" w:cs="Times New Roman"/>
          <w:sz w:val="28"/>
          <w:lang w:val="en-US"/>
        </w:rPr>
        <w:t xml:space="preserve">2 = </w:t>
      </w:r>
      <w:r>
        <w:rPr>
          <w:rFonts w:ascii="Times New Roman" w:hAnsi="Times New Roman" w:cs="Times New Roman"/>
          <w:sz w:val="28"/>
          <w:lang w:val="en-US"/>
        </w:rPr>
        <w:t>-11h</w:t>
      </w:r>
      <w:r w:rsidRPr="00FB3807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0Ah</w:t>
      </w:r>
      <w:r w:rsidRPr="00FB3807">
        <w:rPr>
          <w:rFonts w:ascii="Times New Roman" w:hAnsi="Times New Roman" w:cs="Times New Roman"/>
          <w:sz w:val="28"/>
          <w:lang w:val="en-US"/>
        </w:rPr>
        <w:t xml:space="preserve"> =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FFEFh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+ FFF6h = FFE5h</w:t>
      </w:r>
    </w:p>
    <w:p w14:paraId="7D628BA9" w14:textId="77777777" w:rsidR="00B901E4" w:rsidRDefault="00B901E4" w:rsidP="00B901E4">
      <w:pPr>
        <w:jc w:val="both"/>
        <w:rPr>
          <w:rFonts w:ascii="Times New Roman" w:hAnsi="Times New Roman" w:cs="Times New Roman"/>
          <w:sz w:val="28"/>
          <w:lang w:val="en-US"/>
        </w:rPr>
      </w:pPr>
      <w:r w:rsidRPr="00BB3D34">
        <w:rPr>
          <w:rFonts w:ascii="Times New Roman" w:hAnsi="Times New Roman" w:cs="Times New Roman"/>
          <w:sz w:val="28"/>
          <w:lang w:val="en-US"/>
        </w:rPr>
        <w:t>4)</w:t>
      </w:r>
      <w:r>
        <w:rPr>
          <w:rFonts w:ascii="Times New Roman" w:hAnsi="Times New Roman" w:cs="Times New Roman"/>
          <w:sz w:val="28"/>
          <w:lang w:val="en-US"/>
        </w:rPr>
        <w:t>Rez</w:t>
      </w:r>
      <w:r w:rsidRPr="00BB3D34">
        <w:rPr>
          <w:rFonts w:ascii="Times New Roman" w:hAnsi="Times New Roman" w:cs="Times New Roman"/>
          <w:sz w:val="28"/>
          <w:lang w:val="en-US"/>
        </w:rPr>
        <w:t xml:space="preserve">1 = </w:t>
      </w:r>
      <w:r>
        <w:rPr>
          <w:rFonts w:ascii="Times New Roman" w:hAnsi="Times New Roman" w:cs="Times New Roman"/>
          <w:sz w:val="28"/>
          <w:lang w:val="en-US"/>
        </w:rPr>
        <w:t>0590h</w:t>
      </w:r>
      <w:r w:rsidRPr="00BB3D34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Rez2 = FFE5h; Rez1 * Rez2</w:t>
      </w:r>
    </w:p>
    <w:p w14:paraId="4894C017" w14:textId="77777777" w:rsidR="00B901E4" w:rsidRDefault="00B901E4" w:rsidP="00B901E4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Rez</w:t>
      </w:r>
      <w:r w:rsidRPr="00FB3807">
        <w:rPr>
          <w:rFonts w:ascii="Times New Roman" w:hAnsi="Times New Roman" w:cs="Times New Roman"/>
          <w:sz w:val="28"/>
          <w:lang w:val="en-US"/>
        </w:rPr>
        <w:t xml:space="preserve">3 = </w:t>
      </w:r>
      <w:r>
        <w:rPr>
          <w:rFonts w:ascii="Times New Roman" w:hAnsi="Times New Roman" w:cs="Times New Roman"/>
          <w:sz w:val="28"/>
          <w:lang w:val="en-US"/>
        </w:rPr>
        <w:t>059</w:t>
      </w:r>
      <w:r w:rsidRPr="00FB3807">
        <w:rPr>
          <w:rFonts w:ascii="Times New Roman" w:hAnsi="Times New Roman" w:cs="Times New Roman"/>
          <w:sz w:val="28"/>
          <w:lang w:val="en-US"/>
        </w:rPr>
        <w:t>0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FB3807">
        <w:rPr>
          <w:rFonts w:ascii="Times New Roman" w:hAnsi="Times New Roman" w:cs="Times New Roman"/>
          <w:sz w:val="28"/>
          <w:lang w:val="en-US"/>
        </w:rPr>
        <w:t xml:space="preserve"> * </w:t>
      </w:r>
      <w:r>
        <w:rPr>
          <w:rFonts w:ascii="Times New Roman" w:hAnsi="Times New Roman" w:cs="Times New Roman"/>
          <w:sz w:val="28"/>
          <w:lang w:val="en-US"/>
        </w:rPr>
        <w:t>FFE5h = 69D0h</w:t>
      </w:r>
    </w:p>
    <w:p w14:paraId="0D9A0933" w14:textId="77777777" w:rsidR="00B901E4" w:rsidRDefault="00B901E4" w:rsidP="00B901E4">
      <w:pPr>
        <w:jc w:val="both"/>
        <w:rPr>
          <w:rFonts w:ascii="Times New Roman" w:hAnsi="Times New Roman" w:cs="Times New Roman"/>
          <w:sz w:val="28"/>
          <w:lang w:val="en-US"/>
        </w:rPr>
      </w:pPr>
      <w:r w:rsidRPr="00541777">
        <w:rPr>
          <w:rFonts w:ascii="Times New Roman" w:hAnsi="Times New Roman" w:cs="Times New Roman"/>
          <w:sz w:val="28"/>
          <w:lang w:val="en-US"/>
        </w:rPr>
        <w:t xml:space="preserve">5)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541777">
        <w:rPr>
          <w:rFonts w:ascii="Times New Roman" w:hAnsi="Times New Roman" w:cs="Times New Roman"/>
          <w:sz w:val="28"/>
          <w:lang w:val="en-US"/>
        </w:rPr>
        <w:t xml:space="preserve">5 = </w:t>
      </w:r>
      <w:r>
        <w:rPr>
          <w:rFonts w:ascii="Times New Roman" w:hAnsi="Times New Roman" w:cs="Times New Roman"/>
          <w:sz w:val="28"/>
          <w:lang w:val="en-US"/>
        </w:rPr>
        <w:t>-23h</w:t>
      </w:r>
      <w:r w:rsidRPr="00541777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541777">
        <w:rPr>
          <w:rFonts w:ascii="Times New Roman" w:hAnsi="Times New Roman" w:cs="Times New Roman"/>
          <w:sz w:val="28"/>
          <w:lang w:val="en-US"/>
        </w:rPr>
        <w:t>6</w:t>
      </w:r>
      <w:r>
        <w:rPr>
          <w:rFonts w:ascii="Times New Roman" w:hAnsi="Times New Roman" w:cs="Times New Roman"/>
          <w:sz w:val="28"/>
          <w:lang w:val="en-US"/>
        </w:rPr>
        <w:t xml:space="preserve"> = 11h; X5 / X6</w:t>
      </w:r>
    </w:p>
    <w:p w14:paraId="695FB102" w14:textId="77777777" w:rsidR="00B901E4" w:rsidRDefault="00B901E4" w:rsidP="00B901E4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Rez</w:t>
      </w:r>
      <w:r w:rsidRPr="00541777">
        <w:rPr>
          <w:rFonts w:ascii="Times New Roman" w:hAnsi="Times New Roman" w:cs="Times New Roman"/>
          <w:sz w:val="28"/>
          <w:lang w:val="en-US"/>
        </w:rPr>
        <w:t xml:space="preserve">4 = </w:t>
      </w:r>
      <w:r>
        <w:rPr>
          <w:rFonts w:ascii="Times New Roman" w:hAnsi="Times New Roman" w:cs="Times New Roman"/>
          <w:sz w:val="28"/>
          <w:lang w:val="en-US"/>
        </w:rPr>
        <w:t>-23h</w:t>
      </w:r>
      <w:r w:rsidRPr="0054177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/</w:t>
      </w:r>
      <w:r w:rsidRPr="0054177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11h</w:t>
      </w:r>
      <w:r w:rsidRPr="00541777">
        <w:rPr>
          <w:rFonts w:ascii="Times New Roman" w:hAnsi="Times New Roman" w:cs="Times New Roman"/>
          <w:sz w:val="28"/>
          <w:lang w:val="en-US"/>
        </w:rPr>
        <w:t xml:space="preserve"> =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FFDDh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/ 11h =</w:t>
      </w:r>
      <w:r w:rsidRPr="0054177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FFFEh</w:t>
      </w:r>
      <w:proofErr w:type="spellEnd"/>
    </w:p>
    <w:p w14:paraId="17167E82" w14:textId="77777777" w:rsidR="00B901E4" w:rsidRDefault="00B901E4" w:rsidP="00B901E4">
      <w:pPr>
        <w:jc w:val="both"/>
        <w:rPr>
          <w:rFonts w:ascii="Times New Roman" w:hAnsi="Times New Roman" w:cs="Times New Roman"/>
          <w:sz w:val="28"/>
          <w:lang w:val="en-US"/>
        </w:rPr>
      </w:pPr>
      <w:r w:rsidRPr="00541777">
        <w:rPr>
          <w:rFonts w:ascii="Times New Roman" w:hAnsi="Times New Roman" w:cs="Times New Roman"/>
          <w:sz w:val="28"/>
          <w:lang w:val="en-US"/>
        </w:rPr>
        <w:t xml:space="preserve">6) </w:t>
      </w:r>
      <w:r>
        <w:rPr>
          <w:rFonts w:ascii="Times New Roman" w:hAnsi="Times New Roman" w:cs="Times New Roman"/>
          <w:sz w:val="28"/>
          <w:lang w:val="en-US"/>
        </w:rPr>
        <w:t>Rez3</w:t>
      </w:r>
      <w:r w:rsidRPr="00541777">
        <w:rPr>
          <w:rFonts w:ascii="Times New Roman" w:hAnsi="Times New Roman" w:cs="Times New Roman"/>
          <w:sz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 xml:space="preserve">69D0h, Rez4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FFFEh</w:t>
      </w:r>
      <w:proofErr w:type="spellEnd"/>
      <w:r w:rsidRPr="00541777">
        <w:rPr>
          <w:rFonts w:ascii="Times New Roman" w:hAnsi="Times New Roman" w:cs="Times New Roman"/>
          <w:sz w:val="28"/>
          <w:lang w:val="en-US"/>
        </w:rPr>
        <w:t xml:space="preserve">; </w:t>
      </w:r>
      <w:r>
        <w:rPr>
          <w:rFonts w:ascii="Times New Roman" w:hAnsi="Times New Roman" w:cs="Times New Roman"/>
          <w:sz w:val="28"/>
          <w:lang w:val="en-US"/>
        </w:rPr>
        <w:t>Rez3 – Rez4</w:t>
      </w:r>
    </w:p>
    <w:p w14:paraId="55000077" w14:textId="77777777" w:rsidR="00B901E4" w:rsidRDefault="00B901E4" w:rsidP="00B901E4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Rez</w:t>
      </w:r>
      <w:r w:rsidRPr="00FB3807">
        <w:rPr>
          <w:rFonts w:ascii="Times New Roman" w:hAnsi="Times New Roman" w:cs="Times New Roman"/>
          <w:sz w:val="28"/>
          <w:lang w:val="en-US"/>
        </w:rPr>
        <w:t xml:space="preserve">5 = </w:t>
      </w:r>
      <w:r>
        <w:rPr>
          <w:rFonts w:ascii="Times New Roman" w:hAnsi="Times New Roman" w:cs="Times New Roman"/>
          <w:sz w:val="28"/>
          <w:lang w:val="en-US"/>
        </w:rPr>
        <w:t xml:space="preserve">69D0h -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FFFEh</w:t>
      </w:r>
      <w:proofErr w:type="spellEnd"/>
      <w:r w:rsidRPr="00FB3807">
        <w:rPr>
          <w:rFonts w:ascii="Times New Roman" w:hAnsi="Times New Roman" w:cs="Times New Roman"/>
          <w:sz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69D2h</w:t>
      </w:r>
    </w:p>
    <w:p w14:paraId="7C1EBAC1" w14:textId="77777777" w:rsidR="00B901E4" w:rsidRDefault="00B901E4" w:rsidP="00B901E4">
      <w:pPr>
        <w:jc w:val="both"/>
        <w:rPr>
          <w:rFonts w:ascii="Times New Roman" w:hAnsi="Times New Roman" w:cs="Times New Roman"/>
          <w:sz w:val="28"/>
          <w:lang w:val="en-US"/>
        </w:rPr>
      </w:pPr>
      <w:r w:rsidRPr="00541777">
        <w:rPr>
          <w:rFonts w:ascii="Times New Roman" w:hAnsi="Times New Roman" w:cs="Times New Roman"/>
          <w:sz w:val="28"/>
          <w:lang w:val="en-US"/>
        </w:rPr>
        <w:t>7)</w:t>
      </w:r>
      <w:r>
        <w:rPr>
          <w:rFonts w:ascii="Times New Roman" w:hAnsi="Times New Roman" w:cs="Times New Roman"/>
          <w:sz w:val="28"/>
          <w:lang w:val="en-US"/>
        </w:rPr>
        <w:t>Rez5</w:t>
      </w:r>
      <w:r w:rsidRPr="00541777">
        <w:rPr>
          <w:rFonts w:ascii="Times New Roman" w:hAnsi="Times New Roman" w:cs="Times New Roman"/>
          <w:sz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69D2h; Rez5 / 16</w:t>
      </w:r>
    </w:p>
    <w:p w14:paraId="41EF8309" w14:textId="77777777" w:rsidR="00B901E4" w:rsidRDefault="00B901E4" w:rsidP="00B901E4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Rez</w:t>
      </w:r>
      <w:r w:rsidRPr="00FB3807">
        <w:rPr>
          <w:rFonts w:ascii="Times New Roman" w:hAnsi="Times New Roman" w:cs="Times New Roman"/>
          <w:sz w:val="28"/>
          <w:lang w:val="en-US"/>
        </w:rPr>
        <w:t xml:space="preserve">6 = </w:t>
      </w:r>
      <w:r>
        <w:rPr>
          <w:rFonts w:ascii="Times New Roman" w:hAnsi="Times New Roman" w:cs="Times New Roman"/>
          <w:sz w:val="28"/>
          <w:lang w:val="en-US"/>
        </w:rPr>
        <w:t>RRC(RRC(RRC(</w:t>
      </w:r>
      <w:proofErr w:type="gramStart"/>
      <w:r>
        <w:rPr>
          <w:rFonts w:ascii="Times New Roman" w:hAnsi="Times New Roman" w:cs="Times New Roman"/>
          <w:sz w:val="28"/>
          <w:lang w:val="en-US"/>
        </w:rPr>
        <w:t>RRC(</w:t>
      </w:r>
      <w:proofErr w:type="gramEnd"/>
      <w:r>
        <w:rPr>
          <w:rFonts w:ascii="Times New Roman" w:hAnsi="Times New Roman" w:cs="Times New Roman"/>
          <w:sz w:val="28"/>
          <w:lang w:val="en-US"/>
        </w:rPr>
        <w:t>69D2h))))</w:t>
      </w:r>
      <w:r w:rsidRPr="00FB3807">
        <w:rPr>
          <w:rFonts w:ascii="Times New Roman" w:hAnsi="Times New Roman" w:cs="Times New Roman"/>
          <w:sz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069Dh</w:t>
      </w:r>
    </w:p>
    <w:p w14:paraId="1C82D31A" w14:textId="77777777" w:rsidR="00B901E4" w:rsidRPr="009F7BAC" w:rsidRDefault="00B901E4" w:rsidP="00B901E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</w:t>
      </w:r>
      <w:r w:rsidRPr="009F7BAC">
        <w:rPr>
          <w:rFonts w:ascii="Times New Roman" w:hAnsi="Times New Roman" w:cs="Times New Roman"/>
          <w:sz w:val="28"/>
        </w:rPr>
        <w:t>6 = 06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9F7BA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9F7BAC">
        <w:rPr>
          <w:rFonts w:ascii="Times New Roman" w:hAnsi="Times New Roman" w:cs="Times New Roman"/>
          <w:sz w:val="28"/>
        </w:rPr>
        <w:t>7 = 9</w:t>
      </w:r>
      <w:r>
        <w:rPr>
          <w:rFonts w:ascii="Times New Roman" w:hAnsi="Times New Roman" w:cs="Times New Roman"/>
          <w:sz w:val="28"/>
          <w:lang w:val="en-US"/>
        </w:rPr>
        <w:t>Dh</w:t>
      </w:r>
    </w:p>
    <w:p w14:paraId="61E95653" w14:textId="77777777" w:rsidR="00B901E4" w:rsidRPr="00FB3807" w:rsidRDefault="00B901E4" w:rsidP="00B901E4">
      <w:pPr>
        <w:jc w:val="both"/>
        <w:rPr>
          <w:rFonts w:ascii="Times New Roman" w:hAnsi="Times New Roman" w:cs="Times New Roman"/>
          <w:sz w:val="28"/>
          <w:lang w:val="uk-UA"/>
        </w:rPr>
      </w:pPr>
      <w:r w:rsidRPr="00541777">
        <w:rPr>
          <w:rFonts w:ascii="Times New Roman" w:hAnsi="Times New Roman" w:cs="Times New Roman"/>
          <w:sz w:val="28"/>
        </w:rPr>
        <w:lastRenderedPageBreak/>
        <w:t xml:space="preserve">4. </w:t>
      </w:r>
      <w:r>
        <w:rPr>
          <w:rFonts w:ascii="Times New Roman" w:hAnsi="Times New Roman" w:cs="Times New Roman"/>
          <w:sz w:val="28"/>
          <w:lang w:val="uk-UA"/>
        </w:rPr>
        <w:t xml:space="preserve">На основі отриманого моделювання, виконуємо побудову програми обробки переносу масиву чисел із зовнішньої пам’яті у резидентну, а також обчислення заданого алгоритму. Використовуємо моделюючий комплекс </w:t>
      </w:r>
      <w:r>
        <w:rPr>
          <w:rFonts w:ascii="Times New Roman" w:hAnsi="Times New Roman" w:cs="Times New Roman"/>
          <w:sz w:val="28"/>
          <w:lang w:val="en-US"/>
        </w:rPr>
        <w:t>SCM</w:t>
      </w:r>
      <w:r w:rsidRPr="00FB3807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MK</w:t>
      </w:r>
      <w:r w:rsidRPr="00FB3807">
        <w:rPr>
          <w:rFonts w:ascii="Times New Roman" w:hAnsi="Times New Roman" w:cs="Times New Roman"/>
          <w:sz w:val="28"/>
          <w:lang w:val="uk-UA"/>
        </w:rPr>
        <w:t>51.</w:t>
      </w:r>
    </w:p>
    <w:p w14:paraId="4FA18BBD" w14:textId="77777777" w:rsidR="00B901E4" w:rsidRDefault="00B901E4" w:rsidP="00B901E4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  <w:t>Лістинг програми</w:t>
      </w:r>
    </w:p>
    <w:p w14:paraId="037AA67C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;------</w:t>
      </w:r>
      <w:proofErr w:type="spellStart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Labwork</w:t>
      </w:r>
      <w:proofErr w:type="spellEnd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 xml:space="preserve"> #1--------</w:t>
      </w:r>
    </w:p>
    <w:p w14:paraId="135187D7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 xml:space="preserve">;JMP </w:t>
      </w:r>
      <w:proofErr w:type="spellStart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main</w:t>
      </w:r>
      <w:proofErr w:type="spellEnd"/>
    </w:p>
    <w:p w14:paraId="39D4FDB3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AJMP START</w:t>
      </w:r>
    </w:p>
    <w:p w14:paraId="3B159784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</w:p>
    <w:p w14:paraId="4662747A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;------</w:t>
      </w:r>
      <w:proofErr w:type="spellStart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procedures</w:t>
      </w:r>
      <w:proofErr w:type="spellEnd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--------</w:t>
      </w:r>
    </w:p>
    <w:p w14:paraId="4A1B37C6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INPUT:</w:t>
      </w:r>
    </w:p>
    <w:p w14:paraId="11377D66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MOV PSW, #00h ;SEL RB0</w:t>
      </w:r>
    </w:p>
    <w:p w14:paraId="18D27D10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MOV R0, #52h ;</w:t>
      </w:r>
      <w:proofErr w:type="spellStart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First</w:t>
      </w:r>
      <w:proofErr w:type="spellEnd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 xml:space="preserve"> </w:t>
      </w:r>
      <w:proofErr w:type="spellStart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cell</w:t>
      </w:r>
      <w:proofErr w:type="spellEnd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 xml:space="preserve"> </w:t>
      </w:r>
      <w:proofErr w:type="spellStart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of</w:t>
      </w:r>
      <w:proofErr w:type="spellEnd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 xml:space="preserve"> </w:t>
      </w:r>
      <w:proofErr w:type="spellStart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internal</w:t>
      </w:r>
      <w:proofErr w:type="spellEnd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 xml:space="preserve"> </w:t>
      </w:r>
      <w:proofErr w:type="spellStart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memory</w:t>
      </w:r>
      <w:proofErr w:type="spellEnd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 xml:space="preserve"> </w:t>
      </w:r>
      <w:proofErr w:type="spellStart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to</w:t>
      </w:r>
      <w:proofErr w:type="spellEnd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 xml:space="preserve"> </w:t>
      </w:r>
      <w:proofErr w:type="spellStart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save</w:t>
      </w:r>
      <w:proofErr w:type="spellEnd"/>
    </w:p>
    <w:p w14:paraId="5E147B78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MOV DPTR, #0052h ;</w:t>
      </w:r>
      <w:proofErr w:type="spellStart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First</w:t>
      </w:r>
      <w:proofErr w:type="spellEnd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 xml:space="preserve"> </w:t>
      </w:r>
      <w:proofErr w:type="spellStart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cell</w:t>
      </w:r>
      <w:proofErr w:type="spellEnd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 xml:space="preserve"> </w:t>
      </w:r>
      <w:proofErr w:type="spellStart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of</w:t>
      </w:r>
      <w:proofErr w:type="spellEnd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 xml:space="preserve"> </w:t>
      </w:r>
      <w:proofErr w:type="spellStart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external</w:t>
      </w:r>
      <w:proofErr w:type="spellEnd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 xml:space="preserve"> </w:t>
      </w:r>
      <w:proofErr w:type="spellStart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memory</w:t>
      </w:r>
      <w:proofErr w:type="spellEnd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 xml:space="preserve"> </w:t>
      </w:r>
      <w:proofErr w:type="spellStart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to</w:t>
      </w:r>
      <w:proofErr w:type="spellEnd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 xml:space="preserve"> </w:t>
      </w:r>
      <w:proofErr w:type="spellStart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read</w:t>
      </w:r>
      <w:proofErr w:type="spellEnd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 xml:space="preserve"> </w:t>
      </w:r>
      <w:proofErr w:type="spellStart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from</w:t>
      </w:r>
      <w:proofErr w:type="spellEnd"/>
    </w:p>
    <w:p w14:paraId="52D18E53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 xml:space="preserve">MOV R7, #16h ;22 </w:t>
      </w:r>
      <w:proofErr w:type="spellStart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elements</w:t>
      </w:r>
      <w:proofErr w:type="spellEnd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 xml:space="preserve"> </w:t>
      </w:r>
      <w:proofErr w:type="spellStart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in</w:t>
      </w:r>
      <w:proofErr w:type="spellEnd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 xml:space="preserve"> </w:t>
      </w:r>
      <w:proofErr w:type="spellStart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array</w:t>
      </w:r>
      <w:proofErr w:type="spellEnd"/>
    </w:p>
    <w:p w14:paraId="4C4DD6ED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 xml:space="preserve">MOV P1, 00h ;1 </w:t>
      </w:r>
      <w:proofErr w:type="spellStart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page</w:t>
      </w:r>
      <w:proofErr w:type="spellEnd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 xml:space="preserve"> </w:t>
      </w:r>
      <w:proofErr w:type="spellStart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of</w:t>
      </w:r>
      <w:proofErr w:type="spellEnd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 xml:space="preserve"> OM</w:t>
      </w:r>
    </w:p>
    <w:p w14:paraId="613B1498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input1:</w:t>
      </w:r>
    </w:p>
    <w:p w14:paraId="3291E489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MOV A, @P0</w:t>
      </w:r>
    </w:p>
    <w:p w14:paraId="21F92307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MOVX @DPTR, A</w:t>
      </w:r>
    </w:p>
    <w:p w14:paraId="6DC1936A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INC DPTR</w:t>
      </w:r>
    </w:p>
    <w:p w14:paraId="36413B7A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DJNZ R7, input1</w:t>
      </w:r>
    </w:p>
    <w:p w14:paraId="7F93756F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</w:p>
    <w:p w14:paraId="570D136A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MOV R7, #16h</w:t>
      </w:r>
    </w:p>
    <w:p w14:paraId="2BAEBF85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MOV DPTR, #0052h</w:t>
      </w:r>
    </w:p>
    <w:p w14:paraId="69F62E60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proofErr w:type="spellStart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read</w:t>
      </w:r>
      <w:proofErr w:type="spellEnd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:</w:t>
      </w:r>
    </w:p>
    <w:p w14:paraId="245E09A5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MOVX A, @DPTR</w:t>
      </w:r>
    </w:p>
    <w:p w14:paraId="46A4C094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MOV @R0, A</w:t>
      </w:r>
    </w:p>
    <w:p w14:paraId="397CCC1A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INC R0</w:t>
      </w:r>
    </w:p>
    <w:p w14:paraId="03AECF3A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INC DPTR</w:t>
      </w:r>
    </w:p>
    <w:p w14:paraId="64508603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 xml:space="preserve">DJNZ R7, </w:t>
      </w:r>
      <w:proofErr w:type="spellStart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read</w:t>
      </w:r>
      <w:proofErr w:type="spellEnd"/>
    </w:p>
    <w:p w14:paraId="003205CC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</w:p>
    <w:p w14:paraId="1A151B62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;</w:t>
      </w:r>
      <w:proofErr w:type="spellStart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moving</w:t>
      </w:r>
      <w:proofErr w:type="spellEnd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 xml:space="preserve"> </w:t>
      </w:r>
      <w:proofErr w:type="spellStart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last</w:t>
      </w:r>
      <w:proofErr w:type="spellEnd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 xml:space="preserve"> 6 </w:t>
      </w:r>
      <w:proofErr w:type="spellStart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elements</w:t>
      </w:r>
      <w:proofErr w:type="spellEnd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 xml:space="preserve"> </w:t>
      </w:r>
      <w:proofErr w:type="spellStart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into</w:t>
      </w:r>
      <w:proofErr w:type="spellEnd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 xml:space="preserve"> 1-6 </w:t>
      </w:r>
      <w:proofErr w:type="spellStart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registers</w:t>
      </w:r>
      <w:proofErr w:type="spellEnd"/>
    </w:p>
    <w:p w14:paraId="36C841E4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;</w:t>
      </w:r>
      <w:proofErr w:type="spellStart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it</w:t>
      </w:r>
      <w:proofErr w:type="spellEnd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 xml:space="preserve"> </w:t>
      </w:r>
      <w:proofErr w:type="spellStart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doesn't</w:t>
      </w:r>
      <w:proofErr w:type="spellEnd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 xml:space="preserve"> </w:t>
      </w:r>
      <w:proofErr w:type="spellStart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work</w:t>
      </w:r>
      <w:proofErr w:type="spellEnd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 xml:space="preserve"> </w:t>
      </w:r>
      <w:proofErr w:type="spellStart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from</w:t>
      </w:r>
      <w:proofErr w:type="spellEnd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 xml:space="preserve"> </w:t>
      </w:r>
      <w:proofErr w:type="spellStart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resident</w:t>
      </w:r>
      <w:proofErr w:type="spellEnd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 xml:space="preserve"> </w:t>
      </w:r>
      <w:proofErr w:type="spellStart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memory</w:t>
      </w:r>
      <w:proofErr w:type="spellEnd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 xml:space="preserve"> </w:t>
      </w:r>
      <w:proofErr w:type="spellStart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correctly</w:t>
      </w:r>
      <w:proofErr w:type="spellEnd"/>
    </w:p>
    <w:p w14:paraId="3B948E05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;</w:t>
      </w:r>
      <w:proofErr w:type="spellStart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sending</w:t>
      </w:r>
      <w:proofErr w:type="spellEnd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 xml:space="preserve"> </w:t>
      </w:r>
      <w:proofErr w:type="spellStart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it</w:t>
      </w:r>
      <w:proofErr w:type="spellEnd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 xml:space="preserve"> </w:t>
      </w:r>
      <w:proofErr w:type="spellStart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from</w:t>
      </w:r>
      <w:proofErr w:type="spellEnd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 xml:space="preserve"> </w:t>
      </w:r>
      <w:proofErr w:type="spellStart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directly</w:t>
      </w:r>
      <w:proofErr w:type="spellEnd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 xml:space="preserve"> p0</w:t>
      </w:r>
    </w:p>
    <w:p w14:paraId="4D1918BA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MOV R1, #0Eh ;</w:t>
      </w:r>
      <w:proofErr w:type="spellStart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address</w:t>
      </w:r>
      <w:proofErr w:type="spellEnd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 xml:space="preserve"> </w:t>
      </w:r>
      <w:proofErr w:type="spellStart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of</w:t>
      </w:r>
      <w:proofErr w:type="spellEnd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 xml:space="preserve"> R6, RB1</w:t>
      </w:r>
    </w:p>
    <w:p w14:paraId="56D67947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 xml:space="preserve">MOV R7, #06h ;6 </w:t>
      </w:r>
      <w:proofErr w:type="spellStart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elements</w:t>
      </w:r>
      <w:proofErr w:type="spellEnd"/>
    </w:p>
    <w:p w14:paraId="7CF76D3C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;DEC R0</w:t>
      </w:r>
    </w:p>
    <w:p w14:paraId="3B268BD6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read2:</w:t>
      </w:r>
    </w:p>
    <w:p w14:paraId="50CF6017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;MOV A, @R0</w:t>
      </w:r>
    </w:p>
    <w:p w14:paraId="3EA639E8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MOV A, @P0</w:t>
      </w:r>
    </w:p>
    <w:p w14:paraId="0A08542C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MOV @R1, A</w:t>
      </w:r>
    </w:p>
    <w:p w14:paraId="7C91DC1F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;DEC R0</w:t>
      </w:r>
    </w:p>
    <w:p w14:paraId="02B67DB0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DEC R1</w:t>
      </w:r>
    </w:p>
    <w:p w14:paraId="2E00761F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DJNZ R7, read2</w:t>
      </w:r>
    </w:p>
    <w:p w14:paraId="62C04B0B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INC R1</w:t>
      </w:r>
    </w:p>
    <w:p w14:paraId="060BD64B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RET</w:t>
      </w:r>
    </w:p>
    <w:p w14:paraId="0F28A0F0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</w:p>
    <w:p w14:paraId="24B2D8AD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FUNC:</w:t>
      </w:r>
    </w:p>
    <w:p w14:paraId="7C2F353E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MOV PSW, #08h ;SEL RB1</w:t>
      </w:r>
    </w:p>
    <w:p w14:paraId="3A1A87E8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lastRenderedPageBreak/>
        <w:t>;------</w:t>
      </w:r>
      <w:proofErr w:type="spellStart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block</w:t>
      </w:r>
      <w:proofErr w:type="spellEnd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 xml:space="preserve"> 1-----------</w:t>
      </w:r>
    </w:p>
    <w:p w14:paraId="26DC96D7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 xml:space="preserve">;X1 </w:t>
      </w:r>
      <w:proofErr w:type="spellStart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and</w:t>
      </w:r>
      <w:proofErr w:type="spellEnd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 xml:space="preserve"> X2</w:t>
      </w:r>
    </w:p>
    <w:p w14:paraId="77937B7C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MOV A, R1</w:t>
      </w:r>
    </w:p>
    <w:p w14:paraId="6FF54BE4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ANL A, R2</w:t>
      </w:r>
    </w:p>
    <w:p w14:paraId="306D4FCF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MOV R1, A</w:t>
      </w:r>
    </w:p>
    <w:p w14:paraId="6C9B73EA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CLR A</w:t>
      </w:r>
    </w:p>
    <w:p w14:paraId="22BACF4C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MOV R2, A</w:t>
      </w:r>
    </w:p>
    <w:p w14:paraId="73AF50AD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</w:p>
    <w:p w14:paraId="27B6F449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;------</w:t>
      </w:r>
      <w:proofErr w:type="spellStart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block</w:t>
      </w:r>
      <w:proofErr w:type="spellEnd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 xml:space="preserve"> 2-----------</w:t>
      </w:r>
    </w:p>
    <w:p w14:paraId="30C65CAD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;8*X12</w:t>
      </w:r>
    </w:p>
    <w:p w14:paraId="44DE2F9D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CPL A</w:t>
      </w:r>
    </w:p>
    <w:p w14:paraId="1AD580EA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MOV R7, 03h</w:t>
      </w:r>
    </w:p>
    <w:p w14:paraId="0BBF538C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</w:p>
    <w:p w14:paraId="45F4E0B9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SLC1:</w:t>
      </w:r>
    </w:p>
    <w:p w14:paraId="5E5E0241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MOV A, R2</w:t>
      </w:r>
    </w:p>
    <w:p w14:paraId="57896AC7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CLR C</w:t>
      </w:r>
    </w:p>
    <w:p w14:paraId="4DD2351A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RLC A</w:t>
      </w:r>
    </w:p>
    <w:p w14:paraId="144BF400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MOV R2, A</w:t>
      </w:r>
    </w:p>
    <w:p w14:paraId="40DC5767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CLR A</w:t>
      </w:r>
    </w:p>
    <w:p w14:paraId="6011D51F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ORL A, R1</w:t>
      </w:r>
    </w:p>
    <w:p w14:paraId="2729E3C6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RLC A</w:t>
      </w:r>
    </w:p>
    <w:p w14:paraId="0D13F0C9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MOV R1, A</w:t>
      </w:r>
    </w:p>
    <w:p w14:paraId="5108F7EE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DJNZ R7, SLC1</w:t>
      </w:r>
    </w:p>
    <w:p w14:paraId="601C460B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</w:p>
    <w:p w14:paraId="37B7F302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;------</w:t>
      </w:r>
      <w:proofErr w:type="spellStart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block</w:t>
      </w:r>
      <w:proofErr w:type="spellEnd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 xml:space="preserve"> 3-----------</w:t>
      </w:r>
    </w:p>
    <w:p w14:paraId="26F2537E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;X3 - X4</w:t>
      </w:r>
    </w:p>
    <w:p w14:paraId="3979D25B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CLR A</w:t>
      </w:r>
    </w:p>
    <w:p w14:paraId="1187AEC6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MOV R7, A</w:t>
      </w:r>
    </w:p>
    <w:p w14:paraId="1D48A0DF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MOV R0, A</w:t>
      </w:r>
    </w:p>
    <w:p w14:paraId="065054AC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MOV A, R3</w:t>
      </w:r>
    </w:p>
    <w:p w14:paraId="52CCECCD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 xml:space="preserve">ANL A, #80h; 8 </w:t>
      </w:r>
      <w:proofErr w:type="spellStart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bit</w:t>
      </w:r>
      <w:proofErr w:type="spellEnd"/>
    </w:p>
    <w:p w14:paraId="1AA555A8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JZ NeX4</w:t>
      </w:r>
    </w:p>
    <w:p w14:paraId="53D3D80F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CLR A</w:t>
      </w:r>
    </w:p>
    <w:p w14:paraId="0114A2FA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CPL A</w:t>
      </w:r>
    </w:p>
    <w:p w14:paraId="0FBCF709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MOV R0, A</w:t>
      </w:r>
    </w:p>
    <w:p w14:paraId="5F5DE02C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</w:p>
    <w:p w14:paraId="2F6DDD67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NeX4:</w:t>
      </w:r>
    </w:p>
    <w:p w14:paraId="24D3794F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MOV A, R4</w:t>
      </w:r>
    </w:p>
    <w:p w14:paraId="5FE18AB6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 xml:space="preserve">ANL A, #80h; 8 </w:t>
      </w:r>
      <w:proofErr w:type="spellStart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bit</w:t>
      </w:r>
      <w:proofErr w:type="spellEnd"/>
    </w:p>
    <w:p w14:paraId="6A935F1A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JZ next1</w:t>
      </w:r>
    </w:p>
    <w:p w14:paraId="32B4535E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CLR A</w:t>
      </w:r>
    </w:p>
    <w:p w14:paraId="4AEF1EB4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CPL A</w:t>
      </w:r>
    </w:p>
    <w:p w14:paraId="5279CC43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MOV R7, A</w:t>
      </w:r>
    </w:p>
    <w:p w14:paraId="259DFD42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</w:p>
    <w:p w14:paraId="39099B6D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next1:</w:t>
      </w:r>
    </w:p>
    <w:p w14:paraId="409C8541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;</w:t>
      </w:r>
      <w:proofErr w:type="spellStart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smaller</w:t>
      </w:r>
      <w:proofErr w:type="spellEnd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 xml:space="preserve"> </w:t>
      </w:r>
      <w:proofErr w:type="spellStart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bits</w:t>
      </w:r>
      <w:proofErr w:type="spellEnd"/>
    </w:p>
    <w:p w14:paraId="4FB0F497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CLR C</w:t>
      </w:r>
    </w:p>
    <w:p w14:paraId="52A426DC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MOV A, R3</w:t>
      </w:r>
    </w:p>
    <w:p w14:paraId="7E73B63C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SUBB A, R4</w:t>
      </w:r>
    </w:p>
    <w:p w14:paraId="382326B7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lastRenderedPageBreak/>
        <w:t>MOV R4, A</w:t>
      </w:r>
    </w:p>
    <w:p w14:paraId="37910B54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</w:p>
    <w:p w14:paraId="526C6EFB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;</w:t>
      </w:r>
      <w:proofErr w:type="spellStart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higher</w:t>
      </w:r>
      <w:proofErr w:type="spellEnd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 xml:space="preserve"> </w:t>
      </w:r>
      <w:proofErr w:type="spellStart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bits</w:t>
      </w:r>
      <w:proofErr w:type="spellEnd"/>
    </w:p>
    <w:p w14:paraId="24EA6861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MOV A, R0</w:t>
      </w:r>
    </w:p>
    <w:p w14:paraId="4FB318DE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SUBB A, R7</w:t>
      </w:r>
    </w:p>
    <w:p w14:paraId="24CDEF5E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MOV R3, A</w:t>
      </w:r>
    </w:p>
    <w:p w14:paraId="0B64A026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</w:p>
    <w:p w14:paraId="2E6091B8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;------</w:t>
      </w:r>
      <w:proofErr w:type="spellStart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block</w:t>
      </w:r>
      <w:proofErr w:type="spellEnd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 xml:space="preserve"> 4-----------</w:t>
      </w:r>
    </w:p>
    <w:p w14:paraId="49C3175C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;X12 * X34</w:t>
      </w:r>
    </w:p>
    <w:p w14:paraId="5C640441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MOV A, R2</w:t>
      </w:r>
    </w:p>
    <w:p w14:paraId="040417AB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MOV B, R4</w:t>
      </w:r>
    </w:p>
    <w:p w14:paraId="2C0CBDBC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MUL AB</w:t>
      </w:r>
    </w:p>
    <w:p w14:paraId="7FD79B20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MOV R0, B</w:t>
      </w:r>
    </w:p>
    <w:p w14:paraId="0D6725EC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MOV R1, A</w:t>
      </w:r>
    </w:p>
    <w:p w14:paraId="4926759F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</w:p>
    <w:p w14:paraId="637B3904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;------</w:t>
      </w:r>
      <w:proofErr w:type="spellStart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block</w:t>
      </w:r>
      <w:proofErr w:type="spellEnd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 xml:space="preserve"> 5-----------</w:t>
      </w:r>
    </w:p>
    <w:p w14:paraId="094729A5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;X5 / X6</w:t>
      </w:r>
    </w:p>
    <w:p w14:paraId="0A155498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MOV A, R5</w:t>
      </w:r>
    </w:p>
    <w:p w14:paraId="6F5B00CA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MOV B, R6</w:t>
      </w:r>
    </w:p>
    <w:p w14:paraId="113A40B8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DIV AB</w:t>
      </w:r>
    </w:p>
    <w:p w14:paraId="02D185B9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MOV R5, A</w:t>
      </w:r>
    </w:p>
    <w:p w14:paraId="3B03CA7F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MOV R6, B</w:t>
      </w:r>
    </w:p>
    <w:p w14:paraId="1B7C3E23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</w:p>
    <w:p w14:paraId="08688096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;------</w:t>
      </w:r>
      <w:proofErr w:type="spellStart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block</w:t>
      </w:r>
      <w:proofErr w:type="spellEnd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 xml:space="preserve"> 6-----------</w:t>
      </w:r>
    </w:p>
    <w:p w14:paraId="2C19B2FD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;X1234 - X56</w:t>
      </w:r>
    </w:p>
    <w:p w14:paraId="70F46C19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;</w:t>
      </w:r>
      <w:proofErr w:type="spellStart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smaller</w:t>
      </w:r>
      <w:proofErr w:type="spellEnd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 xml:space="preserve"> </w:t>
      </w:r>
      <w:proofErr w:type="spellStart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bits</w:t>
      </w:r>
      <w:proofErr w:type="spellEnd"/>
    </w:p>
    <w:p w14:paraId="6BE3F344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CLR C</w:t>
      </w:r>
    </w:p>
    <w:p w14:paraId="22F85F08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MOV A, R1</w:t>
      </w:r>
    </w:p>
    <w:p w14:paraId="2D627BF7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SUBB A, R6</w:t>
      </w:r>
    </w:p>
    <w:p w14:paraId="363A8634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MOV R4, A</w:t>
      </w:r>
    </w:p>
    <w:p w14:paraId="7E3B39B3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</w:p>
    <w:p w14:paraId="41218CCD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;</w:t>
      </w:r>
      <w:proofErr w:type="spellStart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higher</w:t>
      </w:r>
      <w:proofErr w:type="spellEnd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 xml:space="preserve"> </w:t>
      </w:r>
      <w:proofErr w:type="spellStart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bits</w:t>
      </w:r>
      <w:proofErr w:type="spellEnd"/>
    </w:p>
    <w:p w14:paraId="3F236938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MOV A, R0</w:t>
      </w:r>
    </w:p>
    <w:p w14:paraId="4C884D87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SUBB A, R5</w:t>
      </w:r>
    </w:p>
    <w:p w14:paraId="24131920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MOV R3, A</w:t>
      </w:r>
    </w:p>
    <w:p w14:paraId="0BB79561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</w:p>
    <w:p w14:paraId="1CEA58EC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;------</w:t>
      </w:r>
      <w:proofErr w:type="spellStart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block</w:t>
      </w:r>
      <w:proofErr w:type="spellEnd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 xml:space="preserve"> 7-----------</w:t>
      </w:r>
    </w:p>
    <w:p w14:paraId="65620F6D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;X123456/16</w:t>
      </w:r>
    </w:p>
    <w:p w14:paraId="7DF6C38D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CLR A</w:t>
      </w:r>
    </w:p>
    <w:p w14:paraId="7EB8FB32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MOV R7, 04h</w:t>
      </w:r>
    </w:p>
    <w:p w14:paraId="19899A7D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SRC1:</w:t>
      </w:r>
    </w:p>
    <w:p w14:paraId="4EF8617C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MOV A, R4</w:t>
      </w:r>
    </w:p>
    <w:p w14:paraId="29C0B51B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CLR C</w:t>
      </w:r>
    </w:p>
    <w:p w14:paraId="60F0853A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RRC A</w:t>
      </w:r>
    </w:p>
    <w:p w14:paraId="0633F9A9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MOV R4, A</w:t>
      </w:r>
    </w:p>
    <w:p w14:paraId="12FD77FA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MOV A, R3</w:t>
      </w:r>
    </w:p>
    <w:p w14:paraId="20F07269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RRC A</w:t>
      </w:r>
    </w:p>
    <w:p w14:paraId="4361EFA6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MOV R3, A</w:t>
      </w:r>
    </w:p>
    <w:p w14:paraId="1F33946A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DJNZ R7, SRC1</w:t>
      </w:r>
    </w:p>
    <w:p w14:paraId="18D16992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</w:p>
    <w:p w14:paraId="34CBCF52" w14:textId="77777777" w:rsidR="00B901E4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MOV A, R3</w:t>
      </w:r>
    </w:p>
    <w:p w14:paraId="09DD48FF" w14:textId="77777777" w:rsidR="00B901E4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MOV PSW, #00</w:t>
      </w:r>
      <w:proofErr w:type="gramStart"/>
      <w: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h ;SEL</w:t>
      </w:r>
      <w:proofErr w:type="gramEnd"/>
      <w: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RB0</w:t>
      </w:r>
    </w:p>
    <w:p w14:paraId="094607B3" w14:textId="77777777" w:rsidR="00B901E4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MOV R6, A</w:t>
      </w:r>
    </w:p>
    <w:p w14:paraId="5EA2262F" w14:textId="77777777" w:rsidR="00B901E4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</w:p>
    <w:p w14:paraId="0D9FAFD8" w14:textId="77777777" w:rsidR="00B901E4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MOV PSW, 08</w:t>
      </w:r>
      <w:proofErr w:type="gramStart"/>
      <w: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h ;SEL</w:t>
      </w:r>
      <w:proofErr w:type="gramEnd"/>
      <w: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RB1</w:t>
      </w:r>
    </w:p>
    <w:p w14:paraId="4229B1FB" w14:textId="77777777" w:rsidR="00B901E4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MOV A, R4</w:t>
      </w:r>
    </w:p>
    <w:p w14:paraId="549DD315" w14:textId="77777777" w:rsidR="00B901E4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MOV PSW, #00</w:t>
      </w:r>
      <w:proofErr w:type="gramStart"/>
      <w: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h ;SEL</w:t>
      </w:r>
      <w:proofErr w:type="gramEnd"/>
      <w: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RB0</w:t>
      </w:r>
    </w:p>
    <w:p w14:paraId="45B7B1DB" w14:textId="77777777" w:rsidR="00B901E4" w:rsidRPr="009F7BAC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MOV R7, A</w:t>
      </w:r>
    </w:p>
    <w:p w14:paraId="332F079C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</w:p>
    <w:p w14:paraId="2E43B87A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RET</w:t>
      </w:r>
    </w:p>
    <w:p w14:paraId="7708DAC3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;------</w:t>
      </w:r>
      <w:proofErr w:type="spellStart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main_program</w:t>
      </w:r>
      <w:proofErr w:type="spellEnd"/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------</w:t>
      </w:r>
    </w:p>
    <w:p w14:paraId="29BD5EC1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START:</w:t>
      </w:r>
    </w:p>
    <w:p w14:paraId="60E8EBF3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ACALL INPUT</w:t>
      </w:r>
    </w:p>
    <w:p w14:paraId="62B0C150" w14:textId="77777777" w:rsidR="00B901E4" w:rsidRPr="00897621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ACALL FUNC</w:t>
      </w:r>
    </w:p>
    <w:p w14:paraId="31F4F374" w14:textId="77777777" w:rsidR="00B901E4" w:rsidRDefault="00B901E4" w:rsidP="00B901E4">
      <w:pPr>
        <w:jc w:val="both"/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</w:pPr>
      <w:r w:rsidRPr="00897621">
        <w:rPr>
          <w:rFonts w:ascii="Courier New" w:eastAsiaTheme="minorHAnsi" w:hAnsi="Courier New" w:cs="Courier New"/>
          <w:color w:val="auto"/>
          <w:sz w:val="20"/>
          <w:szCs w:val="20"/>
          <w:lang w:val="uk-UA" w:eastAsia="en-US"/>
        </w:rPr>
        <w:t>END</w:t>
      </w:r>
    </w:p>
    <w:p w14:paraId="7F4E46BB" w14:textId="043A3470" w:rsidR="00B901E4" w:rsidRPr="00B901E4" w:rsidRDefault="00B901E4" w:rsidP="00B901E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Практична робота №3.2</w:t>
      </w:r>
    </w:p>
    <w:p w14:paraId="72FFF0B7" w14:textId="77777777" w:rsidR="00E01EA4" w:rsidRDefault="002544F5" w:rsidP="00E01EA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44F5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F772B6">
        <w:rPr>
          <w:rFonts w:ascii="Times New Roman" w:hAnsi="Times New Roman" w:cs="Times New Roman"/>
          <w:sz w:val="28"/>
          <w:szCs w:val="28"/>
          <w:lang w:val="uk-UA"/>
        </w:rPr>
        <w:t>Визначаємо загальний варіант для заданої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Для цього візьмемо молодші розряди двійкового числа отриманого з номеру залікової книжки. </w:t>
      </w:r>
    </w:p>
    <w:p w14:paraId="455E35A3" w14:textId="4437FF99" w:rsidR="00E01EA4" w:rsidRDefault="00E01EA4" w:rsidP="00E01EA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Отримане значення в двійковій системі: </w:t>
      </w:r>
      <w:r w:rsidR="00C90F2B" w:rsidRPr="000D3842">
        <w:rPr>
          <w:rFonts w:ascii="Times New Roman" w:hAnsi="Times New Roman" w:cs="Times New Roman"/>
          <w:sz w:val="28"/>
          <w:szCs w:val="28"/>
          <w:lang w:val="uk-UA"/>
        </w:rPr>
        <w:t>0001100100001010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A3C90F8" w14:textId="538BCF32" w:rsidR="00E01EA4" w:rsidRDefault="00265D8A" w:rsidP="00E01EA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Беремо для завдання </w:t>
      </w:r>
      <w:r w:rsidR="00D6228D" w:rsidRPr="00D6228D">
        <w:rPr>
          <w:rFonts w:ascii="Times New Roman" w:hAnsi="Times New Roman" w:cs="Times New Roman"/>
          <w:sz w:val="28"/>
        </w:rPr>
        <w:t>5</w:t>
      </w:r>
      <w:r w:rsidR="00E01EA4">
        <w:rPr>
          <w:rFonts w:ascii="Times New Roman" w:hAnsi="Times New Roman" w:cs="Times New Roman"/>
          <w:sz w:val="28"/>
          <w:lang w:val="uk-UA"/>
        </w:rPr>
        <w:t xml:space="preserve"> молодших розрядів цього числа: </w:t>
      </w:r>
      <w:r w:rsidR="00C90F2B" w:rsidRPr="00C90F2B">
        <w:rPr>
          <w:rFonts w:ascii="Times New Roman" w:hAnsi="Times New Roman" w:cs="Times New Roman"/>
          <w:sz w:val="28"/>
        </w:rPr>
        <w:t>01010</w:t>
      </w:r>
      <w:r w:rsidR="00E01EA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2C8B1D7" w14:textId="404E745A" w:rsidR="00B901E4" w:rsidRDefault="00E01EA4" w:rsidP="00E01EA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Згідно з таблицями варіантів маємо відповідні значення для мого варіанту:</w:t>
      </w:r>
    </w:p>
    <w:p w14:paraId="1CD28208" w14:textId="0ABEFC8E" w:rsidR="00470BF0" w:rsidRDefault="00470BF0" w:rsidP="00E01EA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Таблиця </w:t>
      </w:r>
      <w:r>
        <w:rPr>
          <w:rFonts w:ascii="Times New Roman" w:hAnsi="Times New Roman" w:cs="Times New Roman"/>
          <w:sz w:val="28"/>
          <w:lang w:val="uk-UA"/>
        </w:rPr>
        <w:t>8</w:t>
      </w:r>
      <w:r>
        <w:rPr>
          <w:rFonts w:ascii="Times New Roman" w:hAnsi="Times New Roman" w:cs="Times New Roman"/>
          <w:sz w:val="28"/>
          <w:lang w:val="uk-UA"/>
        </w:rPr>
        <w:t>. Варіант алгоритму для підрахування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4"/>
        <w:gridCol w:w="1274"/>
        <w:gridCol w:w="6802"/>
      </w:tblGrid>
      <w:tr w:rsidR="0060088B" w14:paraId="3A5D4BD5" w14:textId="77777777" w:rsidTr="00C90F2B">
        <w:trPr>
          <w:trHeight w:val="385"/>
        </w:trPr>
        <w:tc>
          <w:tcPr>
            <w:tcW w:w="1274" w:type="dxa"/>
            <w:tcBorders>
              <w:bottom w:val="single" w:sz="4" w:space="0" w:color="auto"/>
            </w:tcBorders>
            <w:vAlign w:val="center"/>
          </w:tcPr>
          <w:p w14:paraId="5AFAEEDB" w14:textId="77777777" w:rsidR="0060088B" w:rsidRDefault="00B901E4" w:rsidP="00C90F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4" w:type="dxa"/>
            <w:tcBorders>
              <w:bottom w:val="single" w:sz="4" w:space="0" w:color="auto"/>
            </w:tcBorders>
            <w:vAlign w:val="center"/>
          </w:tcPr>
          <w:p w14:paraId="67AA1C00" w14:textId="77777777" w:rsidR="0060088B" w:rsidRDefault="00B901E4" w:rsidP="00C90F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802" w:type="dxa"/>
            <w:tcBorders>
              <w:bottom w:val="single" w:sz="4" w:space="0" w:color="auto"/>
            </w:tcBorders>
            <w:vAlign w:val="center"/>
          </w:tcPr>
          <w:p w14:paraId="0401210B" w14:textId="77777777" w:rsidR="0060088B" w:rsidRPr="00BC0FDA" w:rsidRDefault="0060088B" w:rsidP="00C90F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Алгоритм</w:t>
            </w:r>
          </w:p>
        </w:tc>
      </w:tr>
      <w:tr w:rsidR="0060088B" w14:paraId="0ABB2017" w14:textId="77777777" w:rsidTr="00C90F2B">
        <w:tc>
          <w:tcPr>
            <w:tcW w:w="1274" w:type="dxa"/>
            <w:vAlign w:val="center"/>
          </w:tcPr>
          <w:p w14:paraId="283303FF" w14:textId="2AF29F54" w:rsidR="0060088B" w:rsidRPr="00C82A64" w:rsidRDefault="00C82A64" w:rsidP="00C90F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4" w:type="dxa"/>
            <w:vAlign w:val="center"/>
          </w:tcPr>
          <w:p w14:paraId="482D0A67" w14:textId="77777777" w:rsidR="0060088B" w:rsidRPr="007D291F" w:rsidRDefault="0060088B" w:rsidP="00C90F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02" w:type="dxa"/>
            <w:vAlign w:val="center"/>
          </w:tcPr>
          <w:p w14:paraId="02F4F72D" w14:textId="6A93010D" w:rsidR="0060088B" w:rsidRPr="00BC0FDA" w:rsidRDefault="00C82A64" w:rsidP="00C90F2B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lang w:val="uk-UA"/>
              </w:rPr>
              <w:object w:dxaOrig="3192" w:dyaOrig="4116" w14:anchorId="0F166E5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9.6pt;height:205.8pt" o:ole="">
                  <v:imagedata r:id="rId12" o:title=""/>
                </v:shape>
                <o:OLEObject Type="Embed" ProgID="Visio.Drawing.11" ShapeID="_x0000_i1025" DrawAspect="Content" ObjectID="_1600107739" r:id="rId13"/>
              </w:object>
            </w:r>
          </w:p>
        </w:tc>
      </w:tr>
    </w:tbl>
    <w:p w14:paraId="37C5BF40" w14:textId="77777777" w:rsidR="00470BF0" w:rsidRDefault="00470BF0" w:rsidP="0060088B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C49B5D0" w14:textId="77777777" w:rsidR="00470BF0" w:rsidRDefault="00470BF0" w:rsidP="0060088B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18AF7046" w14:textId="77777777" w:rsidR="00470BF0" w:rsidRDefault="00470BF0" w:rsidP="0060088B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7CAC250" w14:textId="02D0A0A4" w:rsidR="0060088B" w:rsidRPr="00886529" w:rsidRDefault="00470BF0" w:rsidP="00470B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Таблиця </w:t>
      </w:r>
      <w:r>
        <w:rPr>
          <w:rFonts w:ascii="Times New Roman" w:hAnsi="Times New Roman" w:cs="Times New Roman"/>
          <w:sz w:val="28"/>
          <w:lang w:val="uk-UA"/>
        </w:rPr>
        <w:t>9</w:t>
      </w:r>
      <w:r w:rsidRPr="007A7D28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>Варіанти управляючих сигналів, що розташовані у операторних вершинах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700"/>
        <w:gridCol w:w="1701"/>
        <w:gridCol w:w="1701"/>
        <w:gridCol w:w="1701"/>
      </w:tblGrid>
      <w:tr w:rsidR="0060088B" w14:paraId="32D136C4" w14:textId="77777777" w:rsidTr="007A7D28">
        <w:trPr>
          <w:trHeight w:val="353"/>
        </w:trPr>
        <w:tc>
          <w:tcPr>
            <w:tcW w:w="1271" w:type="dxa"/>
            <w:vMerge w:val="restart"/>
            <w:vAlign w:val="center"/>
          </w:tcPr>
          <w:p w14:paraId="488D4B1F" w14:textId="77777777" w:rsidR="0060088B" w:rsidRDefault="00B901E4" w:rsidP="006008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6" w:type="dxa"/>
            <w:vMerge w:val="restart"/>
            <w:vAlign w:val="center"/>
          </w:tcPr>
          <w:p w14:paraId="6F87CD89" w14:textId="77777777" w:rsidR="0060088B" w:rsidRDefault="00B901E4" w:rsidP="00146C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803" w:type="dxa"/>
            <w:gridSpan w:val="4"/>
            <w:vAlign w:val="center"/>
          </w:tcPr>
          <w:p w14:paraId="47E4E27A" w14:textId="77777777" w:rsidR="0060088B" w:rsidRPr="00BC0FDA" w:rsidRDefault="0060088B" w:rsidP="00146C59">
            <w:pPr>
              <w:jc w:val="center"/>
              <w:rPr>
                <w:rFonts w:ascii="Times New Roman" w:hAnsi="Times New Roman" w:cs="Times New Roman"/>
                <w:b/>
                <w:sz w:val="1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Управляючі сигнали</w:t>
            </w:r>
          </w:p>
        </w:tc>
      </w:tr>
      <w:tr w:rsidR="0060088B" w14:paraId="60BE589A" w14:textId="77777777" w:rsidTr="007A7D28">
        <w:trPr>
          <w:trHeight w:val="250"/>
        </w:trPr>
        <w:tc>
          <w:tcPr>
            <w:tcW w:w="1271" w:type="dxa"/>
            <w:vMerge/>
            <w:vAlign w:val="center"/>
          </w:tcPr>
          <w:p w14:paraId="1F2ECBE1" w14:textId="77777777" w:rsidR="0060088B" w:rsidRDefault="0060088B" w:rsidP="00146C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Merge/>
            <w:vAlign w:val="center"/>
          </w:tcPr>
          <w:p w14:paraId="615045F0" w14:textId="77777777" w:rsidR="0060088B" w:rsidRDefault="0060088B" w:rsidP="00146C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803" w:type="dxa"/>
            <w:gridSpan w:val="4"/>
            <w:vAlign w:val="center"/>
          </w:tcPr>
          <w:p w14:paraId="5F97E1CD" w14:textId="77777777" w:rsidR="0060088B" w:rsidRPr="00BC0FDA" w:rsidRDefault="0060088B" w:rsidP="00146C59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Номер операторної вершини</w:t>
            </w:r>
          </w:p>
        </w:tc>
      </w:tr>
      <w:tr w:rsidR="0060088B" w14:paraId="538660BC" w14:textId="77777777" w:rsidTr="007A7D28">
        <w:tc>
          <w:tcPr>
            <w:tcW w:w="1271" w:type="dxa"/>
            <w:vMerge/>
            <w:vAlign w:val="center"/>
          </w:tcPr>
          <w:p w14:paraId="0159F1B4" w14:textId="77777777" w:rsidR="0060088B" w:rsidRPr="001566EF" w:rsidRDefault="0060088B" w:rsidP="00146C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vMerge/>
            <w:vAlign w:val="center"/>
          </w:tcPr>
          <w:p w14:paraId="729A2D20" w14:textId="77777777" w:rsidR="0060088B" w:rsidRPr="001566EF" w:rsidRDefault="0060088B" w:rsidP="00146C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0" w:type="dxa"/>
            <w:vAlign w:val="center"/>
          </w:tcPr>
          <w:p w14:paraId="1FC2214F" w14:textId="77777777" w:rsidR="0060088B" w:rsidRPr="00BC0FDA" w:rsidRDefault="0060088B" w:rsidP="00146C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14:paraId="75849C4D" w14:textId="77777777" w:rsidR="0060088B" w:rsidRPr="00BC0FDA" w:rsidRDefault="0060088B" w:rsidP="00146C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7B6D368C" w14:textId="77777777" w:rsidR="0060088B" w:rsidRPr="00BC0FDA" w:rsidRDefault="0060088B" w:rsidP="00146C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  <w:vAlign w:val="center"/>
          </w:tcPr>
          <w:p w14:paraId="27D28D60" w14:textId="77777777" w:rsidR="0060088B" w:rsidRPr="00BC0FDA" w:rsidRDefault="0060088B" w:rsidP="00146C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60088B" w14:paraId="4718A43F" w14:textId="77777777" w:rsidTr="007A7D28">
        <w:tc>
          <w:tcPr>
            <w:tcW w:w="1271" w:type="dxa"/>
            <w:vAlign w:val="center"/>
          </w:tcPr>
          <w:p w14:paraId="6539E35D" w14:textId="1726DD26" w:rsidR="0060088B" w:rsidRDefault="00C82A64" w:rsidP="006008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vAlign w:val="center"/>
          </w:tcPr>
          <w:p w14:paraId="78D4432B" w14:textId="77777777" w:rsidR="0060088B" w:rsidRDefault="0060088B" w:rsidP="006008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0" w:type="dxa"/>
            <w:vAlign w:val="center"/>
          </w:tcPr>
          <w:p w14:paraId="0221C767" w14:textId="17C531BF" w:rsidR="0060088B" w:rsidRDefault="00B901E4" w:rsidP="006008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01" w:type="dxa"/>
            <w:vAlign w:val="center"/>
          </w:tcPr>
          <w:p w14:paraId="64EB7AC8" w14:textId="1FAD20C7" w:rsidR="0060088B" w:rsidRPr="0060088B" w:rsidRDefault="00B901E4" w:rsidP="0060088B">
            <w:pPr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01" w:type="dxa"/>
            <w:vAlign w:val="center"/>
          </w:tcPr>
          <w:p w14:paraId="38D2259F" w14:textId="59CEBDE4" w:rsidR="0060088B" w:rsidRPr="0060088B" w:rsidRDefault="00B901E4" w:rsidP="0060088B">
            <w:pPr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01" w:type="dxa"/>
            <w:vAlign w:val="center"/>
          </w:tcPr>
          <w:p w14:paraId="70FA22DE" w14:textId="30B980E6" w:rsidR="0060088B" w:rsidRPr="0060088B" w:rsidRDefault="00B901E4" w:rsidP="0060088B">
            <w:pPr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</w:tbl>
    <w:p w14:paraId="0BC4301D" w14:textId="60D011E4" w:rsidR="00470BF0" w:rsidRDefault="00470BF0" w:rsidP="00470BF0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Таблиця </w:t>
      </w:r>
      <w:r>
        <w:rPr>
          <w:rFonts w:ascii="Times New Roman" w:hAnsi="Times New Roman" w:cs="Times New Roman"/>
          <w:sz w:val="28"/>
          <w:lang w:val="uk-UA"/>
        </w:rPr>
        <w:t>10</w:t>
      </w:r>
      <w:r>
        <w:rPr>
          <w:rFonts w:ascii="Times New Roman" w:hAnsi="Times New Roman" w:cs="Times New Roman"/>
          <w:sz w:val="28"/>
          <w:lang w:val="uk-UA"/>
        </w:rPr>
        <w:t>. Варіант порту, для занесення даних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4"/>
        <w:gridCol w:w="1274"/>
        <w:gridCol w:w="6802"/>
      </w:tblGrid>
      <w:tr w:rsidR="00BC0FDA" w14:paraId="795EC574" w14:textId="77777777" w:rsidTr="00BC0FDA">
        <w:trPr>
          <w:trHeight w:val="385"/>
        </w:trPr>
        <w:tc>
          <w:tcPr>
            <w:tcW w:w="1274" w:type="dxa"/>
            <w:tcBorders>
              <w:bottom w:val="single" w:sz="4" w:space="0" w:color="auto"/>
            </w:tcBorders>
            <w:vAlign w:val="center"/>
          </w:tcPr>
          <w:p w14:paraId="1FE6E00A" w14:textId="77777777" w:rsidR="00BC0FDA" w:rsidRDefault="00B901E4" w:rsidP="00146C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4" w:type="dxa"/>
            <w:tcBorders>
              <w:bottom w:val="single" w:sz="4" w:space="0" w:color="auto"/>
            </w:tcBorders>
            <w:vAlign w:val="center"/>
          </w:tcPr>
          <w:p w14:paraId="772D9E58" w14:textId="77777777" w:rsidR="00BC0FDA" w:rsidRDefault="00B901E4" w:rsidP="00146C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802" w:type="dxa"/>
            <w:tcBorders>
              <w:bottom w:val="single" w:sz="4" w:space="0" w:color="auto"/>
            </w:tcBorders>
            <w:vAlign w:val="center"/>
          </w:tcPr>
          <w:p w14:paraId="2C209772" w14:textId="77777777" w:rsidR="00BC0FDA" w:rsidRPr="00BC0FDA" w:rsidRDefault="00BC0FDA" w:rsidP="00146C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Порт</w:t>
            </w:r>
          </w:p>
        </w:tc>
      </w:tr>
      <w:tr w:rsidR="00BC0FDA" w14:paraId="0F0E90EF" w14:textId="77777777" w:rsidTr="00BC0FDA">
        <w:tc>
          <w:tcPr>
            <w:tcW w:w="1274" w:type="dxa"/>
            <w:vAlign w:val="center"/>
          </w:tcPr>
          <w:p w14:paraId="43C9F990" w14:textId="36FC1B6A" w:rsidR="00BC0FDA" w:rsidRPr="007D291F" w:rsidRDefault="00C82A64" w:rsidP="00146C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4" w:type="dxa"/>
            <w:vAlign w:val="center"/>
          </w:tcPr>
          <w:p w14:paraId="3677DE0F" w14:textId="77777777" w:rsidR="00BC0FDA" w:rsidRPr="007D291F" w:rsidRDefault="007A7D28" w:rsidP="00146C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02" w:type="dxa"/>
            <w:vAlign w:val="center"/>
          </w:tcPr>
          <w:p w14:paraId="2F8EA9A3" w14:textId="77777777" w:rsidR="00BC0FDA" w:rsidRPr="00BC0FDA" w:rsidRDefault="007A7D28" w:rsidP="00146C5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P1</w:t>
            </w:r>
          </w:p>
        </w:tc>
      </w:tr>
    </w:tbl>
    <w:p w14:paraId="496908FE" w14:textId="6FF1A1CE" w:rsidR="00470BF0" w:rsidRPr="007A7D28" w:rsidRDefault="00470BF0" w:rsidP="00470BF0">
      <w:pPr>
        <w:rPr>
          <w:rFonts w:ascii="Times New Roman" w:hAnsi="Times New Roman" w:cs="Times New Roman"/>
          <w:i/>
          <w:sz w:val="28"/>
          <w:lang w:val="uk-UA"/>
        </w:rPr>
      </w:pPr>
      <w:r w:rsidRPr="007A7D28">
        <w:rPr>
          <w:rFonts w:ascii="Times New Roman" w:hAnsi="Times New Roman" w:cs="Times New Roman"/>
          <w:sz w:val="28"/>
          <w:lang w:val="uk-UA"/>
        </w:rPr>
        <w:t xml:space="preserve">Таблиця </w:t>
      </w:r>
      <w:bookmarkStart w:id="1" w:name="_GoBack"/>
      <w:bookmarkEnd w:id="1"/>
      <w:r>
        <w:rPr>
          <w:rFonts w:ascii="Times New Roman" w:hAnsi="Times New Roman" w:cs="Times New Roman"/>
          <w:sz w:val="28"/>
          <w:lang w:val="uk-UA"/>
        </w:rPr>
        <w:t>11</w:t>
      </w:r>
      <w:r w:rsidRPr="007A7D28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>Варіанти часових затримок, що відповідають управляючим сигналам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1360"/>
        <w:gridCol w:w="1361"/>
        <w:gridCol w:w="1360"/>
        <w:gridCol w:w="1361"/>
        <w:gridCol w:w="1361"/>
      </w:tblGrid>
      <w:tr w:rsidR="007A7D28" w14:paraId="0FFB7DB4" w14:textId="77777777" w:rsidTr="00C90F2B">
        <w:trPr>
          <w:trHeight w:val="353"/>
        </w:trPr>
        <w:tc>
          <w:tcPr>
            <w:tcW w:w="849" w:type="dxa"/>
            <w:vMerge w:val="restart"/>
            <w:vAlign w:val="center"/>
          </w:tcPr>
          <w:p w14:paraId="32403D72" w14:textId="77777777" w:rsidR="007A7D28" w:rsidRDefault="00B901E4" w:rsidP="00C90F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49" w:type="dxa"/>
            <w:vMerge w:val="restart"/>
            <w:vAlign w:val="center"/>
          </w:tcPr>
          <w:p w14:paraId="65821E78" w14:textId="77777777" w:rsidR="007A7D28" w:rsidRDefault="00B901E4" w:rsidP="00C90F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49" w:type="dxa"/>
            <w:vMerge w:val="restart"/>
            <w:vAlign w:val="center"/>
          </w:tcPr>
          <w:p w14:paraId="4BD7DC8D" w14:textId="77777777" w:rsidR="007A7D28" w:rsidRDefault="00B901E4" w:rsidP="00C90F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803" w:type="dxa"/>
            <w:gridSpan w:val="5"/>
            <w:vAlign w:val="center"/>
          </w:tcPr>
          <w:p w14:paraId="3334E9D6" w14:textId="77777777" w:rsidR="007A7D28" w:rsidRPr="00BC0FDA" w:rsidRDefault="007A7D28" w:rsidP="00C90F2B">
            <w:pPr>
              <w:jc w:val="center"/>
              <w:rPr>
                <w:rFonts w:ascii="Times New Roman" w:hAnsi="Times New Roman" w:cs="Times New Roman"/>
                <w:b/>
                <w:sz w:val="1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Часові затримки</w:t>
            </w:r>
          </w:p>
        </w:tc>
      </w:tr>
      <w:tr w:rsidR="007A7D28" w14:paraId="3D0A5E86" w14:textId="77777777" w:rsidTr="00C90F2B">
        <w:trPr>
          <w:trHeight w:val="250"/>
        </w:trPr>
        <w:tc>
          <w:tcPr>
            <w:tcW w:w="849" w:type="dxa"/>
            <w:vMerge/>
            <w:vAlign w:val="center"/>
          </w:tcPr>
          <w:p w14:paraId="3E121664" w14:textId="77777777" w:rsidR="007A7D28" w:rsidRDefault="007A7D28" w:rsidP="00C90F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49" w:type="dxa"/>
            <w:vMerge/>
            <w:vAlign w:val="center"/>
          </w:tcPr>
          <w:p w14:paraId="56F1D66A" w14:textId="77777777" w:rsidR="007A7D28" w:rsidRDefault="007A7D28" w:rsidP="00C90F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49" w:type="dxa"/>
            <w:vMerge/>
            <w:vAlign w:val="center"/>
          </w:tcPr>
          <w:p w14:paraId="16BB836A" w14:textId="77777777" w:rsidR="007A7D28" w:rsidRDefault="007A7D28" w:rsidP="00C90F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803" w:type="dxa"/>
            <w:gridSpan w:val="5"/>
            <w:vAlign w:val="center"/>
          </w:tcPr>
          <w:p w14:paraId="32AD4A5B" w14:textId="77777777" w:rsidR="007A7D28" w:rsidRPr="00BC0FDA" w:rsidRDefault="007A7D28" w:rsidP="00C90F2B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Управляючі сигнали</w:t>
            </w:r>
          </w:p>
        </w:tc>
      </w:tr>
      <w:tr w:rsidR="007A7D28" w14:paraId="679E3C9A" w14:textId="77777777" w:rsidTr="00C90F2B">
        <w:tc>
          <w:tcPr>
            <w:tcW w:w="849" w:type="dxa"/>
            <w:vMerge/>
            <w:vAlign w:val="center"/>
          </w:tcPr>
          <w:p w14:paraId="51D90FDF" w14:textId="77777777" w:rsidR="007A7D28" w:rsidRPr="001566EF" w:rsidRDefault="007A7D28" w:rsidP="00C90F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49" w:type="dxa"/>
            <w:vMerge/>
            <w:vAlign w:val="center"/>
          </w:tcPr>
          <w:p w14:paraId="0F42CC02" w14:textId="77777777" w:rsidR="007A7D28" w:rsidRPr="001566EF" w:rsidRDefault="007A7D28" w:rsidP="00C90F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49" w:type="dxa"/>
            <w:vMerge/>
            <w:vAlign w:val="center"/>
          </w:tcPr>
          <w:p w14:paraId="10993515" w14:textId="77777777" w:rsidR="007A7D28" w:rsidRPr="001566EF" w:rsidRDefault="007A7D28" w:rsidP="00C90F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0" w:type="dxa"/>
            <w:vAlign w:val="center"/>
          </w:tcPr>
          <w:p w14:paraId="60961DA0" w14:textId="77777777" w:rsidR="007A7D28" w:rsidRPr="00BC0FDA" w:rsidRDefault="00B901E4" w:rsidP="00C90F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61" w:type="dxa"/>
            <w:vAlign w:val="center"/>
          </w:tcPr>
          <w:p w14:paraId="79FB6966" w14:textId="77777777" w:rsidR="007A7D28" w:rsidRPr="00BC0FDA" w:rsidRDefault="00B901E4" w:rsidP="00C90F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60" w:type="dxa"/>
            <w:vAlign w:val="center"/>
          </w:tcPr>
          <w:p w14:paraId="3D076BEF" w14:textId="77777777" w:rsidR="007A7D28" w:rsidRPr="00BC0FDA" w:rsidRDefault="00B901E4" w:rsidP="00C90F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61" w:type="dxa"/>
            <w:vAlign w:val="center"/>
          </w:tcPr>
          <w:p w14:paraId="60C48FA8" w14:textId="77777777" w:rsidR="007A7D28" w:rsidRPr="00BC0FDA" w:rsidRDefault="00B901E4" w:rsidP="00C90F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61" w:type="dxa"/>
            <w:vAlign w:val="center"/>
          </w:tcPr>
          <w:p w14:paraId="6FC80615" w14:textId="77777777" w:rsidR="007A7D28" w:rsidRPr="00BC0FDA" w:rsidRDefault="00B901E4" w:rsidP="00C90F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</w:tr>
      <w:tr w:rsidR="007A7D28" w14:paraId="5B50E5F8" w14:textId="77777777" w:rsidTr="00C90F2B">
        <w:tc>
          <w:tcPr>
            <w:tcW w:w="849" w:type="dxa"/>
            <w:vAlign w:val="center"/>
          </w:tcPr>
          <w:p w14:paraId="3C87CC38" w14:textId="77777777" w:rsidR="007A7D28" w:rsidRDefault="007A7D28" w:rsidP="00C90F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49" w:type="dxa"/>
            <w:vAlign w:val="center"/>
          </w:tcPr>
          <w:p w14:paraId="40B245E1" w14:textId="370E2310" w:rsidR="007A7D28" w:rsidRDefault="00D6228D" w:rsidP="00C90F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49" w:type="dxa"/>
            <w:vAlign w:val="center"/>
          </w:tcPr>
          <w:p w14:paraId="122F91CC" w14:textId="77777777" w:rsidR="007A7D28" w:rsidRDefault="007A7D28" w:rsidP="00C90F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0" w:type="dxa"/>
            <w:vAlign w:val="center"/>
          </w:tcPr>
          <w:p w14:paraId="45F8F668" w14:textId="25AA5CB9" w:rsidR="007A7D28" w:rsidRPr="00D6228D" w:rsidRDefault="00D6228D" w:rsidP="00C90F2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361" w:type="dxa"/>
            <w:vAlign w:val="center"/>
          </w:tcPr>
          <w:p w14:paraId="7B11CF91" w14:textId="5BCA31E8" w:rsidR="007A7D28" w:rsidRPr="00D6228D" w:rsidRDefault="00D6228D" w:rsidP="00C90F2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280</w:t>
            </w:r>
          </w:p>
        </w:tc>
        <w:tc>
          <w:tcPr>
            <w:tcW w:w="1360" w:type="dxa"/>
            <w:vAlign w:val="center"/>
          </w:tcPr>
          <w:p w14:paraId="7554DB11" w14:textId="3DA71A6F" w:rsidR="007A7D28" w:rsidRPr="00D6228D" w:rsidRDefault="00D6228D" w:rsidP="00C90F2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1361" w:type="dxa"/>
            <w:vAlign w:val="center"/>
          </w:tcPr>
          <w:p w14:paraId="536522DF" w14:textId="64BBD8F1" w:rsidR="007A7D28" w:rsidRPr="00D6228D" w:rsidRDefault="00D6228D" w:rsidP="00C90F2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720</w:t>
            </w:r>
          </w:p>
        </w:tc>
        <w:tc>
          <w:tcPr>
            <w:tcW w:w="1361" w:type="dxa"/>
            <w:vAlign w:val="center"/>
          </w:tcPr>
          <w:p w14:paraId="69F79D0D" w14:textId="3A922F30" w:rsidR="007A7D28" w:rsidRPr="00D6228D" w:rsidRDefault="00D6228D" w:rsidP="00C90F2B">
            <w:pPr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  <w:oMath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</w:tbl>
    <w:p w14:paraId="32A420FE" w14:textId="30D1C1FA" w:rsidR="00BC0FDA" w:rsidRPr="00D6228D" w:rsidRDefault="00C60463" w:rsidP="00C60463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2. На основі отриманих варіантів виконаємо побудову програми реалізації часових затримок за допомогою </w:t>
      </w:r>
      <w:r w:rsidR="00D6228D">
        <w:rPr>
          <w:rFonts w:ascii="Times New Roman" w:hAnsi="Times New Roman" w:cs="Times New Roman"/>
          <w:sz w:val="28"/>
          <w:lang w:val="uk-UA"/>
        </w:rPr>
        <w:t xml:space="preserve">асемблеру мікроконтролера </w:t>
      </w:r>
      <w:r>
        <w:rPr>
          <w:rFonts w:ascii="Times New Roman" w:hAnsi="Times New Roman" w:cs="Times New Roman"/>
          <w:sz w:val="28"/>
          <w:lang w:val="en-US"/>
        </w:rPr>
        <w:t>MK</w:t>
      </w:r>
      <w:r w:rsidR="00D6228D">
        <w:rPr>
          <w:rFonts w:ascii="Times New Roman" w:hAnsi="Times New Roman" w:cs="Times New Roman"/>
          <w:sz w:val="28"/>
          <w:lang w:val="uk-UA"/>
        </w:rPr>
        <w:t>51.</w:t>
      </w:r>
    </w:p>
    <w:p w14:paraId="5D9283D1" w14:textId="77777777" w:rsidR="00A3439C" w:rsidRDefault="00A3439C" w:rsidP="00A3439C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  <w:t>Лістинг програми</w:t>
      </w:r>
    </w:p>
    <w:p w14:paraId="09F9BA78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proofErr w:type="gramStart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;-----</w:t>
      </w:r>
      <w:proofErr w:type="spellStart"/>
      <w:proofErr w:type="gramEnd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Labwork</w:t>
      </w:r>
      <w:proofErr w:type="spellEnd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#2------</w:t>
      </w:r>
    </w:p>
    <w:p w14:paraId="4C7345DD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proofErr w:type="gramStart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;Initializing</w:t>
      </w:r>
      <w:proofErr w:type="gramEnd"/>
    </w:p>
    <w:p w14:paraId="7D4C18EE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MOV PSW, #00</w:t>
      </w:r>
      <w:proofErr w:type="gramStart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h ;SEL</w:t>
      </w:r>
      <w:proofErr w:type="gramEnd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RB0</w:t>
      </w:r>
    </w:p>
    <w:p w14:paraId="6B656702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MOV P1, 00000000</w:t>
      </w:r>
      <w:proofErr w:type="gramStart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b ;X</w:t>
      </w:r>
      <w:proofErr w:type="gramEnd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1 = P1[6] = 0, X2 = P1[7] = 0</w:t>
      </w:r>
    </w:p>
    <w:p w14:paraId="2C2D9E01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</w:p>
    <w:p w14:paraId="6D1363F4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block1:</w:t>
      </w:r>
    </w:p>
    <w:p w14:paraId="1BEE6E72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proofErr w:type="gramStart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;block</w:t>
      </w:r>
      <w:proofErr w:type="gramEnd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1: y1, y2, y3| 18 </w:t>
      </w:r>
      <w:proofErr w:type="spellStart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mks</w:t>
      </w:r>
      <w:proofErr w:type="spellEnd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, 280 </w:t>
      </w:r>
      <w:proofErr w:type="spellStart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mks</w:t>
      </w:r>
      <w:proofErr w:type="spellEnd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, 80 </w:t>
      </w:r>
      <w:proofErr w:type="spellStart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mks</w:t>
      </w:r>
      <w:proofErr w:type="spellEnd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= 9 * 2 + 31 * 2 + 192 /32 + 4 * 2</w:t>
      </w:r>
    </w:p>
    <w:p w14:paraId="250FC6FC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MOV R7, #09h ;9 * 2 = 18 </w:t>
      </w:r>
      <w:proofErr w:type="spellStart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mks</w:t>
      </w:r>
      <w:proofErr w:type="spellEnd"/>
    </w:p>
    <w:p w14:paraId="69517488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MOV R6, #1Fh ;31 * 2 = 62 </w:t>
      </w:r>
      <w:proofErr w:type="spellStart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mks</w:t>
      </w:r>
      <w:proofErr w:type="spellEnd"/>
    </w:p>
    <w:p w14:paraId="74F06E14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MOV R5, #04h ;4 * 2 = 8 </w:t>
      </w:r>
      <w:proofErr w:type="spellStart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mks</w:t>
      </w:r>
      <w:proofErr w:type="spellEnd"/>
    </w:p>
    <w:p w14:paraId="46BBEBF4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MOV TH0, #0</w:t>
      </w:r>
      <w:proofErr w:type="gramStart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FAh ;</w:t>
      </w:r>
      <w:proofErr w:type="gramEnd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192/32 = 6 = (-6)DK</w:t>
      </w:r>
    </w:p>
    <w:p w14:paraId="3257BEB1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MOV TMOD, #00</w:t>
      </w:r>
      <w:proofErr w:type="gramStart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h ;</w:t>
      </w:r>
      <w:proofErr w:type="gramEnd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regime 0, using T/L0 timer</w:t>
      </w:r>
    </w:p>
    <w:p w14:paraId="6B3B57FA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</w:p>
    <w:p w14:paraId="5EAAFD31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ORL P1, 00000111</w:t>
      </w:r>
      <w:proofErr w:type="gramStart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b ;Y</w:t>
      </w:r>
      <w:proofErr w:type="gramEnd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1, Y2, Y3 ON</w:t>
      </w:r>
    </w:p>
    <w:p w14:paraId="60C025E1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</w:p>
    <w:p w14:paraId="467A03DA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block11: DJNZ R7, block11</w:t>
      </w:r>
    </w:p>
    <w:p w14:paraId="51F2973D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ANL P1, 11000110</w:t>
      </w:r>
      <w:proofErr w:type="gramStart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b ;Y</w:t>
      </w:r>
      <w:proofErr w:type="gramEnd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1 OFF</w:t>
      </w:r>
    </w:p>
    <w:p w14:paraId="62A0DF37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</w:p>
    <w:p w14:paraId="50A03BF0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block12: DJNZ R6, block12</w:t>
      </w:r>
    </w:p>
    <w:p w14:paraId="2E2842CD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ANL P1, 11000010</w:t>
      </w:r>
      <w:proofErr w:type="gramStart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b ;Y</w:t>
      </w:r>
      <w:proofErr w:type="gramEnd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3 OFF</w:t>
      </w:r>
    </w:p>
    <w:p w14:paraId="5997796E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</w:p>
    <w:p w14:paraId="231A4B54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SETB TCON.</w:t>
      </w:r>
      <w:proofErr w:type="gramStart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4 ;TR</w:t>
      </w:r>
      <w:proofErr w:type="gramEnd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0 = 1</w:t>
      </w:r>
    </w:p>
    <w:p w14:paraId="42C88B3D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</w:p>
    <w:p w14:paraId="22928611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block13: JNB TF0, block13</w:t>
      </w:r>
    </w:p>
    <w:p w14:paraId="6A2E0B05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ANL P1, 11000000</w:t>
      </w:r>
      <w:proofErr w:type="gramStart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b ;Y</w:t>
      </w:r>
      <w:proofErr w:type="gramEnd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2 OFF</w:t>
      </w:r>
    </w:p>
    <w:p w14:paraId="0369BEA6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</w:p>
    <w:p w14:paraId="0AC39523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lastRenderedPageBreak/>
        <w:t>block2:</w:t>
      </w:r>
    </w:p>
    <w:p w14:paraId="0C3D275A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proofErr w:type="gramStart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;X</w:t>
      </w:r>
      <w:proofErr w:type="gramEnd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1, checking value of P1[6]</w:t>
      </w:r>
    </w:p>
    <w:p w14:paraId="211B4DB0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JB P1.6, block5</w:t>
      </w:r>
    </w:p>
    <w:p w14:paraId="2F800FF0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</w:p>
    <w:p w14:paraId="5EF02A1A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block3:</w:t>
      </w:r>
    </w:p>
    <w:p w14:paraId="3E8BFEF6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proofErr w:type="gramStart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;y</w:t>
      </w:r>
      <w:proofErr w:type="gramEnd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2| 280 </w:t>
      </w:r>
      <w:proofErr w:type="spellStart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mks</w:t>
      </w:r>
      <w:proofErr w:type="spellEnd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= 256/32 + 12 * 2</w:t>
      </w:r>
    </w:p>
    <w:p w14:paraId="1BC10334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MOV R7, #0Ch ;12*2 = 24 </w:t>
      </w:r>
      <w:proofErr w:type="spellStart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mks</w:t>
      </w:r>
      <w:proofErr w:type="spellEnd"/>
    </w:p>
    <w:p w14:paraId="56A4A194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MOV TH0, #0F8h ;256/32 = 8 = (-</w:t>
      </w:r>
      <w:proofErr w:type="gramStart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8)DK</w:t>
      </w:r>
      <w:proofErr w:type="gramEnd"/>
    </w:p>
    <w:p w14:paraId="04D793BE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MOV TMOD, #00</w:t>
      </w:r>
      <w:proofErr w:type="gramStart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h ;</w:t>
      </w:r>
      <w:proofErr w:type="gramEnd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regime 0, using T/L0 timer</w:t>
      </w:r>
    </w:p>
    <w:p w14:paraId="5D4BA5DB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</w:p>
    <w:p w14:paraId="3A26A77D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ORL P1, 00000010</w:t>
      </w:r>
      <w:proofErr w:type="gramStart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b ;Y</w:t>
      </w:r>
      <w:proofErr w:type="gramEnd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2 ON</w:t>
      </w:r>
    </w:p>
    <w:p w14:paraId="77F43395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</w:p>
    <w:p w14:paraId="6E6BDEC7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SETB TCON.</w:t>
      </w:r>
      <w:proofErr w:type="gramStart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4 ;TR</w:t>
      </w:r>
      <w:proofErr w:type="gramEnd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0 = 1</w:t>
      </w:r>
    </w:p>
    <w:p w14:paraId="3B4E57AD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</w:p>
    <w:p w14:paraId="47866A87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block31: JNB TF0, block31</w:t>
      </w:r>
    </w:p>
    <w:p w14:paraId="0AB19F5A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block32: DJNZ R7, block32</w:t>
      </w:r>
    </w:p>
    <w:p w14:paraId="5B3AFF29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ANL P2, 11000000b; Y2 OFF</w:t>
      </w:r>
    </w:p>
    <w:p w14:paraId="015B9BF8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</w:p>
    <w:p w14:paraId="327B24EE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block4:</w:t>
      </w:r>
    </w:p>
    <w:p w14:paraId="39447BE7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proofErr w:type="gramStart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;X</w:t>
      </w:r>
      <w:proofErr w:type="gramEnd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2, checking value of P1[7]</w:t>
      </w:r>
    </w:p>
    <w:p w14:paraId="1352302A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JB P1.7, block6</w:t>
      </w:r>
    </w:p>
    <w:p w14:paraId="530E71F4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JMP block</w:t>
      </w:r>
      <w:proofErr w:type="gramStart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1 ;return</w:t>
      </w:r>
      <w:proofErr w:type="gramEnd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to first block</w:t>
      </w:r>
    </w:p>
    <w:p w14:paraId="6C368E68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</w:p>
    <w:p w14:paraId="040213C9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block5:</w:t>
      </w:r>
    </w:p>
    <w:p w14:paraId="5EBDBDFD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proofErr w:type="gramStart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;X</w:t>
      </w:r>
      <w:proofErr w:type="gramEnd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1, checking value of P1[6]</w:t>
      </w:r>
    </w:p>
    <w:p w14:paraId="302E870D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JB P1.6, block7</w:t>
      </w:r>
    </w:p>
    <w:p w14:paraId="03FFC608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</w:p>
    <w:p w14:paraId="065CDF40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block6:</w:t>
      </w:r>
    </w:p>
    <w:p w14:paraId="33ED5286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proofErr w:type="gramStart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;y</w:t>
      </w:r>
      <w:proofErr w:type="gramEnd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1,y4| 18 </w:t>
      </w:r>
      <w:proofErr w:type="spellStart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mks</w:t>
      </w:r>
      <w:proofErr w:type="spellEnd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, 720 </w:t>
      </w:r>
      <w:proofErr w:type="spellStart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mks</w:t>
      </w:r>
      <w:proofErr w:type="spellEnd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= 9 * 2 + 704 / 32</w:t>
      </w:r>
    </w:p>
    <w:p w14:paraId="3283A1F7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MOV R7, #09h ;9*2 = 18 </w:t>
      </w:r>
      <w:proofErr w:type="spellStart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mks</w:t>
      </w:r>
      <w:proofErr w:type="spellEnd"/>
    </w:p>
    <w:p w14:paraId="7EE95EE9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MOV TH0, #0EAh ;704/32 = 22 = (-22) DK</w:t>
      </w:r>
    </w:p>
    <w:p w14:paraId="59EB1D35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MOV TMOD, #00h ;0 regime, using T/L0 timer</w:t>
      </w:r>
    </w:p>
    <w:p w14:paraId="2BCC712B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</w:p>
    <w:p w14:paraId="5D1E3C36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ORL P1, 00001001</w:t>
      </w:r>
      <w:proofErr w:type="gramStart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b ;Y</w:t>
      </w:r>
      <w:proofErr w:type="gramEnd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1,Y4 ON</w:t>
      </w:r>
    </w:p>
    <w:p w14:paraId="6BF8C94B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</w:p>
    <w:p w14:paraId="424F2EBE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block61: DJNZ R7, block61</w:t>
      </w:r>
    </w:p>
    <w:p w14:paraId="72C10976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ANL P1, 11001000</w:t>
      </w:r>
      <w:proofErr w:type="gramStart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b ;Y</w:t>
      </w:r>
      <w:proofErr w:type="gramEnd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1 OFF</w:t>
      </w:r>
    </w:p>
    <w:p w14:paraId="7294D6EB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</w:p>
    <w:p w14:paraId="5305FAAB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SETB TCON.</w:t>
      </w:r>
      <w:proofErr w:type="gramStart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4 ;TR</w:t>
      </w:r>
      <w:proofErr w:type="gramEnd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0 = 1</w:t>
      </w:r>
    </w:p>
    <w:p w14:paraId="276E515B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</w:p>
    <w:p w14:paraId="4E33E4BA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block62: JNB TF0, block62</w:t>
      </w:r>
    </w:p>
    <w:p w14:paraId="37DA9727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ANL P1, 11000000</w:t>
      </w:r>
      <w:proofErr w:type="gramStart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b ;Y</w:t>
      </w:r>
      <w:proofErr w:type="gramEnd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4 OFF</w:t>
      </w:r>
    </w:p>
    <w:p w14:paraId="57E57601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</w:p>
    <w:p w14:paraId="18ECDF1B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block7:</w:t>
      </w:r>
    </w:p>
    <w:p w14:paraId="5237C103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proofErr w:type="gramStart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;y</w:t>
      </w:r>
      <w:proofErr w:type="gramEnd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4: 720 </w:t>
      </w:r>
      <w:proofErr w:type="spellStart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mks</w:t>
      </w:r>
      <w:proofErr w:type="spellEnd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= 704 / 32 + 8 * 2</w:t>
      </w:r>
    </w:p>
    <w:p w14:paraId="3FF45E64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MOV R7, #08h ;8 * 2 = 16 </w:t>
      </w:r>
      <w:proofErr w:type="spellStart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mks</w:t>
      </w:r>
      <w:proofErr w:type="spellEnd"/>
    </w:p>
    <w:p w14:paraId="1CD5F50D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MOV TH0, #0EAh ;704/32 = 22 = (-</w:t>
      </w:r>
      <w:proofErr w:type="gramStart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22)DK</w:t>
      </w:r>
      <w:proofErr w:type="gramEnd"/>
    </w:p>
    <w:p w14:paraId="5726BB94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MOV TMOD, #00h ;0 regime, using T/L0 timer</w:t>
      </w:r>
    </w:p>
    <w:p w14:paraId="03F6FE07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</w:p>
    <w:p w14:paraId="357BFD2E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ORL P1, 00001000</w:t>
      </w:r>
      <w:proofErr w:type="gramStart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b ;Y</w:t>
      </w:r>
      <w:proofErr w:type="gramEnd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4 ON</w:t>
      </w:r>
    </w:p>
    <w:p w14:paraId="70AC8EBF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</w:p>
    <w:p w14:paraId="26ED28B4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SETB TCON.</w:t>
      </w:r>
      <w:proofErr w:type="gramStart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4 ;TR</w:t>
      </w:r>
      <w:proofErr w:type="gramEnd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0 = 1</w:t>
      </w:r>
    </w:p>
    <w:p w14:paraId="733F49D8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</w:p>
    <w:p w14:paraId="5E00D61C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block71: JNB TF0, block71</w:t>
      </w:r>
    </w:p>
    <w:p w14:paraId="6122C6B6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block72: DJNZ R7, block72</w:t>
      </w:r>
    </w:p>
    <w:p w14:paraId="0E2E2C75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ANL P1, 11000000</w:t>
      </w:r>
      <w:proofErr w:type="gramStart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b ;Y</w:t>
      </w:r>
      <w:proofErr w:type="gramEnd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4 OFF</w:t>
      </w:r>
    </w:p>
    <w:p w14:paraId="1C6C2D0B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</w:p>
    <w:p w14:paraId="7D08BCBC" w14:textId="77777777" w:rsidR="00090A17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proofErr w:type="spellStart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lastRenderedPageBreak/>
        <w:t>endblock</w:t>
      </w:r>
      <w:proofErr w:type="spellEnd"/>
      <w:r w:rsidRPr="00090A17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:</w:t>
      </w:r>
    </w:p>
    <w:p w14:paraId="14B3635A" w14:textId="533D6BE9" w:rsidR="00D9301F" w:rsidRPr="00090A17" w:rsidRDefault="00090A17" w:rsidP="00090A17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</w:pPr>
      <w:r w:rsidRPr="00090A17"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  <w:t>END</w:t>
      </w:r>
    </w:p>
    <w:p w14:paraId="40F725AC" w14:textId="3891FE15" w:rsidR="00D9301F" w:rsidRDefault="00D9301F" w:rsidP="00D9301F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</w:pPr>
    </w:p>
    <w:p w14:paraId="53CD356F" w14:textId="77777777" w:rsidR="00B901E4" w:rsidRPr="00090A17" w:rsidRDefault="00B901E4" w:rsidP="00D9301F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</w:pPr>
    </w:p>
    <w:p w14:paraId="66C9D497" w14:textId="77777777" w:rsidR="00BB044F" w:rsidRDefault="00BB044F" w:rsidP="00BB044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uk-UA" w:eastAsia="en-US"/>
        </w:rPr>
        <w:t>Висновок</w:t>
      </w:r>
    </w:p>
    <w:p w14:paraId="77669751" w14:textId="77777777" w:rsidR="00A018B2" w:rsidRDefault="00A018B2" w:rsidP="00A018B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В даній лабораторній роботі було розглянуто базову архітектуру і систему команд мікроконтролера МК51. Було виявлено, що даний МК має досить схожу структуру у порівнянні із МК48, але він отримав деякі покращення. Так, тепер всі порти вводу\виводу стали рівноправними, збільшилася кількість лічильників\таймерів, стек отримав окрему структуру, пам'ять даних збільшилася вдвічі(128 б), пам'ять програм в 4 рази (4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кб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), збільшилася кількість банків регістрів, а також блок переривань і послідовного порту. Також змінилася і система команд, що дозволяє тепер виконувати всі базові арифметичні операції(включаючи множення і ділення), збільшилася можливість управляючих команд для побудови більш гнучких програм із передачею управління. З’явилася можливість приєднувати до мікроконтролеру додаткову пам'ять програм і даних більшого розміру (до 64кб пам’яті включно). В якості прикладу, було побудовано структурну схему підключення додаткових мікросхем пам’яті даних по 256 б на 10 сторінок, і  пам’яті програм по 2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кб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на 4 сторінки.</w:t>
      </w:r>
    </w:p>
    <w:p w14:paraId="55B4D3C9" w14:textId="0300AF86" w:rsidR="00A018B2" w:rsidRDefault="00A018B2" w:rsidP="00A018B2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Для прикладу реалізації системи команд було побудовано програму передачі даних із зовнішньої пам’яті у резидентну пам’ять, а також розрахунку деяких чисел за заданим алгоритмом. Побудована програма показує принцип роботи даного алгоритму, а розрахований алгоритм показує приклад його роботи</w:t>
      </w:r>
    </w:p>
    <w:p w14:paraId="67ED8FDA" w14:textId="43196A5D" w:rsidR="00BB044F" w:rsidRPr="00BB044F" w:rsidRDefault="00A018B2" w:rsidP="00BB044F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Також, було </w:t>
      </w:r>
      <w:r w:rsidR="00BB044F">
        <w:rPr>
          <w:rFonts w:ascii="Times New Roman" w:hAnsi="Times New Roman" w:cs="Times New Roman"/>
          <w:sz w:val="28"/>
          <w:lang w:val="uk-UA"/>
        </w:rPr>
        <w:t>розглянуто основні засоби утворення часових затримок при роботі із мікроконтролером МК</w:t>
      </w:r>
      <w:r w:rsidR="00090A17">
        <w:rPr>
          <w:rFonts w:ascii="Times New Roman" w:hAnsi="Times New Roman" w:cs="Times New Roman"/>
          <w:sz w:val="28"/>
          <w:lang w:val="uk-UA"/>
        </w:rPr>
        <w:t>51</w:t>
      </w:r>
      <w:r w:rsidR="00BB044F">
        <w:rPr>
          <w:rFonts w:ascii="Times New Roman" w:hAnsi="Times New Roman" w:cs="Times New Roman"/>
          <w:sz w:val="28"/>
          <w:lang w:val="uk-UA"/>
        </w:rPr>
        <w:t xml:space="preserve">. Було виявлено два основних методи побудови затримок: малої і великої тривалості. Для реалізації </w:t>
      </w:r>
      <w:r w:rsidR="00BB044F" w:rsidRPr="00F72B74">
        <w:rPr>
          <w:rFonts w:ascii="Times New Roman" w:hAnsi="Times New Roman" w:cs="Times New Roman"/>
          <w:i/>
          <w:sz w:val="28"/>
          <w:lang w:val="uk-UA"/>
        </w:rPr>
        <w:t>перших видів затримок</w:t>
      </w:r>
      <w:r w:rsidR="00BB044F">
        <w:rPr>
          <w:rFonts w:ascii="Times New Roman" w:hAnsi="Times New Roman" w:cs="Times New Roman"/>
          <w:sz w:val="28"/>
          <w:lang w:val="uk-UA"/>
        </w:rPr>
        <w:t xml:space="preserve"> використовується </w:t>
      </w:r>
      <w:r w:rsidR="00F72B74">
        <w:rPr>
          <w:rFonts w:ascii="Times New Roman" w:hAnsi="Times New Roman" w:cs="Times New Roman"/>
          <w:sz w:val="28"/>
          <w:lang w:val="uk-UA"/>
        </w:rPr>
        <w:t xml:space="preserve">цикл із </w:t>
      </w:r>
      <w:proofErr w:type="spellStart"/>
      <w:r w:rsidR="00F72B74">
        <w:rPr>
          <w:rFonts w:ascii="Times New Roman" w:hAnsi="Times New Roman" w:cs="Times New Roman"/>
          <w:sz w:val="28"/>
          <w:lang w:val="uk-UA"/>
        </w:rPr>
        <w:t>декрементом</w:t>
      </w:r>
      <w:proofErr w:type="spellEnd"/>
      <w:r w:rsidR="00F72B74">
        <w:rPr>
          <w:rFonts w:ascii="Times New Roman" w:hAnsi="Times New Roman" w:cs="Times New Roman"/>
          <w:sz w:val="28"/>
          <w:lang w:val="uk-UA"/>
        </w:rPr>
        <w:t xml:space="preserve"> на одному із регістрів мікроконтролера. За рахунок команди переходу на мітку із </w:t>
      </w:r>
      <w:proofErr w:type="spellStart"/>
      <w:r w:rsidR="00F72B74">
        <w:rPr>
          <w:rFonts w:ascii="Times New Roman" w:hAnsi="Times New Roman" w:cs="Times New Roman"/>
          <w:sz w:val="28"/>
          <w:lang w:val="uk-UA"/>
        </w:rPr>
        <w:t>декр</w:t>
      </w:r>
      <w:r w:rsidR="0094498C">
        <w:rPr>
          <w:rFonts w:ascii="Times New Roman" w:hAnsi="Times New Roman" w:cs="Times New Roman"/>
          <w:sz w:val="28"/>
          <w:lang w:val="uk-UA"/>
        </w:rPr>
        <w:t>е</w:t>
      </w:r>
      <w:r w:rsidR="00F72B74">
        <w:rPr>
          <w:rFonts w:ascii="Times New Roman" w:hAnsi="Times New Roman" w:cs="Times New Roman"/>
          <w:sz w:val="28"/>
          <w:lang w:val="uk-UA"/>
        </w:rPr>
        <w:t>ментом</w:t>
      </w:r>
      <w:proofErr w:type="spellEnd"/>
      <w:r w:rsidR="00F72B74">
        <w:rPr>
          <w:rFonts w:ascii="Times New Roman" w:hAnsi="Times New Roman" w:cs="Times New Roman"/>
          <w:sz w:val="28"/>
          <w:lang w:val="uk-UA"/>
        </w:rPr>
        <w:t xml:space="preserve">, витрачається </w:t>
      </w:r>
      <w:r w:rsidR="0094498C">
        <w:rPr>
          <w:rFonts w:ascii="Times New Roman" w:hAnsi="Times New Roman" w:cs="Times New Roman"/>
          <w:sz w:val="28"/>
          <w:lang w:val="uk-UA"/>
        </w:rPr>
        <w:t>2</w:t>
      </w:r>
      <w:r w:rsidR="00F72B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F72B74">
        <w:rPr>
          <w:rFonts w:ascii="Times New Roman" w:hAnsi="Times New Roman" w:cs="Times New Roman"/>
          <w:sz w:val="28"/>
          <w:lang w:val="uk-UA"/>
        </w:rPr>
        <w:t>мкс</w:t>
      </w:r>
      <w:proofErr w:type="spellEnd"/>
      <w:r w:rsidR="00F72B74">
        <w:rPr>
          <w:rFonts w:ascii="Times New Roman" w:hAnsi="Times New Roman" w:cs="Times New Roman"/>
          <w:sz w:val="28"/>
          <w:lang w:val="uk-UA"/>
        </w:rPr>
        <w:t xml:space="preserve"> часу, що дозволяє реалізувати невеликі затримки у часі. Для реалізації </w:t>
      </w:r>
      <w:r w:rsidR="00F72B74" w:rsidRPr="00F72B74">
        <w:rPr>
          <w:rFonts w:ascii="Times New Roman" w:hAnsi="Times New Roman" w:cs="Times New Roman"/>
          <w:i/>
          <w:sz w:val="28"/>
          <w:lang w:val="uk-UA"/>
        </w:rPr>
        <w:t>других видів затримок</w:t>
      </w:r>
      <w:r w:rsidR="00F72B74">
        <w:rPr>
          <w:rFonts w:ascii="Times New Roman" w:hAnsi="Times New Roman" w:cs="Times New Roman"/>
          <w:sz w:val="28"/>
          <w:lang w:val="uk-UA"/>
        </w:rPr>
        <w:t xml:space="preserve"> застосовується </w:t>
      </w:r>
      <w:r w:rsidR="0094498C">
        <w:rPr>
          <w:rFonts w:ascii="Times New Roman" w:hAnsi="Times New Roman" w:cs="Times New Roman"/>
          <w:sz w:val="28"/>
          <w:lang w:val="uk-UA"/>
        </w:rPr>
        <w:t>16</w:t>
      </w:r>
      <w:r w:rsidR="00F72B74">
        <w:rPr>
          <w:rFonts w:ascii="Times New Roman" w:hAnsi="Times New Roman" w:cs="Times New Roman"/>
          <w:sz w:val="28"/>
          <w:lang w:val="uk-UA"/>
        </w:rPr>
        <w:t xml:space="preserve"> розрядн</w:t>
      </w:r>
      <w:r w:rsidR="0094498C">
        <w:rPr>
          <w:rFonts w:ascii="Times New Roman" w:hAnsi="Times New Roman" w:cs="Times New Roman"/>
          <w:sz w:val="28"/>
          <w:lang w:val="uk-UA"/>
        </w:rPr>
        <w:t>і</w:t>
      </w:r>
      <w:r w:rsidR="00F72B74">
        <w:rPr>
          <w:rFonts w:ascii="Times New Roman" w:hAnsi="Times New Roman" w:cs="Times New Roman"/>
          <w:sz w:val="28"/>
          <w:lang w:val="uk-UA"/>
        </w:rPr>
        <w:t xml:space="preserve"> таймер</w:t>
      </w:r>
      <w:r w:rsidR="0094498C">
        <w:rPr>
          <w:rFonts w:ascii="Times New Roman" w:hAnsi="Times New Roman" w:cs="Times New Roman"/>
          <w:sz w:val="28"/>
          <w:lang w:val="uk-UA"/>
        </w:rPr>
        <w:t>и</w:t>
      </w:r>
      <w:r w:rsidR="00F72B74">
        <w:rPr>
          <w:rFonts w:ascii="Times New Roman" w:hAnsi="Times New Roman" w:cs="Times New Roman"/>
          <w:sz w:val="28"/>
          <w:lang w:val="uk-UA"/>
        </w:rPr>
        <w:t xml:space="preserve"> мікроконтролеру, </w:t>
      </w:r>
      <w:r w:rsidR="0094498C">
        <w:rPr>
          <w:rFonts w:ascii="Times New Roman" w:hAnsi="Times New Roman" w:cs="Times New Roman"/>
          <w:sz w:val="28"/>
          <w:lang w:val="uk-UA"/>
        </w:rPr>
        <w:t xml:space="preserve">які можуть працювати у 4 режимах, в залежності від значення подільника частоти формувати відповідні затримки за кожну зміну значення таймеру. Так в режимі 0 при </w:t>
      </w:r>
      <w:r w:rsidR="0094498C">
        <w:rPr>
          <w:rFonts w:ascii="Times New Roman" w:hAnsi="Times New Roman" w:cs="Times New Roman"/>
          <w:sz w:val="28"/>
          <w:lang w:val="en-US"/>
        </w:rPr>
        <w:t>f</w:t>
      </w:r>
      <w:r w:rsidR="0094498C" w:rsidRPr="00323FD6">
        <w:rPr>
          <w:rFonts w:ascii="Times New Roman" w:hAnsi="Times New Roman" w:cs="Times New Roman"/>
          <w:sz w:val="28"/>
        </w:rPr>
        <w:t xml:space="preserve"> = </w:t>
      </w:r>
      <w:r w:rsidR="0094498C">
        <w:rPr>
          <w:rFonts w:ascii="Times New Roman" w:hAnsi="Times New Roman" w:cs="Times New Roman"/>
          <w:sz w:val="28"/>
          <w:lang w:val="uk-UA"/>
        </w:rPr>
        <w:t xml:space="preserve">12 МГц зміна відбувається через 32 </w:t>
      </w:r>
      <w:proofErr w:type="spellStart"/>
      <w:r w:rsidR="0094498C">
        <w:rPr>
          <w:rFonts w:ascii="Times New Roman" w:hAnsi="Times New Roman" w:cs="Times New Roman"/>
          <w:sz w:val="28"/>
          <w:lang w:val="uk-UA"/>
        </w:rPr>
        <w:t>мкс</w:t>
      </w:r>
      <w:proofErr w:type="spellEnd"/>
      <w:r w:rsidR="00F72B74">
        <w:rPr>
          <w:rFonts w:ascii="Times New Roman" w:hAnsi="Times New Roman" w:cs="Times New Roman"/>
          <w:sz w:val="28"/>
          <w:lang w:val="uk-UA"/>
        </w:rPr>
        <w:t>.</w:t>
      </w:r>
    </w:p>
    <w:sectPr w:rsidR="00BB044F" w:rsidRPr="00BB044F" w:rsidSect="003D026B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0C5845" w14:textId="77777777" w:rsidR="00B027D9" w:rsidRDefault="00B027D9" w:rsidP="003D026B">
      <w:pPr>
        <w:spacing w:line="240" w:lineRule="auto"/>
      </w:pPr>
      <w:r>
        <w:separator/>
      </w:r>
    </w:p>
  </w:endnote>
  <w:endnote w:type="continuationSeparator" w:id="0">
    <w:p w14:paraId="13995E29" w14:textId="77777777" w:rsidR="00B027D9" w:rsidRDefault="00B027D9" w:rsidP="003D02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CABDC" w14:textId="77777777" w:rsidR="00B027D9" w:rsidRDefault="00B027D9" w:rsidP="003D026B">
      <w:pPr>
        <w:spacing w:line="240" w:lineRule="auto"/>
      </w:pPr>
      <w:r>
        <w:separator/>
      </w:r>
    </w:p>
  </w:footnote>
  <w:footnote w:type="continuationSeparator" w:id="0">
    <w:p w14:paraId="3E944D53" w14:textId="77777777" w:rsidR="00B027D9" w:rsidRDefault="00B027D9" w:rsidP="003D02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4057675"/>
      <w:docPartObj>
        <w:docPartGallery w:val="Page Numbers (Top of Page)"/>
        <w:docPartUnique/>
      </w:docPartObj>
    </w:sdtPr>
    <w:sdtContent>
      <w:p w14:paraId="2168534F" w14:textId="77777777" w:rsidR="00B901E4" w:rsidRDefault="00B901E4" w:rsidP="00350021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42516"/>
    <w:multiLevelType w:val="hybridMultilevel"/>
    <w:tmpl w:val="547A1F64"/>
    <w:lvl w:ilvl="0" w:tplc="80E8C8EA">
      <w:numFmt w:val="bullet"/>
      <w:lvlText w:val="-"/>
      <w:lvlJc w:val="left"/>
      <w:pPr>
        <w:ind w:left="39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59" w:hanging="360"/>
      </w:pPr>
      <w:rPr>
        <w:rFonts w:ascii="Wingdings" w:hAnsi="Wingdings" w:hint="default"/>
      </w:rPr>
    </w:lvl>
  </w:abstractNum>
  <w:abstractNum w:abstractNumId="1" w15:restartNumberingAfterBreak="0">
    <w:nsid w:val="02F762C1"/>
    <w:multiLevelType w:val="hybridMultilevel"/>
    <w:tmpl w:val="8F983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B621B"/>
    <w:multiLevelType w:val="hybridMultilevel"/>
    <w:tmpl w:val="CC2C4064"/>
    <w:lvl w:ilvl="0" w:tplc="7F542370">
      <w:numFmt w:val="bullet"/>
      <w:lvlText w:val="-"/>
      <w:lvlJc w:val="left"/>
      <w:pPr>
        <w:ind w:left="43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3" w15:restartNumberingAfterBreak="0">
    <w:nsid w:val="035F067A"/>
    <w:multiLevelType w:val="hybridMultilevel"/>
    <w:tmpl w:val="5A76C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417560"/>
    <w:multiLevelType w:val="hybridMultilevel"/>
    <w:tmpl w:val="2020E820"/>
    <w:lvl w:ilvl="0" w:tplc="81DA222A">
      <w:numFmt w:val="bullet"/>
      <w:lvlText w:val="•"/>
      <w:lvlJc w:val="left"/>
      <w:pPr>
        <w:ind w:left="708" w:hanging="708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8671957"/>
    <w:multiLevelType w:val="hybridMultilevel"/>
    <w:tmpl w:val="9898A050"/>
    <w:lvl w:ilvl="0" w:tplc="7F542370">
      <w:numFmt w:val="bullet"/>
      <w:lvlText w:val="-"/>
      <w:lvlJc w:val="left"/>
      <w:pPr>
        <w:ind w:left="39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303B6"/>
    <w:multiLevelType w:val="hybridMultilevel"/>
    <w:tmpl w:val="2D22B6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50974"/>
    <w:multiLevelType w:val="hybridMultilevel"/>
    <w:tmpl w:val="B36CE8C8"/>
    <w:lvl w:ilvl="0" w:tplc="BEF09C8C">
      <w:start w:val="1"/>
      <w:numFmt w:val="bullet"/>
      <w:lvlText w:val=""/>
      <w:lvlJc w:val="left"/>
      <w:pPr>
        <w:ind w:left="7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8" w15:restartNumberingAfterBreak="0">
    <w:nsid w:val="228F0443"/>
    <w:multiLevelType w:val="hybridMultilevel"/>
    <w:tmpl w:val="4266B57A"/>
    <w:lvl w:ilvl="0" w:tplc="041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9" w15:restartNumberingAfterBreak="0">
    <w:nsid w:val="2E500190"/>
    <w:multiLevelType w:val="hybridMultilevel"/>
    <w:tmpl w:val="50D44F82"/>
    <w:lvl w:ilvl="0" w:tplc="0419000F">
      <w:start w:val="1"/>
      <w:numFmt w:val="decimal"/>
      <w:lvlText w:val="%1."/>
      <w:lvlJc w:val="left"/>
      <w:pPr>
        <w:ind w:left="759" w:hanging="360"/>
      </w:pPr>
    </w:lvl>
    <w:lvl w:ilvl="1" w:tplc="04190019" w:tentative="1">
      <w:start w:val="1"/>
      <w:numFmt w:val="lowerLetter"/>
      <w:lvlText w:val="%2."/>
      <w:lvlJc w:val="left"/>
      <w:pPr>
        <w:ind w:left="1479" w:hanging="360"/>
      </w:pPr>
    </w:lvl>
    <w:lvl w:ilvl="2" w:tplc="0419001B" w:tentative="1">
      <w:start w:val="1"/>
      <w:numFmt w:val="lowerRoman"/>
      <w:lvlText w:val="%3."/>
      <w:lvlJc w:val="right"/>
      <w:pPr>
        <w:ind w:left="2199" w:hanging="180"/>
      </w:pPr>
    </w:lvl>
    <w:lvl w:ilvl="3" w:tplc="0419000F" w:tentative="1">
      <w:start w:val="1"/>
      <w:numFmt w:val="decimal"/>
      <w:lvlText w:val="%4."/>
      <w:lvlJc w:val="left"/>
      <w:pPr>
        <w:ind w:left="2919" w:hanging="360"/>
      </w:pPr>
    </w:lvl>
    <w:lvl w:ilvl="4" w:tplc="04190019" w:tentative="1">
      <w:start w:val="1"/>
      <w:numFmt w:val="lowerLetter"/>
      <w:lvlText w:val="%5."/>
      <w:lvlJc w:val="left"/>
      <w:pPr>
        <w:ind w:left="3639" w:hanging="360"/>
      </w:pPr>
    </w:lvl>
    <w:lvl w:ilvl="5" w:tplc="0419001B" w:tentative="1">
      <w:start w:val="1"/>
      <w:numFmt w:val="lowerRoman"/>
      <w:lvlText w:val="%6."/>
      <w:lvlJc w:val="right"/>
      <w:pPr>
        <w:ind w:left="4359" w:hanging="180"/>
      </w:pPr>
    </w:lvl>
    <w:lvl w:ilvl="6" w:tplc="0419000F" w:tentative="1">
      <w:start w:val="1"/>
      <w:numFmt w:val="decimal"/>
      <w:lvlText w:val="%7."/>
      <w:lvlJc w:val="left"/>
      <w:pPr>
        <w:ind w:left="5079" w:hanging="360"/>
      </w:pPr>
    </w:lvl>
    <w:lvl w:ilvl="7" w:tplc="04190019" w:tentative="1">
      <w:start w:val="1"/>
      <w:numFmt w:val="lowerLetter"/>
      <w:lvlText w:val="%8."/>
      <w:lvlJc w:val="left"/>
      <w:pPr>
        <w:ind w:left="5799" w:hanging="360"/>
      </w:pPr>
    </w:lvl>
    <w:lvl w:ilvl="8" w:tplc="0419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10" w15:restartNumberingAfterBreak="0">
    <w:nsid w:val="2FAF09BE"/>
    <w:multiLevelType w:val="hybridMultilevel"/>
    <w:tmpl w:val="F766B3E4"/>
    <w:lvl w:ilvl="0" w:tplc="041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11" w15:restartNumberingAfterBreak="0">
    <w:nsid w:val="39EA0299"/>
    <w:multiLevelType w:val="hybridMultilevel"/>
    <w:tmpl w:val="A0EE3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C639B0"/>
    <w:multiLevelType w:val="hybridMultilevel"/>
    <w:tmpl w:val="99A26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A1709F"/>
    <w:multiLevelType w:val="hybridMultilevel"/>
    <w:tmpl w:val="94228528"/>
    <w:lvl w:ilvl="0" w:tplc="041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14" w15:restartNumberingAfterBreak="0">
    <w:nsid w:val="42BF647A"/>
    <w:multiLevelType w:val="hybridMultilevel"/>
    <w:tmpl w:val="B232D7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C36FD2"/>
    <w:multiLevelType w:val="hybridMultilevel"/>
    <w:tmpl w:val="4F1412AE"/>
    <w:lvl w:ilvl="0" w:tplc="041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16" w15:restartNumberingAfterBreak="0">
    <w:nsid w:val="4D5E4172"/>
    <w:multiLevelType w:val="hybridMultilevel"/>
    <w:tmpl w:val="D5327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FA0F72"/>
    <w:multiLevelType w:val="hybridMultilevel"/>
    <w:tmpl w:val="F34C4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C70CCE"/>
    <w:multiLevelType w:val="hybridMultilevel"/>
    <w:tmpl w:val="ED5C9C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D91891"/>
    <w:multiLevelType w:val="hybridMultilevel"/>
    <w:tmpl w:val="4C1AE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6F7A10"/>
    <w:multiLevelType w:val="hybridMultilevel"/>
    <w:tmpl w:val="D456624A"/>
    <w:lvl w:ilvl="0" w:tplc="7F542370">
      <w:numFmt w:val="bullet"/>
      <w:lvlText w:val="-"/>
      <w:lvlJc w:val="left"/>
      <w:pPr>
        <w:ind w:left="39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59" w:hanging="360"/>
      </w:pPr>
      <w:rPr>
        <w:rFonts w:ascii="Wingdings" w:hAnsi="Wingdings" w:hint="default"/>
      </w:rPr>
    </w:lvl>
  </w:abstractNum>
  <w:abstractNum w:abstractNumId="21" w15:restartNumberingAfterBreak="0">
    <w:nsid w:val="601D0754"/>
    <w:multiLevelType w:val="hybridMultilevel"/>
    <w:tmpl w:val="A4E2E900"/>
    <w:lvl w:ilvl="0" w:tplc="BEF09C8C">
      <w:start w:val="1"/>
      <w:numFmt w:val="bullet"/>
      <w:lvlText w:val=""/>
      <w:lvlJc w:val="left"/>
      <w:pPr>
        <w:ind w:left="7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22" w15:restartNumberingAfterBreak="0">
    <w:nsid w:val="63366AAA"/>
    <w:multiLevelType w:val="hybridMultilevel"/>
    <w:tmpl w:val="771A8FFA"/>
    <w:lvl w:ilvl="0" w:tplc="041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3" w15:restartNumberingAfterBreak="0">
    <w:nsid w:val="64107318"/>
    <w:multiLevelType w:val="hybridMultilevel"/>
    <w:tmpl w:val="65FC0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7C617E"/>
    <w:multiLevelType w:val="hybridMultilevel"/>
    <w:tmpl w:val="76F06B44"/>
    <w:lvl w:ilvl="0" w:tplc="BF70A7D0">
      <w:numFmt w:val="decimal"/>
      <w:lvlText w:val="%1."/>
      <w:lvlJc w:val="left"/>
      <w:pPr>
        <w:ind w:left="70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9676F16"/>
    <w:multiLevelType w:val="hybridMultilevel"/>
    <w:tmpl w:val="EBEA1B46"/>
    <w:lvl w:ilvl="0" w:tplc="041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26" w15:restartNumberingAfterBreak="0">
    <w:nsid w:val="70983FB5"/>
    <w:multiLevelType w:val="hybridMultilevel"/>
    <w:tmpl w:val="8F321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0951E9"/>
    <w:multiLevelType w:val="hybridMultilevel"/>
    <w:tmpl w:val="2E0AB158"/>
    <w:lvl w:ilvl="0" w:tplc="041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4"/>
  </w:num>
  <w:num w:numId="4">
    <w:abstractNumId w:val="26"/>
  </w:num>
  <w:num w:numId="5">
    <w:abstractNumId w:val="1"/>
  </w:num>
  <w:num w:numId="6">
    <w:abstractNumId w:val="19"/>
  </w:num>
  <w:num w:numId="7">
    <w:abstractNumId w:val="3"/>
  </w:num>
  <w:num w:numId="8">
    <w:abstractNumId w:val="17"/>
  </w:num>
  <w:num w:numId="9">
    <w:abstractNumId w:val="8"/>
  </w:num>
  <w:num w:numId="10">
    <w:abstractNumId w:val="18"/>
  </w:num>
  <w:num w:numId="11">
    <w:abstractNumId w:val="15"/>
  </w:num>
  <w:num w:numId="12">
    <w:abstractNumId w:val="25"/>
  </w:num>
  <w:num w:numId="13">
    <w:abstractNumId w:val="20"/>
  </w:num>
  <w:num w:numId="14">
    <w:abstractNumId w:val="5"/>
  </w:num>
  <w:num w:numId="15">
    <w:abstractNumId w:val="2"/>
  </w:num>
  <w:num w:numId="16">
    <w:abstractNumId w:val="23"/>
  </w:num>
  <w:num w:numId="17">
    <w:abstractNumId w:val="22"/>
  </w:num>
  <w:num w:numId="18">
    <w:abstractNumId w:val="10"/>
  </w:num>
  <w:num w:numId="19">
    <w:abstractNumId w:val="13"/>
  </w:num>
  <w:num w:numId="20">
    <w:abstractNumId w:val="7"/>
  </w:num>
  <w:num w:numId="21">
    <w:abstractNumId w:val="21"/>
  </w:num>
  <w:num w:numId="22">
    <w:abstractNumId w:val="16"/>
  </w:num>
  <w:num w:numId="23">
    <w:abstractNumId w:val="4"/>
  </w:num>
  <w:num w:numId="24">
    <w:abstractNumId w:val="12"/>
  </w:num>
  <w:num w:numId="25">
    <w:abstractNumId w:val="24"/>
  </w:num>
  <w:num w:numId="26">
    <w:abstractNumId w:val="27"/>
  </w:num>
  <w:num w:numId="27">
    <w:abstractNumId w:val="1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6CE"/>
    <w:rsid w:val="00004289"/>
    <w:rsid w:val="00017030"/>
    <w:rsid w:val="00022E9C"/>
    <w:rsid w:val="00030418"/>
    <w:rsid w:val="000459EF"/>
    <w:rsid w:val="000532AA"/>
    <w:rsid w:val="00063763"/>
    <w:rsid w:val="000804FF"/>
    <w:rsid w:val="00090A17"/>
    <w:rsid w:val="00096C7C"/>
    <w:rsid w:val="00097198"/>
    <w:rsid w:val="000A10E4"/>
    <w:rsid w:val="000C5815"/>
    <w:rsid w:val="000C7B4D"/>
    <w:rsid w:val="000D17E8"/>
    <w:rsid w:val="000E0151"/>
    <w:rsid w:val="000E1C7A"/>
    <w:rsid w:val="000F5E3F"/>
    <w:rsid w:val="0010444C"/>
    <w:rsid w:val="001118FB"/>
    <w:rsid w:val="00114EE4"/>
    <w:rsid w:val="00120CBD"/>
    <w:rsid w:val="001259ED"/>
    <w:rsid w:val="00134CB0"/>
    <w:rsid w:val="00143362"/>
    <w:rsid w:val="00146C59"/>
    <w:rsid w:val="001566EF"/>
    <w:rsid w:val="00167925"/>
    <w:rsid w:val="00176F5B"/>
    <w:rsid w:val="00180548"/>
    <w:rsid w:val="00183585"/>
    <w:rsid w:val="00184C8E"/>
    <w:rsid w:val="001950F9"/>
    <w:rsid w:val="001A6DC5"/>
    <w:rsid w:val="001B307B"/>
    <w:rsid w:val="001C3EB4"/>
    <w:rsid w:val="001C71A8"/>
    <w:rsid w:val="001E37ED"/>
    <w:rsid w:val="001F1F09"/>
    <w:rsid w:val="001F6D27"/>
    <w:rsid w:val="00202167"/>
    <w:rsid w:val="00205B9A"/>
    <w:rsid w:val="00234E37"/>
    <w:rsid w:val="00236BC4"/>
    <w:rsid w:val="00244B39"/>
    <w:rsid w:val="002463B4"/>
    <w:rsid w:val="0025067A"/>
    <w:rsid w:val="00251858"/>
    <w:rsid w:val="002544F5"/>
    <w:rsid w:val="0025473F"/>
    <w:rsid w:val="00265D8A"/>
    <w:rsid w:val="00291F99"/>
    <w:rsid w:val="002B0851"/>
    <w:rsid w:val="002C70F9"/>
    <w:rsid w:val="002F7B58"/>
    <w:rsid w:val="00313BBA"/>
    <w:rsid w:val="00316CD2"/>
    <w:rsid w:val="00323FD6"/>
    <w:rsid w:val="00331D47"/>
    <w:rsid w:val="00344A04"/>
    <w:rsid w:val="00350021"/>
    <w:rsid w:val="0035500A"/>
    <w:rsid w:val="00357080"/>
    <w:rsid w:val="00360818"/>
    <w:rsid w:val="00362194"/>
    <w:rsid w:val="00366C85"/>
    <w:rsid w:val="00371887"/>
    <w:rsid w:val="00374EFF"/>
    <w:rsid w:val="003819A3"/>
    <w:rsid w:val="00384FE5"/>
    <w:rsid w:val="00385850"/>
    <w:rsid w:val="0038650B"/>
    <w:rsid w:val="0039234C"/>
    <w:rsid w:val="003966CE"/>
    <w:rsid w:val="003C46CF"/>
    <w:rsid w:val="003C5238"/>
    <w:rsid w:val="003D026B"/>
    <w:rsid w:val="003D6F05"/>
    <w:rsid w:val="003F3BF7"/>
    <w:rsid w:val="00405BEB"/>
    <w:rsid w:val="004208B7"/>
    <w:rsid w:val="00422FC4"/>
    <w:rsid w:val="00431BA1"/>
    <w:rsid w:val="004438C1"/>
    <w:rsid w:val="00470BF0"/>
    <w:rsid w:val="004772BD"/>
    <w:rsid w:val="00480467"/>
    <w:rsid w:val="00490DDA"/>
    <w:rsid w:val="004915CA"/>
    <w:rsid w:val="00494AB7"/>
    <w:rsid w:val="004A4AF4"/>
    <w:rsid w:val="004A6D81"/>
    <w:rsid w:val="004C7004"/>
    <w:rsid w:val="004D46C4"/>
    <w:rsid w:val="004E6206"/>
    <w:rsid w:val="004F0CD5"/>
    <w:rsid w:val="005055FE"/>
    <w:rsid w:val="005107F3"/>
    <w:rsid w:val="0051084B"/>
    <w:rsid w:val="00515011"/>
    <w:rsid w:val="0052506E"/>
    <w:rsid w:val="00527294"/>
    <w:rsid w:val="00537D2B"/>
    <w:rsid w:val="0054070C"/>
    <w:rsid w:val="005428E9"/>
    <w:rsid w:val="00550ACA"/>
    <w:rsid w:val="0057378C"/>
    <w:rsid w:val="0057409D"/>
    <w:rsid w:val="005751AE"/>
    <w:rsid w:val="0058167E"/>
    <w:rsid w:val="005A2295"/>
    <w:rsid w:val="005A7BDB"/>
    <w:rsid w:val="005B1B2D"/>
    <w:rsid w:val="005C2347"/>
    <w:rsid w:val="005D2CDD"/>
    <w:rsid w:val="005D4565"/>
    <w:rsid w:val="005F41A3"/>
    <w:rsid w:val="0060088B"/>
    <w:rsid w:val="006039FA"/>
    <w:rsid w:val="0061587B"/>
    <w:rsid w:val="00626E3A"/>
    <w:rsid w:val="006359F7"/>
    <w:rsid w:val="00640008"/>
    <w:rsid w:val="006501CD"/>
    <w:rsid w:val="0065139C"/>
    <w:rsid w:val="00654718"/>
    <w:rsid w:val="00656C03"/>
    <w:rsid w:val="006671FB"/>
    <w:rsid w:val="00670802"/>
    <w:rsid w:val="00673C10"/>
    <w:rsid w:val="00677F12"/>
    <w:rsid w:val="006833E6"/>
    <w:rsid w:val="0069366C"/>
    <w:rsid w:val="006A146A"/>
    <w:rsid w:val="006A5699"/>
    <w:rsid w:val="006B5B24"/>
    <w:rsid w:val="006B6740"/>
    <w:rsid w:val="006C3A4B"/>
    <w:rsid w:val="006E0CE4"/>
    <w:rsid w:val="006E3E75"/>
    <w:rsid w:val="007034A1"/>
    <w:rsid w:val="00705825"/>
    <w:rsid w:val="00727039"/>
    <w:rsid w:val="00731EB5"/>
    <w:rsid w:val="007323D8"/>
    <w:rsid w:val="00732EF6"/>
    <w:rsid w:val="00733EA7"/>
    <w:rsid w:val="00737A23"/>
    <w:rsid w:val="00746B29"/>
    <w:rsid w:val="00754406"/>
    <w:rsid w:val="00760959"/>
    <w:rsid w:val="00761A26"/>
    <w:rsid w:val="00767C2B"/>
    <w:rsid w:val="00773C13"/>
    <w:rsid w:val="00787253"/>
    <w:rsid w:val="00796E08"/>
    <w:rsid w:val="007A0BBF"/>
    <w:rsid w:val="007A7D28"/>
    <w:rsid w:val="007B0A0B"/>
    <w:rsid w:val="007B25CA"/>
    <w:rsid w:val="007B528A"/>
    <w:rsid w:val="007C4809"/>
    <w:rsid w:val="007C4EF4"/>
    <w:rsid w:val="007D291F"/>
    <w:rsid w:val="007E4BB9"/>
    <w:rsid w:val="007E5C7F"/>
    <w:rsid w:val="0081220C"/>
    <w:rsid w:val="008159E9"/>
    <w:rsid w:val="00817940"/>
    <w:rsid w:val="00820E90"/>
    <w:rsid w:val="00843956"/>
    <w:rsid w:val="00847618"/>
    <w:rsid w:val="008524A9"/>
    <w:rsid w:val="00872CA0"/>
    <w:rsid w:val="00886529"/>
    <w:rsid w:val="008A2209"/>
    <w:rsid w:val="008A77BD"/>
    <w:rsid w:val="008C1066"/>
    <w:rsid w:val="008C422B"/>
    <w:rsid w:val="008D3D42"/>
    <w:rsid w:val="008D503E"/>
    <w:rsid w:val="008E4E21"/>
    <w:rsid w:val="00901907"/>
    <w:rsid w:val="00907FE2"/>
    <w:rsid w:val="009178CF"/>
    <w:rsid w:val="009245F9"/>
    <w:rsid w:val="00930B56"/>
    <w:rsid w:val="009367AF"/>
    <w:rsid w:val="00936E50"/>
    <w:rsid w:val="00941770"/>
    <w:rsid w:val="00941BDC"/>
    <w:rsid w:val="0094498C"/>
    <w:rsid w:val="00951F62"/>
    <w:rsid w:val="009543E1"/>
    <w:rsid w:val="00967357"/>
    <w:rsid w:val="009920E0"/>
    <w:rsid w:val="00995714"/>
    <w:rsid w:val="009A7853"/>
    <w:rsid w:val="009B2C16"/>
    <w:rsid w:val="009D0BE1"/>
    <w:rsid w:val="009D1033"/>
    <w:rsid w:val="009D2A20"/>
    <w:rsid w:val="009E7EE3"/>
    <w:rsid w:val="00A00705"/>
    <w:rsid w:val="00A007B3"/>
    <w:rsid w:val="00A018B2"/>
    <w:rsid w:val="00A04FF4"/>
    <w:rsid w:val="00A179E7"/>
    <w:rsid w:val="00A26957"/>
    <w:rsid w:val="00A3439C"/>
    <w:rsid w:val="00A452F2"/>
    <w:rsid w:val="00A57F4A"/>
    <w:rsid w:val="00A81765"/>
    <w:rsid w:val="00A960D9"/>
    <w:rsid w:val="00AA0875"/>
    <w:rsid w:val="00AC196D"/>
    <w:rsid w:val="00AC4B53"/>
    <w:rsid w:val="00AD4966"/>
    <w:rsid w:val="00AF7014"/>
    <w:rsid w:val="00AF71F2"/>
    <w:rsid w:val="00B027D9"/>
    <w:rsid w:val="00B038D4"/>
    <w:rsid w:val="00B0460A"/>
    <w:rsid w:val="00B058E6"/>
    <w:rsid w:val="00B10607"/>
    <w:rsid w:val="00B156A3"/>
    <w:rsid w:val="00B22F21"/>
    <w:rsid w:val="00B25178"/>
    <w:rsid w:val="00B26346"/>
    <w:rsid w:val="00B26FAB"/>
    <w:rsid w:val="00B27EEE"/>
    <w:rsid w:val="00B4291F"/>
    <w:rsid w:val="00B61F2C"/>
    <w:rsid w:val="00B8338A"/>
    <w:rsid w:val="00B901E4"/>
    <w:rsid w:val="00BB044F"/>
    <w:rsid w:val="00BB78E0"/>
    <w:rsid w:val="00BC0FDA"/>
    <w:rsid w:val="00BC60D4"/>
    <w:rsid w:val="00BD1576"/>
    <w:rsid w:val="00BD5C7C"/>
    <w:rsid w:val="00BE7E43"/>
    <w:rsid w:val="00BF7672"/>
    <w:rsid w:val="00C02FA5"/>
    <w:rsid w:val="00C03A70"/>
    <w:rsid w:val="00C06974"/>
    <w:rsid w:val="00C10180"/>
    <w:rsid w:val="00C2098A"/>
    <w:rsid w:val="00C4342C"/>
    <w:rsid w:val="00C470C5"/>
    <w:rsid w:val="00C540F9"/>
    <w:rsid w:val="00C569AA"/>
    <w:rsid w:val="00C60463"/>
    <w:rsid w:val="00C615DB"/>
    <w:rsid w:val="00C65E1A"/>
    <w:rsid w:val="00C81020"/>
    <w:rsid w:val="00C82A5E"/>
    <w:rsid w:val="00C82A64"/>
    <w:rsid w:val="00C86C81"/>
    <w:rsid w:val="00C90F2B"/>
    <w:rsid w:val="00C9671F"/>
    <w:rsid w:val="00CC27DA"/>
    <w:rsid w:val="00CC4824"/>
    <w:rsid w:val="00CE0F97"/>
    <w:rsid w:val="00CE2042"/>
    <w:rsid w:val="00CE3F36"/>
    <w:rsid w:val="00D02320"/>
    <w:rsid w:val="00D05F4D"/>
    <w:rsid w:val="00D10821"/>
    <w:rsid w:val="00D16DAD"/>
    <w:rsid w:val="00D26768"/>
    <w:rsid w:val="00D4017D"/>
    <w:rsid w:val="00D53C51"/>
    <w:rsid w:val="00D5591D"/>
    <w:rsid w:val="00D56C44"/>
    <w:rsid w:val="00D6228D"/>
    <w:rsid w:val="00D82820"/>
    <w:rsid w:val="00D9301F"/>
    <w:rsid w:val="00DB43D1"/>
    <w:rsid w:val="00DC425C"/>
    <w:rsid w:val="00DC4FAE"/>
    <w:rsid w:val="00DC545E"/>
    <w:rsid w:val="00DC682E"/>
    <w:rsid w:val="00DC76DE"/>
    <w:rsid w:val="00E01EA4"/>
    <w:rsid w:val="00E174B4"/>
    <w:rsid w:val="00E44CD3"/>
    <w:rsid w:val="00E45C56"/>
    <w:rsid w:val="00E538CF"/>
    <w:rsid w:val="00E5698E"/>
    <w:rsid w:val="00E576AA"/>
    <w:rsid w:val="00E66444"/>
    <w:rsid w:val="00E714DD"/>
    <w:rsid w:val="00E82014"/>
    <w:rsid w:val="00E91737"/>
    <w:rsid w:val="00E93801"/>
    <w:rsid w:val="00E94F6D"/>
    <w:rsid w:val="00EA34B7"/>
    <w:rsid w:val="00EA716B"/>
    <w:rsid w:val="00EC2182"/>
    <w:rsid w:val="00ED62FF"/>
    <w:rsid w:val="00EE0117"/>
    <w:rsid w:val="00EE01F6"/>
    <w:rsid w:val="00EE1D7D"/>
    <w:rsid w:val="00EF1753"/>
    <w:rsid w:val="00EF6057"/>
    <w:rsid w:val="00F70ED4"/>
    <w:rsid w:val="00F72B74"/>
    <w:rsid w:val="00F7631B"/>
    <w:rsid w:val="00F772B6"/>
    <w:rsid w:val="00F875A6"/>
    <w:rsid w:val="00F947F6"/>
    <w:rsid w:val="00FA4441"/>
    <w:rsid w:val="00FC51F3"/>
    <w:rsid w:val="00FD00F2"/>
    <w:rsid w:val="00FD2DE1"/>
    <w:rsid w:val="00FD4531"/>
    <w:rsid w:val="00FD6CF9"/>
    <w:rsid w:val="00FE69B7"/>
    <w:rsid w:val="00FF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0C3AC"/>
  <w15:chartTrackingRefBased/>
  <w15:docId w15:val="{F2BCDCE4-9206-4955-85E7-982766EA8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626E3A"/>
    <w:pPr>
      <w:spacing w:after="0" w:line="276" w:lineRule="auto"/>
    </w:pPr>
    <w:rPr>
      <w:rFonts w:ascii="Arial" w:eastAsia="Arial" w:hAnsi="Arial" w:cs="Arial"/>
      <w:color w:val="000000"/>
      <w:lang w:val="ru-RU" w:eastAsia="ru-RU"/>
    </w:rPr>
  </w:style>
  <w:style w:type="paragraph" w:styleId="Heading2">
    <w:name w:val="heading 2"/>
    <w:basedOn w:val="Normal"/>
    <w:next w:val="Normal"/>
    <w:link w:val="Heading2Char"/>
    <w:qFormat/>
    <w:rsid w:val="0025473F"/>
    <w:pPr>
      <w:keepNext/>
      <w:spacing w:before="720" w:after="360" w:line="360" w:lineRule="auto"/>
      <w:ind w:left="1078" w:hanging="539"/>
      <w:outlineLvl w:val="1"/>
    </w:pPr>
    <w:rPr>
      <w:rFonts w:eastAsia="Times New Roman"/>
      <w:b/>
      <w:bCs/>
      <w:i/>
      <w:iCs/>
      <w:color w:val="auto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B2D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Header">
    <w:name w:val="header"/>
    <w:basedOn w:val="Normal"/>
    <w:link w:val="HeaderChar"/>
    <w:uiPriority w:val="99"/>
    <w:unhideWhenUsed/>
    <w:rsid w:val="003D026B"/>
    <w:pPr>
      <w:tabs>
        <w:tab w:val="center" w:pos="4819"/>
        <w:tab w:val="right" w:pos="963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26B"/>
    <w:rPr>
      <w:rFonts w:ascii="Arial" w:eastAsia="Arial" w:hAnsi="Arial" w:cs="Arial"/>
      <w:color w:val="00000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3D026B"/>
    <w:pPr>
      <w:tabs>
        <w:tab w:val="center" w:pos="4819"/>
        <w:tab w:val="right" w:pos="963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26B"/>
    <w:rPr>
      <w:rFonts w:ascii="Arial" w:eastAsia="Arial" w:hAnsi="Arial" w:cs="Arial"/>
      <w:color w:val="000000"/>
      <w:lang w:val="ru-RU" w:eastAsia="ru-RU"/>
    </w:rPr>
  </w:style>
  <w:style w:type="paragraph" w:styleId="BodyText">
    <w:name w:val="Body Text"/>
    <w:basedOn w:val="Normal"/>
    <w:link w:val="BodyTextChar"/>
    <w:uiPriority w:val="1"/>
    <w:qFormat/>
    <w:rsid w:val="007C4809"/>
    <w:pPr>
      <w:autoSpaceDE w:val="0"/>
      <w:autoSpaceDN w:val="0"/>
      <w:adjustRightInd w:val="0"/>
      <w:spacing w:line="240" w:lineRule="auto"/>
      <w:ind w:left="39"/>
    </w:pPr>
    <w:rPr>
      <w:rFonts w:ascii="Times New Roman" w:eastAsiaTheme="minorHAnsi" w:hAnsi="Times New Roman" w:cs="Times New Roman"/>
      <w:color w:val="auto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C4809"/>
    <w:rPr>
      <w:rFonts w:ascii="Times New Roman" w:hAnsi="Times New Roman" w:cs="Times New Roman"/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7C4809"/>
    <w:pPr>
      <w:ind w:left="720"/>
      <w:contextualSpacing/>
    </w:pPr>
  </w:style>
  <w:style w:type="paragraph" w:customStyle="1" w:styleId="msonormal0">
    <w:name w:val="msonormal"/>
    <w:basedOn w:val="Normal"/>
    <w:rsid w:val="00125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5473F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customStyle="1" w:styleId="a">
    <w:name w:val="Знак"/>
    <w:basedOn w:val="Normal"/>
    <w:autoRedefine/>
    <w:rsid w:val="0025473F"/>
    <w:pPr>
      <w:framePr w:hSpace="180" w:wrap="around" w:vAnchor="text" w:hAnchor="margin" w:xAlign="right" w:y="3982"/>
      <w:spacing w:before="120" w:line="240" w:lineRule="auto"/>
      <w:jc w:val="center"/>
    </w:pPr>
    <w:rPr>
      <w:rFonts w:ascii="Times New Roman" w:eastAsia="Cambria" w:hAnsi="Times New Roman" w:cs="Times New Roman"/>
      <w:bCs/>
      <w:color w:val="auto"/>
      <w:sz w:val="28"/>
      <w:szCs w:val="28"/>
      <w:lang w:val="uk-UA" w:eastAsia="en-US"/>
    </w:rPr>
  </w:style>
  <w:style w:type="table" w:styleId="TableGrid">
    <w:name w:val="Table Grid"/>
    <w:basedOn w:val="TableNormal"/>
    <w:uiPriority w:val="59"/>
    <w:rsid w:val="00E01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D291F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C234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C2347"/>
    <w:rPr>
      <w:rFonts w:ascii="Arial" w:eastAsia="Arial" w:hAnsi="Arial" w:cs="Arial"/>
      <w:color w:val="000000"/>
      <w:lang w:val="ru-RU" w:eastAsia="ru-RU"/>
    </w:rPr>
  </w:style>
  <w:style w:type="table" w:customStyle="1" w:styleId="1">
    <w:name w:val="Сетка таблицы1"/>
    <w:basedOn w:val="TableNormal"/>
    <w:next w:val="TableGrid"/>
    <w:uiPriority w:val="59"/>
    <w:rsid w:val="005C23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next w:val="TableGrid"/>
    <w:rsid w:val="000E01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Знак"/>
    <w:basedOn w:val="Normal"/>
    <w:autoRedefine/>
    <w:rsid w:val="00A452F2"/>
    <w:pPr>
      <w:framePr w:hSpace="180" w:wrap="around" w:vAnchor="text" w:hAnchor="margin" w:xAlign="right" w:y="3982"/>
      <w:spacing w:before="120" w:line="240" w:lineRule="auto"/>
      <w:jc w:val="center"/>
    </w:pPr>
    <w:rPr>
      <w:rFonts w:ascii="Times New Roman" w:eastAsia="Cambria" w:hAnsi="Times New Roman" w:cs="Times New Roman"/>
      <w:bCs/>
      <w:color w:val="auto"/>
      <w:sz w:val="28"/>
      <w:szCs w:val="28"/>
      <w:lang w:val="uk-UA" w:eastAsia="en-US"/>
    </w:rPr>
  </w:style>
  <w:style w:type="paragraph" w:customStyle="1" w:styleId="a1">
    <w:name w:val="Знак"/>
    <w:basedOn w:val="Normal"/>
    <w:autoRedefine/>
    <w:rsid w:val="00CE3F36"/>
    <w:pPr>
      <w:framePr w:hSpace="180" w:wrap="around" w:vAnchor="text" w:hAnchor="margin" w:xAlign="right" w:y="3982"/>
      <w:spacing w:before="120" w:line="240" w:lineRule="auto"/>
      <w:jc w:val="center"/>
    </w:pPr>
    <w:rPr>
      <w:rFonts w:ascii="Times New Roman" w:eastAsia="Cambria" w:hAnsi="Times New Roman" w:cs="Times New Roman"/>
      <w:bCs/>
      <w:color w:val="auto"/>
      <w:sz w:val="28"/>
      <w:szCs w:val="28"/>
      <w:lang w:val="uk-UA" w:eastAsia="en-US"/>
    </w:rPr>
  </w:style>
  <w:style w:type="paragraph" w:customStyle="1" w:styleId="a2">
    <w:name w:val="Знак"/>
    <w:basedOn w:val="Normal"/>
    <w:autoRedefine/>
    <w:rsid w:val="000C7B4D"/>
    <w:pPr>
      <w:framePr w:hSpace="180" w:wrap="around" w:vAnchor="text" w:hAnchor="margin" w:xAlign="right" w:y="3982"/>
      <w:spacing w:before="120" w:line="240" w:lineRule="auto"/>
      <w:jc w:val="center"/>
    </w:pPr>
    <w:rPr>
      <w:rFonts w:ascii="Times New Roman" w:eastAsia="Cambria" w:hAnsi="Times New Roman" w:cs="Times New Roman"/>
      <w:bCs/>
      <w:color w:val="auto"/>
      <w:sz w:val="28"/>
      <w:szCs w:val="28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Microsoft_Visio_2003-2010_Drawing.vsd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363D9-397E-422A-85C9-9BCB3D6AD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2651</Words>
  <Characters>15116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Yuriy</cp:lastModifiedBy>
  <cp:revision>4</cp:revision>
  <dcterms:created xsi:type="dcterms:W3CDTF">2018-10-03T18:24:00Z</dcterms:created>
  <dcterms:modified xsi:type="dcterms:W3CDTF">2018-10-03T18:34:00Z</dcterms:modified>
</cp:coreProperties>
</file>