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E84790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E84790" w:rsidRPr="00E84790">
        <w:rPr>
          <w:b/>
          <w:sz w:val="28"/>
          <w:szCs w:val="28"/>
          <w:lang w:val="ru-RU"/>
        </w:rPr>
        <w:t>2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4F0C99">
        <w:rPr>
          <w:sz w:val="28"/>
          <w:szCs w:val="28"/>
        </w:rPr>
        <w:t>Комп’ютерна архітектура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F0C99">
        <w:rPr>
          <w:sz w:val="28"/>
          <w:szCs w:val="28"/>
        </w:rPr>
        <w:t>проф. Сергієнко А.М.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1E77C6" w:rsidRDefault="001E77C6" w:rsidP="00346645"/>
    <w:p w:rsidR="00346645" w:rsidRDefault="00346645" w:rsidP="00346645"/>
    <w:p w:rsidR="0033398B" w:rsidRPr="0019179A" w:rsidRDefault="0019179A" w:rsidP="0033398B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33398B" w:rsidRPr="0033398B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33398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End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10000100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000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E84790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3398B" w:rsidRPr="00E84790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:rsidR="0033398B" w:rsidRPr="0033398B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proofErr w:type="spellEnd"/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33398B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3398B" w:rsidRPr="0033398B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8"/>
        <w:gridCol w:w="837"/>
        <w:gridCol w:w="854"/>
        <w:gridCol w:w="854"/>
        <w:gridCol w:w="853"/>
        <w:gridCol w:w="853"/>
        <w:gridCol w:w="853"/>
        <w:gridCol w:w="853"/>
        <w:gridCol w:w="770"/>
        <w:gridCol w:w="559"/>
        <w:gridCol w:w="496"/>
        <w:gridCol w:w="509"/>
        <w:gridCol w:w="1019"/>
      </w:tblGrid>
      <w:tr w:rsidR="00E84790" w:rsidRPr="0033398B" w:rsidTr="00E84790">
        <w:trPr>
          <w:trHeight w:val="471"/>
        </w:trPr>
        <w:tc>
          <w:tcPr>
            <w:tcW w:w="849" w:type="dxa"/>
            <w:tcBorders>
              <w:right w:val="nil"/>
            </w:tcBorders>
          </w:tcPr>
          <w:p w:rsidR="00E84790" w:rsidRPr="0033398B" w:rsidRDefault="00E84790" w:rsidP="005B78BC">
            <w:pPr>
              <w:pStyle w:val="a5"/>
              <w:spacing w:after="0" w:afterAutospacing="0"/>
              <w:ind w:firstLine="115"/>
              <w:jc w:val="center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h2</w:t>
            </w:r>
          </w:p>
        </w:tc>
        <w:tc>
          <w:tcPr>
            <w:tcW w:w="848" w:type="dxa"/>
            <w:tcBorders>
              <w:left w:val="nil"/>
            </w:tcBorders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864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64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63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63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3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3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77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460" w:type="dxa"/>
          </w:tcPr>
          <w:p w:rsidR="00E84790" w:rsidRPr="0033398B" w:rsidRDefault="00E84790" w:rsidP="00E84790">
            <w:pPr>
              <w:pStyle w:val="a5"/>
              <w:spacing w:after="0" w:afterAutospacing="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496" w:type="dxa"/>
            <w:tcBorders>
              <w:right w:val="nil"/>
            </w:tcBorders>
          </w:tcPr>
          <w:p w:rsidR="00E84790" w:rsidRPr="0033398B" w:rsidRDefault="00E84790" w:rsidP="00E84790">
            <w:pPr>
              <w:pStyle w:val="a5"/>
              <w:spacing w:after="0" w:afterAutospacing="0"/>
              <w:ind w:firstLine="0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h4</w:t>
            </w:r>
          </w:p>
        </w:tc>
        <w:tc>
          <w:tcPr>
            <w:tcW w:w="509" w:type="dxa"/>
            <w:tcBorders>
              <w:left w:val="nil"/>
            </w:tcBorders>
          </w:tcPr>
          <w:p w:rsidR="00E84790" w:rsidRPr="0033398B" w:rsidRDefault="00E84790" w:rsidP="00E84790">
            <w:pPr>
              <w:pStyle w:val="a5"/>
              <w:spacing w:after="0" w:afterAutospacing="0"/>
              <w:ind w:firstLine="0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h3</w:t>
            </w:r>
          </w:p>
        </w:tc>
        <w:tc>
          <w:tcPr>
            <w:tcW w:w="1029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left="-108" w:firstLine="170"/>
              <w:rPr>
                <w:sz w:val="28"/>
                <w:szCs w:val="28"/>
              </w:rPr>
            </w:pPr>
            <w:r w:rsidRPr="0033398B">
              <w:rPr>
                <w:sz w:val="28"/>
                <w:szCs w:val="28"/>
              </w:rPr>
              <w:t>Порт</w:t>
            </w:r>
          </w:p>
        </w:tc>
      </w:tr>
      <w:tr w:rsidR="00E84790" w:rsidRPr="0033398B" w:rsidTr="00E84790">
        <w:trPr>
          <w:trHeight w:val="453"/>
        </w:trPr>
        <w:tc>
          <w:tcPr>
            <w:tcW w:w="849" w:type="dxa"/>
            <w:tcBorders>
              <w:right w:val="nil"/>
            </w:tcBorders>
          </w:tcPr>
          <w:p w:rsidR="00E84790" w:rsidRPr="0033398B" w:rsidRDefault="00E84790" w:rsidP="005B78BC">
            <w:pPr>
              <w:pStyle w:val="a5"/>
              <w:spacing w:after="0" w:afterAutospacing="0"/>
              <w:ind w:firstLine="284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  <w:tcBorders>
              <w:left w:val="nil"/>
            </w:tcBorders>
          </w:tcPr>
          <w:p w:rsidR="00E84790" w:rsidRPr="0033398B" w:rsidRDefault="00E84790" w:rsidP="005B78BC">
            <w:pPr>
              <w:pStyle w:val="a5"/>
              <w:spacing w:after="0" w:afterAutospacing="0"/>
              <w:ind w:firstLine="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64" w:type="dxa"/>
          </w:tcPr>
          <w:p w:rsidR="00E84790" w:rsidRPr="00E84790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4A</w:t>
            </w:r>
          </w:p>
        </w:tc>
        <w:tc>
          <w:tcPr>
            <w:tcW w:w="864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863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863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63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863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77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460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right w:val="nil"/>
            </w:tcBorders>
          </w:tcPr>
          <w:p w:rsidR="00E84790" w:rsidRPr="0033398B" w:rsidRDefault="00E84790" w:rsidP="005B78BC">
            <w:pPr>
              <w:pStyle w:val="a5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09" w:type="dxa"/>
            <w:tcBorders>
              <w:left w:val="nil"/>
            </w:tcBorders>
          </w:tcPr>
          <w:p w:rsidR="00E84790" w:rsidRPr="0033398B" w:rsidRDefault="00E84790" w:rsidP="00E84790">
            <w:pPr>
              <w:pStyle w:val="a5"/>
              <w:spacing w:after="0" w:afterAutospacing="0"/>
              <w:ind w:firstLine="0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:rsidR="00E84790" w:rsidRPr="0033398B" w:rsidRDefault="00E84790" w:rsidP="005B78BC">
            <w:pPr>
              <w:pStyle w:val="a5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33398B">
              <w:rPr>
                <w:sz w:val="28"/>
                <w:szCs w:val="28"/>
                <w:lang w:val="en-US"/>
              </w:rPr>
              <w:t>P1</w:t>
            </w:r>
          </w:p>
        </w:tc>
      </w:tr>
    </w:tbl>
    <w:p w:rsidR="0033398B" w:rsidRPr="0033398B" w:rsidRDefault="0033398B" w:rsidP="0033398B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3398B" w:rsidRPr="0033398B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4846864" cy="5203371"/>
            <wp:effectExtent l="152400" t="114300" r="125186" b="111579"/>
            <wp:wrapTight wrapText="bothSides">
              <wp:wrapPolygon edited="0">
                <wp:start x="19947" y="-65"/>
                <wp:lineTo x="10862" y="-248"/>
                <wp:lineTo x="-110" y="-123"/>
                <wp:lineTo x="-163" y="21569"/>
                <wp:lineTo x="515" y="21601"/>
                <wp:lineTo x="2974" y="21715"/>
                <wp:lineTo x="21590" y="21706"/>
                <wp:lineTo x="21733" y="19021"/>
                <wp:lineTo x="21712" y="17832"/>
                <wp:lineTo x="21716" y="17753"/>
                <wp:lineTo x="21694" y="16564"/>
                <wp:lineTo x="21766" y="15222"/>
                <wp:lineTo x="21744" y="14033"/>
                <wp:lineTo x="21749" y="13954"/>
                <wp:lineTo x="21727" y="12765"/>
                <wp:lineTo x="21731" y="12686"/>
                <wp:lineTo x="21710" y="11498"/>
                <wp:lineTo x="21714" y="11419"/>
                <wp:lineTo x="21692" y="10230"/>
                <wp:lineTo x="21764" y="8887"/>
                <wp:lineTo x="21742" y="7699"/>
                <wp:lineTo x="21747" y="7620"/>
                <wp:lineTo x="21725" y="6431"/>
                <wp:lineTo x="21729" y="6352"/>
                <wp:lineTo x="21708" y="5163"/>
                <wp:lineTo x="21712" y="5084"/>
                <wp:lineTo x="21691" y="3896"/>
                <wp:lineTo x="21762" y="2553"/>
                <wp:lineTo x="21741" y="1364"/>
                <wp:lineTo x="21745" y="1285"/>
                <wp:lineTo x="21723" y="97"/>
                <wp:lineTo x="21728" y="18"/>
                <wp:lineTo x="19947" y="-65"/>
              </wp:wrapPolygon>
            </wp:wrapTight>
            <wp:docPr id="1" name="Рисунок 1" descr="C:\Users\User\Desktop\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21429187">
                      <a:off x="0" y="0"/>
                      <a:ext cx="4846864" cy="520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790" w:rsidRPr="00E84790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6645" w:rsidRDefault="0048744A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LOAD OPERANDS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#00H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#07H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Load_loop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A, P1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@R0,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Djnz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R7, </w:t>
      </w:r>
      <w:proofErr w:type="spellStart"/>
      <w:r>
        <w:rPr>
          <w:rFonts w:ascii="Courier New" w:hAnsi="Courier New" w:cs="Courier New"/>
          <w:sz w:val="20"/>
          <w:szCs w:val="20"/>
        </w:rPr>
        <w:t>Load_loop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;------------- </w:t>
      </w:r>
      <w:proofErr w:type="spellStart"/>
      <w:r>
        <w:rPr>
          <w:rFonts w:ascii="Courier New" w:hAnsi="Courier New" w:cs="Courier New"/>
          <w:sz w:val="20"/>
          <w:szCs w:val="20"/>
        </w:rPr>
        <w:t>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R2,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2-------------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R2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R4,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3---------------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R4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#1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Lable1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Lable1: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Lable2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Lable2: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4---------------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Mmp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5--------------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Djnz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R7, </w:t>
      </w:r>
      <w:proofErr w:type="spellStart"/>
      <w:r>
        <w:rPr>
          <w:rFonts w:ascii="Courier New" w:hAnsi="Courier New" w:cs="Courier New"/>
          <w:sz w:val="20"/>
          <w:szCs w:val="20"/>
        </w:rPr>
        <w:t>Loop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6--------------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A, #0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Ending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;-----------procedure------------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7----------------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Mmp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#77H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Label3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Label3: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8-----------------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Jf0    </w:t>
      </w:r>
      <w:proofErr w:type="spellStart"/>
      <w:r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9-----------------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10------------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R4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R5,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R5,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Ret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;------------END----------------------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Ending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Default="0033398B" w:rsidP="004F0C9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3398B" w:rsidRPr="00E84790" w:rsidRDefault="0033398B" w:rsidP="003339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ході виконання лабораторної роботи </w:t>
      </w:r>
      <w:r w:rsidR="00E84790">
        <w:rPr>
          <w:rFonts w:ascii="Times New Roman" w:hAnsi="Times New Roman" w:cs="Times New Roman"/>
          <w:sz w:val="28"/>
          <w:szCs w:val="28"/>
        </w:rPr>
        <w:t>була вивчена система команд МК48. Також були отримані навички написання програм, що вміщують команди передачі управління.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8744A" w:rsidRPr="0048744A" w:rsidRDefault="0048744A" w:rsidP="0048744A">
      <w:pPr>
        <w:spacing w:after="0"/>
        <w:rPr>
          <w:rFonts w:ascii="Consolas" w:hAnsi="Consolas" w:cs="Consolas"/>
          <w:sz w:val="20"/>
          <w:szCs w:val="20"/>
        </w:rPr>
      </w:pPr>
    </w:p>
    <w:sectPr w:rsidR="0048744A" w:rsidRPr="0048744A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19179A"/>
    <w:rsid w:val="001E77C6"/>
    <w:rsid w:val="0033398B"/>
    <w:rsid w:val="00346645"/>
    <w:rsid w:val="003760F6"/>
    <w:rsid w:val="0048744A"/>
    <w:rsid w:val="004F0C99"/>
    <w:rsid w:val="00563416"/>
    <w:rsid w:val="00764FCC"/>
    <w:rsid w:val="00E8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7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3398B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33398B"/>
    <w:pPr>
      <w:spacing w:before="100" w:beforeAutospacing="1" w:after="100" w:afterAutospacing="1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Plain Text"/>
    <w:basedOn w:val="a"/>
    <w:link w:val="a7"/>
    <w:rsid w:val="003339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rsid w:val="003339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2014-09-23T05:00:00Z</cp:lastPrinted>
  <dcterms:created xsi:type="dcterms:W3CDTF">2014-09-17T04:57:00Z</dcterms:created>
  <dcterms:modified xsi:type="dcterms:W3CDTF">2014-10-03T07:46:00Z</dcterms:modified>
</cp:coreProperties>
</file>