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="Times New Roman"/>
          <w:caps/>
          <w:szCs w:val="28"/>
          <w:lang w:eastAsia="ru-RU"/>
        </w:rPr>
        <w:id w:val="-867370731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Cs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5"/>
          </w:tblGrid>
          <w:tr w:rsidR="00E22061" w:rsidRPr="00232E04" w:rsidTr="00462B73">
            <w:trPr>
              <w:trHeight w:val="737"/>
              <w:jc w:val="center"/>
            </w:trPr>
            <w:sdt>
              <w:sdtPr>
                <w:rPr>
                  <w:rFonts w:eastAsiaTheme="majorEastAsia" w:cs="Times New Roman"/>
                  <w:caps/>
                  <w:szCs w:val="28"/>
                  <w:lang w:eastAsia="ru-RU"/>
                </w:rPr>
                <w:alias w:val="Организация"/>
                <w:id w:val="15524243"/>
                <w:placeholder>
                  <w:docPart w:val="F70116E30C2E4480B3364A00411C0C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E22061" w:rsidRPr="00232E04" w:rsidRDefault="00E45E17" w:rsidP="00DF543E">
                    <w:pPr>
                      <w:pStyle w:val="a8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caps/>
                        <w:szCs w:val="28"/>
                      </w:rPr>
                    </w:pPr>
                    <w:r w:rsidRPr="00232E04">
                      <w:rPr>
                        <w:rFonts w:eastAsiaTheme="majorEastAsia" w:cs="Times New Roman"/>
                        <w:caps/>
                        <w:szCs w:val="28"/>
                        <w:lang w:eastAsia="ru-RU"/>
                      </w:rPr>
                      <w:t>національний технічний університет україни «Київський політехнічний інститут»</w:t>
                    </w:r>
                  </w:p>
                </w:tc>
              </w:sdtContent>
            </w:sdt>
          </w:tr>
          <w:tr w:rsidR="000423C6" w:rsidRPr="00232E04" w:rsidTr="00BE2F09">
            <w:trPr>
              <w:trHeight w:val="454"/>
              <w:jc w:val="center"/>
            </w:trPr>
            <w:tc>
              <w:tcPr>
                <w:tcW w:w="5000" w:type="pct"/>
              </w:tcPr>
              <w:p w:rsidR="000423C6" w:rsidRPr="00232E04" w:rsidRDefault="00824021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  <w:lang w:eastAsia="uk-UA"/>
                  </w:rPr>
                </w:pPr>
                <w:r w:rsidRPr="00232E04">
                  <w:rPr>
                    <w:rFonts w:cs="Times New Roman"/>
                    <w:szCs w:val="28"/>
                  </w:rPr>
                  <w:t>Факультет </w:t>
                </w:r>
                <w:r w:rsidR="000423C6" w:rsidRPr="00232E04">
                  <w:rPr>
                    <w:rFonts w:cs="Times New Roman"/>
                    <w:szCs w:val="28"/>
                  </w:rPr>
                  <w:t>інформ</w:t>
                </w:r>
                <w:r w:rsidRPr="00232E04">
                  <w:rPr>
                    <w:rFonts w:cs="Times New Roman"/>
                    <w:szCs w:val="28"/>
                  </w:rPr>
                  <w:t>атики та обчислювальної техн</w:t>
                </w:r>
                <w:r w:rsidR="000423C6" w:rsidRPr="00232E04">
                  <w:rPr>
                    <w:rFonts w:cs="Times New Roman"/>
                    <w:szCs w:val="28"/>
                  </w:rPr>
                  <w:t>іки</w:t>
                </w:r>
              </w:p>
            </w:tc>
          </w:tr>
          <w:tr w:rsidR="00BE2F09" w:rsidRPr="00232E04" w:rsidTr="00F14888">
            <w:trPr>
              <w:trHeight w:val="3969"/>
              <w:jc w:val="center"/>
            </w:trPr>
            <w:tc>
              <w:tcPr>
                <w:tcW w:w="5000" w:type="pct"/>
              </w:tcPr>
              <w:p w:rsidR="00BE2F09" w:rsidRPr="00232E04" w:rsidRDefault="00BE2F09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</w:rPr>
                </w:pPr>
                <w:r w:rsidRPr="00232E04">
                  <w:rPr>
                    <w:rFonts w:cs="Times New Roman"/>
                    <w:szCs w:val="28"/>
                  </w:rPr>
                  <w:t>Кафедра обчислювально</w:t>
                </w:r>
                <w:r w:rsidR="00824021" w:rsidRPr="00232E04">
                  <w:rPr>
                    <w:rFonts w:cs="Times New Roman"/>
                    <w:szCs w:val="28"/>
                  </w:rPr>
                  <w:t>ї техніки</w:t>
                </w:r>
              </w:p>
            </w:tc>
          </w:tr>
          <w:tr w:rsidR="00E22061" w:rsidRPr="00232E04" w:rsidTr="00BD792B">
            <w:trPr>
              <w:trHeight w:val="1440"/>
              <w:jc w:val="center"/>
            </w:trPr>
            <w:sdt>
              <w:sdtPr>
                <w:rPr>
                  <w:rFonts w:eastAsiaTheme="majorEastAsia" w:cs="Times New Roman"/>
                  <w:sz w:val="80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2061" w:rsidRPr="00232E04" w:rsidRDefault="00EB6596" w:rsidP="00DF543E">
                    <w:pPr>
                      <w:pStyle w:val="a8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sz w:val="80"/>
                        <w:szCs w:val="80"/>
                      </w:rPr>
                    </w:pPr>
                    <w:r w:rsidRPr="00232E04">
                      <w:rPr>
                        <w:rFonts w:eastAsiaTheme="majorEastAsia" w:cs="Times New Roman"/>
                        <w:sz w:val="80"/>
                        <w:szCs w:val="80"/>
                      </w:rPr>
                      <w:t>Реферат</w:t>
                    </w:r>
                  </w:p>
                </w:tc>
              </w:sdtContent>
            </w:sdt>
          </w:tr>
          <w:tr w:rsidR="00E22061" w:rsidRPr="00232E04" w:rsidTr="00BD792B">
            <w:trPr>
              <w:trHeight w:val="720"/>
              <w:jc w:val="center"/>
            </w:trPr>
            <w:sdt>
              <w:sdtPr>
                <w:rPr>
                  <w:rFonts w:eastAsiaTheme="majorEastAsia" w:cs="Times New Roman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2061" w:rsidRPr="00232E04" w:rsidRDefault="00EB6596" w:rsidP="00EB6596">
                    <w:pPr>
                      <w:pStyle w:val="a8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sz w:val="44"/>
                        <w:szCs w:val="44"/>
                      </w:rPr>
                    </w:pPr>
                    <w:r w:rsidRPr="00232E04">
                      <w:rPr>
                        <w:rFonts w:eastAsiaTheme="majorEastAsia" w:cs="Times New Roman"/>
                        <w:sz w:val="44"/>
                        <w:szCs w:val="44"/>
                      </w:rPr>
                      <w:t xml:space="preserve">з дисципліни </w:t>
                    </w:r>
                    <w:r w:rsidR="00E45E17" w:rsidRPr="00232E04">
                      <w:rPr>
                        <w:rFonts w:eastAsiaTheme="majorEastAsia" w:cs="Times New Roman"/>
                        <w:sz w:val="44"/>
                        <w:szCs w:val="44"/>
                      </w:rPr>
                      <w:t>«</w:t>
                    </w:r>
                    <w:r w:rsidRPr="00232E04">
                      <w:rPr>
                        <w:rFonts w:eastAsiaTheme="majorEastAsia" w:cs="Times New Roman"/>
                        <w:sz w:val="44"/>
                        <w:szCs w:val="44"/>
                      </w:rPr>
                      <w:t>Комп’ютерна архітектура</w:t>
                    </w:r>
                    <w:r w:rsidR="00E45E17" w:rsidRPr="00232E04">
                      <w:rPr>
                        <w:rFonts w:eastAsiaTheme="majorEastAsia" w:cs="Times New Roman"/>
                        <w:sz w:val="44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E22061" w:rsidRPr="00232E04" w:rsidTr="007A703F">
            <w:trPr>
              <w:trHeight w:val="705"/>
              <w:jc w:val="center"/>
            </w:trPr>
            <w:tc>
              <w:tcPr>
                <w:tcW w:w="5000" w:type="pct"/>
                <w:vAlign w:val="center"/>
              </w:tcPr>
              <w:p w:rsidR="00E22061" w:rsidRPr="00232E04" w:rsidRDefault="00E22061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i/>
                    <w:szCs w:val="28"/>
                  </w:rPr>
                </w:pPr>
              </w:p>
            </w:tc>
          </w:tr>
          <w:tr w:rsidR="00E22061" w:rsidRPr="00232E04" w:rsidTr="00BA5151">
            <w:trPr>
              <w:trHeight w:val="3266"/>
              <w:jc w:val="center"/>
            </w:trPr>
            <w:tc>
              <w:tcPr>
                <w:tcW w:w="5000" w:type="pct"/>
                <w:vAlign w:val="center"/>
              </w:tcPr>
              <w:p w:rsidR="00E22061" w:rsidRPr="00232E04" w:rsidRDefault="00E22061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b/>
                    <w:bCs/>
                  </w:rPr>
                </w:pPr>
              </w:p>
            </w:tc>
          </w:tr>
          <w:tr w:rsidR="00E22061" w:rsidRPr="00232E0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2061" w:rsidRPr="00232E04" w:rsidRDefault="00E45E17" w:rsidP="00DF543E">
                <w:pPr>
                  <w:pStyle w:val="a8"/>
                  <w:tabs>
                    <w:tab w:val="left" w:pos="142"/>
                  </w:tabs>
                  <w:ind w:firstLine="567"/>
                  <w:jc w:val="right"/>
                  <w:rPr>
                    <w:rFonts w:cs="Times New Roman"/>
                    <w:bCs/>
                    <w:szCs w:val="28"/>
                  </w:rPr>
                </w:pPr>
                <w:r w:rsidRPr="00232E04">
                  <w:rPr>
                    <w:rFonts w:cs="Times New Roman"/>
                    <w:bCs/>
                    <w:szCs w:val="28"/>
                  </w:rPr>
                  <w:t>Виконав студент 3</w:t>
                </w:r>
                <w:r w:rsidR="00F14888" w:rsidRPr="00232E04">
                  <w:rPr>
                    <w:rFonts w:cs="Times New Roman"/>
                    <w:bCs/>
                    <w:szCs w:val="28"/>
                  </w:rPr>
                  <w:t>-го курсу</w:t>
                </w:r>
              </w:p>
            </w:tc>
          </w:tr>
          <w:tr w:rsidR="00F14888" w:rsidRPr="00232E04" w:rsidTr="00BA5151">
            <w:trPr>
              <w:trHeight w:val="645"/>
              <w:jc w:val="center"/>
            </w:trPr>
            <w:tc>
              <w:tcPr>
                <w:tcW w:w="5000" w:type="pct"/>
                <w:vAlign w:val="center"/>
              </w:tcPr>
              <w:p w:rsidR="00F14888" w:rsidRPr="00232E04" w:rsidRDefault="00B66BDC" w:rsidP="00DF543E">
                <w:pPr>
                  <w:pStyle w:val="a8"/>
                  <w:tabs>
                    <w:tab w:val="left" w:pos="142"/>
                  </w:tabs>
                  <w:ind w:firstLine="567"/>
                  <w:jc w:val="right"/>
                  <w:rPr>
                    <w:rFonts w:cs="Times New Roman"/>
                    <w:bCs/>
                    <w:szCs w:val="28"/>
                  </w:rPr>
                </w:pPr>
                <w:r w:rsidRPr="00232E04">
                  <w:rPr>
                    <w:rFonts w:cs="Times New Roman"/>
                    <w:bCs/>
                    <w:szCs w:val="28"/>
                  </w:rPr>
                  <w:t>г</w:t>
                </w:r>
                <w:r w:rsidR="00F14888" w:rsidRPr="00232E04">
                  <w:rPr>
                    <w:rFonts w:cs="Times New Roman"/>
                    <w:bCs/>
                    <w:szCs w:val="28"/>
                  </w:rPr>
                  <w:t>рупи</w:t>
                </w:r>
                <w:r w:rsidRPr="00232E04">
                  <w:rPr>
                    <w:rFonts w:cs="Times New Roman"/>
                    <w:bCs/>
                    <w:szCs w:val="28"/>
                  </w:rPr>
                  <w:t xml:space="preserve"> </w:t>
                </w:r>
                <w:r w:rsidR="00F14888" w:rsidRPr="00232E04">
                  <w:rPr>
                    <w:rFonts w:cs="Times New Roman"/>
                    <w:bCs/>
                    <w:szCs w:val="28"/>
                  </w:rPr>
                  <w:t>ІО-01</w:t>
                </w:r>
              </w:p>
            </w:tc>
          </w:tr>
          <w:tr w:rsidR="00F14888" w:rsidRPr="00232E04" w:rsidTr="000550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cs="Times New Roman"/>
                    <w:bCs/>
                    <w:szCs w:val="28"/>
                  </w:rPr>
                  <w:alias w:val="Автор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14888" w:rsidRPr="00232E04" w:rsidRDefault="003B21B2" w:rsidP="00DF543E">
                    <w:pPr>
                      <w:tabs>
                        <w:tab w:val="left" w:pos="142"/>
                      </w:tabs>
                      <w:ind w:firstLine="567"/>
                      <w:jc w:val="right"/>
                      <w:rPr>
                        <w:rFonts w:cs="Times New Roman"/>
                        <w:bCs/>
                        <w:szCs w:val="28"/>
                      </w:rPr>
                    </w:pPr>
                    <w:r w:rsidRPr="00232E04">
                      <w:rPr>
                        <w:rFonts w:cs="Times New Roman"/>
                        <w:bCs/>
                        <w:szCs w:val="28"/>
                      </w:rPr>
                      <w:t>Редько Олександр</w:t>
                    </w:r>
                  </w:p>
                </w:sdtContent>
              </w:sdt>
            </w:tc>
          </w:tr>
          <w:tr w:rsidR="00F14888" w:rsidRPr="00232E0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4888" w:rsidRPr="00232E04" w:rsidRDefault="00F14888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b/>
                    <w:bCs/>
                  </w:rPr>
                </w:pPr>
              </w:p>
            </w:tc>
          </w:tr>
        </w:tbl>
        <w:p w:rsidR="00BD792B" w:rsidRPr="00232E04" w:rsidRDefault="00BD792B" w:rsidP="00DF543E">
          <w:pPr>
            <w:tabs>
              <w:tab w:val="left" w:pos="142"/>
            </w:tabs>
            <w:ind w:firstLine="567"/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5"/>
          </w:tblGrid>
          <w:tr w:rsidR="00E22061" w:rsidRPr="00232E04">
            <w:tc>
              <w:tcPr>
                <w:tcW w:w="5000" w:type="pct"/>
              </w:tcPr>
              <w:p w:rsidR="00E22061" w:rsidRPr="00232E04" w:rsidRDefault="00BE2F09" w:rsidP="00DF543E">
                <w:pPr>
                  <w:pStyle w:val="a8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</w:rPr>
                </w:pPr>
                <w:r w:rsidRPr="00232E04">
                  <w:rPr>
                    <w:rFonts w:cs="Times New Roman"/>
                    <w:bCs/>
                    <w:szCs w:val="28"/>
                  </w:rPr>
                  <w:t>2012</w:t>
                </w:r>
              </w:p>
            </w:tc>
          </w:tr>
        </w:tbl>
        <w:p w:rsidR="00E22061" w:rsidRPr="00232E04" w:rsidRDefault="00E22061" w:rsidP="00DF543E">
          <w:pPr>
            <w:tabs>
              <w:tab w:val="left" w:pos="142"/>
            </w:tabs>
            <w:ind w:firstLine="567"/>
            <w:rPr>
              <w:rFonts w:cs="Times New Roman"/>
            </w:rPr>
          </w:pPr>
        </w:p>
        <w:p w:rsidR="00B25ACD" w:rsidRPr="00232E04" w:rsidRDefault="00E22061" w:rsidP="00DF543E">
          <w:pPr>
            <w:tabs>
              <w:tab w:val="left" w:pos="142"/>
            </w:tabs>
            <w:ind w:firstLine="567"/>
            <w:rPr>
              <w:rFonts w:cs="Times New Roman"/>
            </w:rPr>
          </w:pPr>
          <w:r w:rsidRPr="00232E04">
            <w:rPr>
              <w:rFonts w:cs="Times New Roman"/>
            </w:rPr>
            <w:br w:type="page"/>
          </w:r>
        </w:p>
      </w:sdtContent>
    </w:sdt>
    <w:bookmarkStart w:id="0" w:name="_GoBack" w:displacedByCustomXml="prev"/>
    <w:bookmarkEnd w:id="0" w:displacedByCustomXml="prev"/>
    <w:p w:rsidR="00FE066D" w:rsidRPr="00232E04" w:rsidRDefault="00B7039C" w:rsidP="00B7039C">
      <w:pPr>
        <w:pStyle w:val="10"/>
      </w:pPr>
      <w:r w:rsidRPr="00232E04">
        <w:lastRenderedPageBreak/>
        <w:t>Архітектура мікропроцесорних систем</w:t>
      </w:r>
      <w:r w:rsidR="006D7AEE">
        <w:t xml:space="preserve">. </w:t>
      </w:r>
      <w:r w:rsidR="006D7AEE">
        <w:br/>
      </w:r>
      <w:r w:rsidR="002C0A48" w:rsidRPr="00232E04">
        <w:t>Основні види а</w:t>
      </w:r>
      <w:r w:rsidR="002C0A48" w:rsidRPr="00232E04">
        <w:t>р</w:t>
      </w:r>
      <w:r w:rsidR="002C0A48" w:rsidRPr="00232E04">
        <w:t>хітектур</w:t>
      </w:r>
    </w:p>
    <w:p w:rsidR="00232E04" w:rsidRPr="00232E04" w:rsidRDefault="00232E04" w:rsidP="00CD6B45">
      <w:pPr>
        <w:pStyle w:val="aff4"/>
      </w:pPr>
      <w:r w:rsidRPr="00232E04">
        <w:t>Під архітектурою процесора розуміють конфігурацію його основних пр</w:t>
      </w:r>
      <w:r w:rsidRPr="00232E04">
        <w:t>о</w:t>
      </w:r>
      <w:r w:rsidRPr="00232E04">
        <w:t>грамних та апаратних компонентів з урахуванням їх можливостей та способів взаємодії.</w:t>
      </w:r>
    </w:p>
    <w:p w:rsidR="00232E04" w:rsidRPr="00232E04" w:rsidRDefault="00232E04" w:rsidP="00CD6B45">
      <w:pPr>
        <w:pStyle w:val="aff4"/>
      </w:pPr>
      <w:r w:rsidRPr="00232E04">
        <w:t>Фактично це сукупність засобів, доступних користувачу (програмі), які з</w:t>
      </w:r>
      <w:r w:rsidRPr="00232E04">
        <w:t>а</w:t>
      </w:r>
      <w:r w:rsidRPr="00232E04">
        <w:t>безпечують обробку цифрової інформації. Поняття архітектури включає набір програмно-доступних регістрів і операційних пристроїв, систему команд і сп</w:t>
      </w:r>
      <w:r w:rsidRPr="00232E04">
        <w:t>о</w:t>
      </w:r>
      <w:r w:rsidRPr="00232E04">
        <w:t>соби адресації, об’єм і організацію пам’яті, засоби і способи обробки даних (обмін даними, переривання, прямий доступ до пам’яті та ін.).</w:t>
      </w:r>
    </w:p>
    <w:p w:rsidR="00232E04" w:rsidRPr="00232E04" w:rsidRDefault="00232E04" w:rsidP="00CD6B45">
      <w:pPr>
        <w:pStyle w:val="aff4"/>
      </w:pPr>
      <w:r w:rsidRPr="00232E04">
        <w:t xml:space="preserve">Архітектура мікропроцесора тісно пов’язана з його структурою. </w:t>
      </w:r>
      <w:r w:rsidR="00922636">
        <w:t>Реалізація тих чи інших архітекту</w:t>
      </w:r>
      <w:r w:rsidRPr="00232E04">
        <w:t>рних особливостей потребує введення в структуру мі</w:t>
      </w:r>
      <w:r w:rsidRPr="00232E04">
        <w:t>к</w:t>
      </w:r>
      <w:r w:rsidRPr="00232E04">
        <w:t>ропроцесора відповідних пристроїв і забезпечення механізмів їх спільного фу</w:t>
      </w:r>
      <w:r w:rsidRPr="00232E04">
        <w:t>н</w:t>
      </w:r>
      <w:r w:rsidRPr="00232E04">
        <w:t>кціонування.</w:t>
      </w:r>
    </w:p>
    <w:p w:rsidR="00CD6B45" w:rsidRDefault="00232E04" w:rsidP="00CD6B45">
      <w:pPr>
        <w:pStyle w:val="aff4"/>
        <w:rPr>
          <w:lang w:val="ru-RU"/>
        </w:rPr>
      </w:pPr>
      <w:r w:rsidRPr="00232E04">
        <w:t>Структура мікропроцесора визначає склад і зв’язок основних пристроїв і блоків, розміщених на його кристалі. У структуру мікропроцесорної системи входять:</w:t>
      </w:r>
    </w:p>
    <w:p w:rsidR="00CD6B45" w:rsidRDefault="00CD6B45" w:rsidP="00CD6B45">
      <w:pPr>
        <w:pStyle w:val="a0"/>
      </w:pPr>
      <w:r>
        <w:t>центральний процесор, що складається з пристрою управління та одного або декількох операційних пристроїв</w:t>
      </w:r>
      <w:r>
        <w:rPr>
          <w:lang w:val="en-US"/>
        </w:rPr>
        <w:t>;</w:t>
      </w:r>
    </w:p>
    <w:p w:rsidR="00CD6B45" w:rsidRDefault="00CD6B45" w:rsidP="00CD6B45">
      <w:pPr>
        <w:pStyle w:val="a0"/>
      </w:pPr>
      <w:r>
        <w:t xml:space="preserve">внутрішня пам'ять (робочі регістри і регістри загального призначення, </w:t>
      </w:r>
      <w:r w:rsidR="001424D2">
        <w:t>кеш-пам’ять</w:t>
      </w:r>
      <w:r>
        <w:t>)</w:t>
      </w:r>
      <w:r>
        <w:rPr>
          <w:lang w:val="en-US"/>
        </w:rPr>
        <w:t>;</w:t>
      </w:r>
    </w:p>
    <w:p w:rsidR="00CD6B45" w:rsidRDefault="00CD6B45" w:rsidP="00CD6B45">
      <w:pPr>
        <w:pStyle w:val="a0"/>
      </w:pPr>
      <w:r>
        <w:t xml:space="preserve">блоки оперативних та постійних </w:t>
      </w:r>
      <w:r w:rsidR="001424D2">
        <w:t>запам’ятовуючих</w:t>
      </w:r>
      <w:r>
        <w:t xml:space="preserve"> пристроїв</w:t>
      </w:r>
      <w:r>
        <w:rPr>
          <w:lang w:val="en-US"/>
        </w:rPr>
        <w:t>;</w:t>
      </w:r>
    </w:p>
    <w:p w:rsidR="00CD6B45" w:rsidRDefault="00CD6B45" w:rsidP="00CD6B45">
      <w:pPr>
        <w:pStyle w:val="a0"/>
      </w:pPr>
      <w:r>
        <w:t xml:space="preserve">інтерфейси, що забезпечують обмін даними з </w:t>
      </w:r>
      <w:r w:rsidR="001424D2">
        <w:t>пам’яттю</w:t>
      </w:r>
      <w:r>
        <w:t xml:space="preserve"> та зовнішніми пристроями</w:t>
      </w:r>
      <w:r>
        <w:rPr>
          <w:lang w:val="en-US"/>
        </w:rPr>
        <w:t>;</w:t>
      </w:r>
    </w:p>
    <w:p w:rsidR="00CD6B45" w:rsidRDefault="00CD6B45" w:rsidP="00CD6B45">
      <w:pPr>
        <w:pStyle w:val="a0"/>
      </w:pPr>
      <w:r>
        <w:t>периферійні пристрої (таймери, спеціалізовані контролери)</w:t>
      </w:r>
      <w:r>
        <w:rPr>
          <w:lang w:val="en-US"/>
        </w:rPr>
        <w:t>;</w:t>
      </w:r>
    </w:p>
    <w:p w:rsidR="004B4E4E" w:rsidRPr="004B4E4E" w:rsidRDefault="00CD6B45" w:rsidP="004B4E4E">
      <w:pPr>
        <w:pStyle w:val="a0"/>
        <w:rPr>
          <w:lang w:val="en-US"/>
        </w:rPr>
      </w:pPr>
      <w:r>
        <w:t>допоміжні схеми (генератор тактових імпульсів)</w:t>
      </w:r>
      <w:r w:rsidR="004B4E4E">
        <w:rPr>
          <w:lang w:val="en-US"/>
        </w:rPr>
        <w:t>.</w:t>
      </w:r>
    </w:p>
    <w:p w:rsidR="00A63741" w:rsidRDefault="001242FC" w:rsidP="004B4E4E">
      <w:pPr>
        <w:pStyle w:val="aff4"/>
        <w:spacing w:before="240"/>
        <w:rPr>
          <w:lang w:val="en-US"/>
        </w:rPr>
      </w:pPr>
      <w:r w:rsidRPr="00406302">
        <w:rPr>
          <w:b/>
        </w:rPr>
        <w:t>За особливістю системи команд</w:t>
      </w:r>
      <w:r>
        <w:t xml:space="preserve"> відрізняють наступні архітектури: </w:t>
      </w:r>
      <w:r>
        <w:rPr>
          <w:lang w:val="en-US"/>
        </w:rPr>
        <w:t>CISC, RISC, VLIW.</w:t>
      </w:r>
    </w:p>
    <w:p w:rsidR="001242FC" w:rsidRDefault="00406302" w:rsidP="004B4E4E">
      <w:pPr>
        <w:pStyle w:val="aff4"/>
        <w:spacing w:before="240"/>
        <w:rPr>
          <w:lang w:val="en-US"/>
        </w:rPr>
      </w:pPr>
      <w:r w:rsidRPr="00237A63">
        <w:rPr>
          <w:b/>
          <w:i/>
        </w:rPr>
        <w:lastRenderedPageBreak/>
        <w:t>CISC</w:t>
      </w:r>
      <w:r w:rsidR="00BE6B2A" w:rsidRPr="00237A63">
        <w:rPr>
          <w:b/>
          <w:i/>
        </w:rPr>
        <w:noBreakHyphen/>
        <w:t>архітектура</w:t>
      </w:r>
      <w:r w:rsidR="00BE6B2A">
        <w:t xml:space="preserve"> </w:t>
      </w:r>
      <w:r w:rsidR="00303664">
        <w:rPr>
          <w:lang w:val="en-US"/>
        </w:rPr>
        <w:t>–</w:t>
      </w:r>
      <w:r w:rsidRPr="00303664">
        <w:t xml:space="preserve"> це архітектура системи команд, в якій більшість к</w:t>
      </w:r>
      <w:r w:rsidRPr="00303664">
        <w:t>о</w:t>
      </w:r>
      <w:r w:rsidRPr="00303664">
        <w:t>манд є комплексними, тобто реалізують певний набір простіших інструкцій процесора або шляхом зіставлення з кожною CISC-командою певної мікропр</w:t>
      </w:r>
      <w:r w:rsidRPr="00303664">
        <w:t>о</w:t>
      </w:r>
      <w:r w:rsidRPr="00303664">
        <w:t>грами, або принаймні можуть бути зведені до набору таких простих інструкцій. Крім того, ознаками CISC-архітектури можна вважати також наявність великої кількості методів адресації пам'яті з можливістю безпосередньої роботи з оп</w:t>
      </w:r>
      <w:r w:rsidRPr="00303664">
        <w:t>е</w:t>
      </w:r>
      <w:r w:rsidRPr="00303664">
        <w:t>рандами в основній пам'яті комп'ютера. Тобто, CISC-архітектури відносяться, як правило, до класу двохадресних.</w:t>
      </w:r>
    </w:p>
    <w:p w:rsidR="002D6EBC" w:rsidRDefault="002D6EBC" w:rsidP="002D6EBC">
      <w:pPr>
        <w:pStyle w:val="aff4"/>
      </w:pPr>
      <w:r w:rsidRPr="002D6EBC">
        <w:t>Архітектури з комплексними наборами команд, розвиток яких припав на кінець 60-х — 70-ті роки пропонували програмісту досить різноманітний набір порівняно високорівневих інструкцій машинної мови, таких, наприклад, як «виклик підпрограми» або «відняти одиницю та перейти, якщо результат нен</w:t>
      </w:r>
      <w:r w:rsidRPr="002D6EBC">
        <w:t>у</w:t>
      </w:r>
      <w:r w:rsidRPr="002D6EBC">
        <w:t>льовий», а також велику кількість способів звертання до операндів в пам'яті для полегшення роботи зі складними структурами даних. В ті часи, за відсутності повноцінних мов програмування високого рівня та відповідних компіляторів, така апаратна підтримка високорівневого інструментарію програмування могла підвищити продуктивність праці програміста. До того ж, програма, складена з таких команд займала небагато в пам'яті комп'ютера.</w:t>
      </w:r>
    </w:p>
    <w:p w:rsidR="002D6EBC" w:rsidRDefault="002D6EBC" w:rsidP="002D6EBC">
      <w:pPr>
        <w:pStyle w:val="aff4"/>
      </w:pPr>
      <w:r w:rsidRPr="002D6EBC">
        <w:t>Типовими прикладами CISC-архітектур були системи VAX, PDP-11, IBM S/360,сімейства мікропроцесорів Motorola 68000 та Intel x86.</w:t>
      </w:r>
    </w:p>
    <w:p w:rsidR="009309F7" w:rsidRDefault="009309F7" w:rsidP="009309F7">
      <w:pPr>
        <w:pStyle w:val="aff4"/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4DB68D9" wp14:editId="50523CB3">
            <wp:extent cx="3062177" cy="1990795"/>
            <wp:effectExtent l="0" t="0" r="5080" b="0"/>
            <wp:docPr id="2" name="Рисунок 2" descr="http://www.thg.ru/cpu/obzor_servernykh_processorov/images/server_processors_history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g.ru/cpu/obzor_servernykh_processorov/images/server_processors_history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2" b="5930"/>
                    <a:stretch/>
                  </pic:blipFill>
                  <pic:spPr bwMode="auto">
                    <a:xfrm>
                      <a:off x="0" y="0"/>
                      <a:ext cx="3062177" cy="19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9F7" w:rsidRPr="009309F7" w:rsidRDefault="009309F7" w:rsidP="009309F7">
      <w:pPr>
        <w:pStyle w:val="a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1</w:t>
      </w:r>
      <w:r>
        <w:fldChar w:fldCharType="end"/>
      </w:r>
      <w:r>
        <w:rPr>
          <w:lang w:val="uk-UA"/>
        </w:rPr>
        <w:t xml:space="preserve"> – Процесор </w:t>
      </w:r>
      <w:r>
        <w:rPr>
          <w:lang w:val="en-US"/>
        </w:rPr>
        <w:t xml:space="preserve">Motorola 68000 </w:t>
      </w:r>
      <w:r>
        <w:rPr>
          <w:lang w:val="uk-UA"/>
        </w:rPr>
        <w:t xml:space="preserve">з </w:t>
      </w:r>
      <w:r>
        <w:rPr>
          <w:lang w:val="en-US"/>
        </w:rPr>
        <w:t>CISC-</w:t>
      </w:r>
      <w:r>
        <w:rPr>
          <w:lang w:val="uk-UA"/>
        </w:rPr>
        <w:t>архітектурою</w:t>
      </w:r>
    </w:p>
    <w:p w:rsidR="002D6EBC" w:rsidRPr="002D6EBC" w:rsidRDefault="002D6EBC" w:rsidP="002D6EBC">
      <w:pPr>
        <w:pStyle w:val="aff4"/>
      </w:pPr>
      <w:r w:rsidRPr="002D6EBC">
        <w:t>Але з появою високорівневих мов та оптимізуючих компіляторів, розви</w:t>
      </w:r>
      <w:r w:rsidRPr="002D6EBC">
        <w:t>т</w:t>
      </w:r>
      <w:r w:rsidRPr="002D6EBC">
        <w:t xml:space="preserve">ком електроніки, який спричинив здешевлення комп'ютерної пам'яті виявилось, </w:t>
      </w:r>
      <w:r w:rsidRPr="002D6EBC">
        <w:lastRenderedPageBreak/>
        <w:t>що використання високорівневих машинних команд суттєво обмежує можлив</w:t>
      </w:r>
      <w:r w:rsidRPr="002D6EBC">
        <w:t>о</w:t>
      </w:r>
      <w:r w:rsidRPr="002D6EBC">
        <w:t>сті до оптимізації програми, підвищення її швидкодії.</w:t>
      </w:r>
    </w:p>
    <w:p w:rsidR="002D6EBC" w:rsidRPr="004B4E4E" w:rsidRDefault="002D6EBC" w:rsidP="002D6EBC">
      <w:pPr>
        <w:pStyle w:val="aff4"/>
        <w:rPr>
          <w:lang w:val="en-US"/>
        </w:rPr>
      </w:pPr>
      <w:r w:rsidRPr="002D6EBC">
        <w:t>Зокрема, складні команди потребували багато часу на процедуру декод</w:t>
      </w:r>
      <w:r w:rsidRPr="002D6EBC">
        <w:t>у</w:t>
      </w:r>
      <w:r w:rsidRPr="002D6EBC">
        <w:t>вання, потребували багато апаратурних ресурсів для реалізації, що негативно відображалось на загальній швидкодії та складності системи. Далі, наявність спеціальних команд, таких як «виклик підпрограми» не завжди виправдовувала себе, в багатьох випадках доцільніше було б замість такої загальної команди використати набір елементарніших інструкцій, які в результаті спричиняли б виконання меншої кількості обчислень процесором. Це стосувалось і обчисл</w:t>
      </w:r>
      <w:r w:rsidRPr="002D6EBC">
        <w:t>ю</w:t>
      </w:r>
      <w:r w:rsidRPr="002D6EBC">
        <w:t>вальних команд, які підтримували роботу з операндами в повільній пам'яті, що далеко не завжди давало оптимальний результат. Набагато ефективніше було б відокремити процедури роботи з пам'яттю (завантаження та збереження опер</w:t>
      </w:r>
      <w:r w:rsidRPr="002D6EBC">
        <w:t>а</w:t>
      </w:r>
      <w:r w:rsidRPr="002D6EBC">
        <w:t>ндів) від проведення обчислень, що дало б можливість оптимізувати процедури звертання до запам'ятовуючого пристрою. Зрозуміло, що ці оптимізації повинні були виконуватись вже компіляторами з мов високого рівня, які до того часу досягли досить високого рівня функціональності.</w:t>
      </w:r>
    </w:p>
    <w:p w:rsidR="004B4E4E" w:rsidRPr="004B4E4E" w:rsidRDefault="00BE6B2A" w:rsidP="004B4E4E">
      <w:pPr>
        <w:pStyle w:val="aff4"/>
        <w:rPr>
          <w:lang w:val="en-US"/>
        </w:rPr>
      </w:pPr>
      <w:r>
        <w:t>Сучасні CISC-</w:t>
      </w:r>
      <w:r w:rsidR="002D6EBC" w:rsidRPr="002D6EBC">
        <w:t>архітектури, такі як останні втілення сімейства процесорів x86, хоч і відповідають CISC-концепції на рівні архітектури системи команд, але всередині процесора реалізують якраз пристосованішу до сьогоднішніх р</w:t>
      </w:r>
      <w:r w:rsidR="002D6EBC" w:rsidRPr="002D6EBC">
        <w:t>е</w:t>
      </w:r>
      <w:r w:rsidR="002D6EBC" w:rsidRPr="002D6EBC">
        <w:t>алій RISC-модель, трансформуючи потік CISC-команд в процесі виконання в набори з простіших RISC-мікрооперацій, які й виконуються процесором.</w:t>
      </w:r>
    </w:p>
    <w:p w:rsidR="00BE6B2A" w:rsidRDefault="00BE6B2A" w:rsidP="004B4E4E">
      <w:pPr>
        <w:pStyle w:val="aff4"/>
        <w:spacing w:before="240"/>
      </w:pPr>
      <w:r w:rsidRPr="00237A63">
        <w:rPr>
          <w:b/>
          <w:i/>
          <w:lang w:val="en-US"/>
        </w:rPr>
        <w:t>RISC</w:t>
      </w:r>
      <w:r w:rsidRPr="00237A63">
        <w:rPr>
          <w:b/>
          <w:i/>
        </w:rPr>
        <w:t>-архітектура</w:t>
      </w:r>
      <w:r>
        <w:t xml:space="preserve"> відповідає процесорам із скороченим набором команд. Поява </w:t>
      </w:r>
      <w:r>
        <w:rPr>
          <w:lang w:val="en-US"/>
        </w:rPr>
        <w:t>RISC-</w:t>
      </w:r>
      <w:r>
        <w:t xml:space="preserve">архітектури обумовлена тим, що більшість </w:t>
      </w:r>
      <w:r>
        <w:rPr>
          <w:lang w:val="en-US"/>
        </w:rPr>
        <w:t>CISC</w:t>
      </w:r>
      <w:r w:rsidR="0052748B">
        <w:rPr>
          <w:lang w:val="ru-RU"/>
        </w:rPr>
        <w:t>-</w:t>
      </w:r>
      <w:r w:rsidR="0052748B">
        <w:t>команд</w:t>
      </w:r>
      <w:r>
        <w:t xml:space="preserve"> і способів адресації використовуються досить рідко. Основна особливість </w:t>
      </w:r>
      <w:r>
        <w:rPr>
          <w:lang w:val="en-US"/>
        </w:rPr>
        <w:t>RISC</w:t>
      </w:r>
      <w:r>
        <w:t>-архітектури проявляється у тому, що система команд складається з невеликої кількості часто використовуваних команд однакового формату, більшість яких можуть бути виконані за один командний цикл центрального процесора. Більш складні перетворення даних реалізуються на програмному рівні. Однак за рах</w:t>
      </w:r>
      <w:r>
        <w:t>у</w:t>
      </w:r>
      <w:r>
        <w:t xml:space="preserve">нок значного підвищення швидкості виконання команд середня продуктивність </w:t>
      </w:r>
      <w:r>
        <w:rPr>
          <w:lang w:val="en-US"/>
        </w:rPr>
        <w:t>RISC</w:t>
      </w:r>
      <w:r>
        <w:t xml:space="preserve">-процесорів може виявитися вище, ніж у процесорів з </w:t>
      </w:r>
      <w:r>
        <w:rPr>
          <w:lang w:val="en-US"/>
        </w:rPr>
        <w:t>CISC-</w:t>
      </w:r>
      <w:r>
        <w:t>архітектурою.</w:t>
      </w:r>
    </w:p>
    <w:p w:rsidR="005C2064" w:rsidRDefault="005C2064" w:rsidP="005C2064">
      <w:pPr>
        <w:pStyle w:val="aff4"/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83EED72" wp14:editId="4127E94F">
            <wp:extent cx="1733107" cy="28123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857" cy="28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64" w:rsidRPr="005C2064" w:rsidRDefault="005C2064" w:rsidP="005C2064">
      <w:pPr>
        <w:pStyle w:val="a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2</w:t>
      </w:r>
      <w:r>
        <w:fldChar w:fldCharType="end"/>
      </w:r>
      <w:r>
        <w:rPr>
          <w:lang w:val="uk-UA"/>
        </w:rPr>
        <w:t xml:space="preserve"> – </w:t>
      </w:r>
      <w:r>
        <w:rPr>
          <w:lang w:val="en-US"/>
        </w:rPr>
        <w:t>Apple iPod</w:t>
      </w:r>
      <w:r>
        <w:rPr>
          <w:lang w:val="uk-UA"/>
        </w:rPr>
        <w:t>: пристрій</w:t>
      </w:r>
      <w:r>
        <w:rPr>
          <w:lang w:val="en-US"/>
        </w:rPr>
        <w:t xml:space="preserve">, </w:t>
      </w:r>
      <w:r>
        <w:rPr>
          <w:lang w:val="uk-UA"/>
        </w:rPr>
        <w:t>в якому використовується</w:t>
      </w:r>
      <w:r w:rsidR="000E4FD5">
        <w:rPr>
          <w:lang w:val="uk-UA"/>
        </w:rPr>
        <w:br/>
        <w:t>мікропроцесор</w:t>
      </w:r>
      <w:r>
        <w:rPr>
          <w:lang w:val="uk-UA"/>
        </w:rPr>
        <w:t xml:space="preserve"> з </w:t>
      </w:r>
      <w:r>
        <w:rPr>
          <w:lang w:val="en-US"/>
        </w:rPr>
        <w:t>RISC</w:t>
      </w:r>
      <w:r>
        <w:rPr>
          <w:lang w:val="uk-UA"/>
        </w:rPr>
        <w:noBreakHyphen/>
        <w:t>архітектурою</w:t>
      </w:r>
    </w:p>
    <w:p w:rsidR="00942416" w:rsidRDefault="00942416" w:rsidP="002D6EBC">
      <w:pPr>
        <w:pStyle w:val="aff4"/>
      </w:pPr>
      <w:r>
        <w:t xml:space="preserve">Для скорочення кількості звернень до зовнішньої оперативної пам’яті </w:t>
      </w:r>
      <w:r>
        <w:rPr>
          <w:lang w:val="en-US"/>
        </w:rPr>
        <w:t>RISC-</w:t>
      </w:r>
      <w:r>
        <w:t xml:space="preserve">процесори мають велику надоперативну внутрішню пам'ять. Звернення до зовнішньої пам’яті в </w:t>
      </w:r>
      <w:r>
        <w:rPr>
          <w:lang w:val="en-US"/>
        </w:rPr>
        <w:t>RISC-</w:t>
      </w:r>
      <w:r>
        <w:t>процесорах використовується тільки в операціях завантаження даних до внутрішніх регістрів загального призначення або пер</w:t>
      </w:r>
      <w:r>
        <w:t>е</w:t>
      </w:r>
      <w:r>
        <w:t>силання результатів у пам’ять.</w:t>
      </w:r>
    </w:p>
    <w:p w:rsidR="005601C0" w:rsidRDefault="005601C0" w:rsidP="002D6EBC">
      <w:pPr>
        <w:pStyle w:val="aff4"/>
        <w:rPr>
          <w:lang w:val="en-US"/>
        </w:rPr>
      </w:pPr>
      <w:r>
        <w:t xml:space="preserve">Завдяки вказаним достоїнствам у </w:t>
      </w:r>
      <w:r>
        <w:rPr>
          <w:lang w:val="en-US"/>
        </w:rPr>
        <w:t>CISC-</w:t>
      </w:r>
      <w:r>
        <w:t>процесорах може використовув</w:t>
      </w:r>
      <w:r>
        <w:t>а</w:t>
      </w:r>
      <w:r>
        <w:t xml:space="preserve">тись </w:t>
      </w:r>
      <w:r>
        <w:rPr>
          <w:lang w:val="en-US"/>
        </w:rPr>
        <w:t>RISC-</w:t>
      </w:r>
      <w:r>
        <w:t xml:space="preserve">ядро. При цьому складні </w:t>
      </w:r>
      <w:r>
        <w:rPr>
          <w:lang w:val="en-US"/>
        </w:rPr>
        <w:t>CISC-</w:t>
      </w:r>
      <w:r>
        <w:t xml:space="preserve">команди попередньо перетворюються у послідовність простих </w:t>
      </w:r>
      <w:r>
        <w:rPr>
          <w:lang w:val="en-US"/>
        </w:rPr>
        <w:t>RISC-</w:t>
      </w:r>
      <w:r>
        <w:t xml:space="preserve">операцій і швидко виконуються </w:t>
      </w:r>
      <w:r>
        <w:rPr>
          <w:lang w:val="en-US"/>
        </w:rPr>
        <w:t>RISC-</w:t>
      </w:r>
      <w:r>
        <w:t>ядром.</w:t>
      </w:r>
    </w:p>
    <w:p w:rsidR="004B4E4E" w:rsidRDefault="004B4E4E" w:rsidP="004B4E4E">
      <w:pPr>
        <w:pStyle w:val="aff4"/>
        <w:keepNext/>
        <w:jc w:val="center"/>
      </w:pPr>
      <w:r>
        <w:rPr>
          <w:noProof/>
          <w:lang w:eastAsia="uk-UA"/>
        </w:rPr>
        <w:drawing>
          <wp:inline distT="0" distB="0" distL="0" distR="0" wp14:anchorId="260ACF3B" wp14:editId="07BCD717">
            <wp:extent cx="3668232" cy="2718812"/>
            <wp:effectExtent l="0" t="0" r="8890" b="5715"/>
            <wp:docPr id="1" name="Рисунок 1" descr="RISC.GIF (414×3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.GIF (414×343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4"/>
                    <a:stretch/>
                  </pic:blipFill>
                  <pic:spPr bwMode="auto">
                    <a:xfrm>
                      <a:off x="0" y="0"/>
                      <a:ext cx="3673535" cy="27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CD6" w:rsidRDefault="004B4E4E" w:rsidP="004B4E4E">
      <w:pPr>
        <w:pStyle w:val="a6"/>
        <w:rPr>
          <w:lang w:val="uk-UA"/>
        </w:rPr>
      </w:pPr>
      <w:r>
        <w:t>Рисунок</w:t>
      </w:r>
      <w:r>
        <w:rPr>
          <w:lang w:val="uk-UA"/>
        </w:rPr>
        <w:t xml:space="preserve"> </w:t>
      </w:r>
      <w:r>
        <w:rPr>
          <w:lang w:val="uk-UA"/>
        </w:rPr>
        <w:fldChar w:fldCharType="begin"/>
      </w:r>
      <w:r>
        <w:rPr>
          <w:lang w:val="uk-UA"/>
        </w:rPr>
        <w:instrText xml:space="preserve"> SEQ Рисунок \* ARABIC </w:instrText>
      </w:r>
      <w:r>
        <w:rPr>
          <w:lang w:val="uk-UA"/>
        </w:rPr>
        <w:fldChar w:fldCharType="separate"/>
      </w:r>
      <w:r w:rsidR="00E53AD1">
        <w:rPr>
          <w:noProof/>
          <w:lang w:val="uk-UA"/>
        </w:rPr>
        <w:t>3</w:t>
      </w:r>
      <w:r>
        <w:rPr>
          <w:lang w:val="uk-UA"/>
        </w:rPr>
        <w:fldChar w:fldCharType="end"/>
      </w:r>
      <w:r>
        <w:rPr>
          <w:lang w:val="uk-UA"/>
        </w:rPr>
        <w:t xml:space="preserve"> – Виконання команд в </w:t>
      </w:r>
      <w:r>
        <w:rPr>
          <w:lang w:val="en-US"/>
        </w:rPr>
        <w:t xml:space="preserve">RISC </w:t>
      </w:r>
      <w:r>
        <w:rPr>
          <w:lang w:val="uk-UA"/>
        </w:rPr>
        <w:t xml:space="preserve">і </w:t>
      </w:r>
      <w:r>
        <w:rPr>
          <w:lang w:val="en-US"/>
        </w:rPr>
        <w:t xml:space="preserve">CISC </w:t>
      </w:r>
      <w:proofErr w:type="gramStart"/>
      <w:r>
        <w:rPr>
          <w:lang w:val="uk-UA"/>
        </w:rPr>
        <w:t>арх</w:t>
      </w:r>
      <w:proofErr w:type="gramEnd"/>
      <w:r>
        <w:rPr>
          <w:lang w:val="uk-UA"/>
        </w:rPr>
        <w:t>ітектурах</w:t>
      </w:r>
    </w:p>
    <w:p w:rsidR="00AD1CD6" w:rsidRDefault="00AD1CD6">
      <w:pPr>
        <w:spacing w:after="200" w:line="276" w:lineRule="auto"/>
      </w:pPr>
      <w:r>
        <w:br w:type="page"/>
      </w:r>
    </w:p>
    <w:p w:rsidR="008631B4" w:rsidRDefault="008631B4" w:rsidP="008631B4">
      <w:pPr>
        <w:pStyle w:val="aff4"/>
      </w:pPr>
      <w:r w:rsidRPr="00237A63">
        <w:rPr>
          <w:b/>
          <w:i/>
        </w:rPr>
        <w:lastRenderedPageBreak/>
        <w:t>Архітектура VLIW</w:t>
      </w:r>
      <w:r>
        <w:t xml:space="preserve"> базується на багатьох незалежних функціональних пристроях. Замість того, щоб намагатися паралельно видавати у ці пристрой незалежні команди, у таких машинах декілька операцій компонуються в одну дуже довгу команду. При цьому відповідальність на вірно вибрані паралельні команди повністю перекладається на компілятор, а апаратні засоби необхідні для суперскалярної обробки відсутні.</w:t>
      </w:r>
    </w:p>
    <w:p w:rsidR="008631B4" w:rsidRDefault="008631B4" w:rsidP="008631B4">
      <w:pPr>
        <w:pStyle w:val="aff4"/>
      </w:pPr>
      <w:r>
        <w:t>VLIW-команда може включати, наприклад, 2 цілочисельні операції, 2 оп</w:t>
      </w:r>
      <w:r>
        <w:t>е</w:t>
      </w:r>
      <w:r>
        <w:t>рації з ПК, 2 операції звернення до пам‘яті та операцію переходу. Така команда може мати довжину від 112 до 168 біт.</w:t>
      </w:r>
    </w:p>
    <w:p w:rsidR="008631B4" w:rsidRDefault="008631B4" w:rsidP="008631B4">
      <w:pPr>
        <w:pStyle w:val="aff4"/>
        <w:rPr>
          <w:lang w:val="en-US"/>
        </w:rPr>
      </w:pPr>
      <w:r>
        <w:t>Для машин з VLIW – архітектурою був розроблений новий метод план</w:t>
      </w:r>
      <w:r>
        <w:t>у</w:t>
      </w:r>
      <w:r w:rsidR="0098560E">
        <w:t>вання видачі команд, так зване «трасировочне планування»</w:t>
      </w:r>
      <w:r>
        <w:t>. При використанні цього метода з послідовності вихідної програми генеруються довгі команди шляхом перегляду програми за межами базових блоків.</w:t>
      </w:r>
    </w:p>
    <w:p w:rsidR="004B4E4E" w:rsidRDefault="004B4E4E" w:rsidP="004B4E4E">
      <w:pPr>
        <w:pStyle w:val="aff4"/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FF46B1D" wp14:editId="5EBE25E7">
            <wp:extent cx="3625702" cy="1874588"/>
            <wp:effectExtent l="0" t="0" r="0" b="0"/>
            <wp:docPr id="6" name="Рисунок 6" descr="File:KL Intel Itani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KL Intel Itanium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5"/>
                    <a:stretch/>
                  </pic:blipFill>
                  <pic:spPr bwMode="auto">
                    <a:xfrm>
                      <a:off x="0" y="0"/>
                      <a:ext cx="3628499" cy="18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E4E" w:rsidRPr="004B4E4E" w:rsidRDefault="004B4E4E" w:rsidP="004B4E4E">
      <w:pPr>
        <w:pStyle w:val="a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rPr>
          <w:lang w:val="uk-UA"/>
        </w:rPr>
        <w:t xml:space="preserve">Процесор </w:t>
      </w:r>
      <w:r>
        <w:rPr>
          <w:lang w:val="en-US"/>
        </w:rPr>
        <w:t xml:space="preserve">Itanium 2 </w:t>
      </w:r>
      <w:r>
        <w:rPr>
          <w:lang w:val="uk-UA"/>
        </w:rPr>
        <w:t xml:space="preserve">в корпусі </w:t>
      </w:r>
      <w:r>
        <w:rPr>
          <w:lang w:val="en-US"/>
        </w:rPr>
        <w:t xml:space="preserve">PAC – </w:t>
      </w:r>
      <w:r>
        <w:rPr>
          <w:lang w:val="uk-UA"/>
        </w:rPr>
        <w:t>один із</w:t>
      </w:r>
      <w:r w:rsidR="000E4FD5">
        <w:rPr>
          <w:lang w:val="uk-UA"/>
        </w:rPr>
        <w:br/>
      </w:r>
      <w:r>
        <w:rPr>
          <w:lang w:val="uk-UA"/>
        </w:rPr>
        <w:t xml:space="preserve">представників </w:t>
      </w:r>
      <w:r>
        <w:rPr>
          <w:lang w:val="en-US"/>
        </w:rPr>
        <w:t>VLIW</w:t>
      </w:r>
      <w:r>
        <w:rPr>
          <w:lang w:val="uk-UA"/>
        </w:rPr>
        <w:noBreakHyphen/>
        <w:t>архітектур</w:t>
      </w:r>
    </w:p>
    <w:p w:rsidR="008631B4" w:rsidRDefault="008631B4" w:rsidP="008631B4">
      <w:pPr>
        <w:pStyle w:val="aff4"/>
      </w:pPr>
      <w:r>
        <w:t>З точки зору архітектурних ідей, машину з дуже довгим командним словом можна розглядати як розширення RISK- архітектури. Апаратні ресурси надані компілятору, та ресурси плануються статичною. В машинах з дуже довгим к</w:t>
      </w:r>
      <w:r>
        <w:t>о</w:t>
      </w:r>
      <w:r>
        <w:t>мандним словом до цих ресурсів належать конвеєрні функціональні пристрої, шини та банки пам‘яті. Для підтримки високої пропускної здатності між фун</w:t>
      </w:r>
      <w:r>
        <w:t>к</w:t>
      </w:r>
      <w:r>
        <w:t>ціональними пристроями та регістрами необхідно використовувати декілька наборів регістрів. Апаратне усунення конфліктів виключається і перевага над</w:t>
      </w:r>
      <w:r>
        <w:t>а</w:t>
      </w:r>
      <w:r>
        <w:t xml:space="preserve">ється простій логіці керування. На відміну від традиційних машин, регістри і </w:t>
      </w:r>
      <w:r>
        <w:lastRenderedPageBreak/>
        <w:t>шини не резервуються, а їх використання повністю визначається під час комп</w:t>
      </w:r>
      <w:r>
        <w:t>і</w:t>
      </w:r>
      <w:r>
        <w:t>ляції.</w:t>
      </w:r>
    </w:p>
    <w:p w:rsidR="008631B4" w:rsidRDefault="008631B4" w:rsidP="008631B4">
      <w:pPr>
        <w:pStyle w:val="aff4"/>
      </w:pPr>
      <w:r>
        <w:t>В машинах типу VLIW, крім того, цей принцип заміни керування під час виконання програми плануванням під час компіляції розповсюджений на пл</w:t>
      </w:r>
      <w:r>
        <w:t>а</w:t>
      </w:r>
      <w:r>
        <w:t>нування використання пам‘яті. Для підтримки зайнятості конвеєрних функці</w:t>
      </w:r>
      <w:r>
        <w:t>о</w:t>
      </w:r>
      <w:r>
        <w:t>нальних пристроїв повинна бути забезпечена висока пропускна здатність пам‘яті. Одним із сучасних підходів до збільшення пропускної здатності пам‘яті є розшарування пам‘яті. Але у системі із розшарованою пам’яттю вин</w:t>
      </w:r>
      <w:r>
        <w:t>и</w:t>
      </w:r>
      <w:r>
        <w:t>кає конфлікт пам‘яті, якщо іде звернення до вже зайнятого шару пам‘яті. У зв</w:t>
      </w:r>
      <w:r>
        <w:t>и</w:t>
      </w:r>
      <w:r>
        <w:t>чайних машинах стан шарів пам‘яті керується апаратним чином. У машинах VLIW ця функція передана апаратним засобам. Можливі конфлікти банків п</w:t>
      </w:r>
      <w:r>
        <w:t>е</w:t>
      </w:r>
      <w:r>
        <w:t>ревіряє спеціальний модуль компілятора – модуль усунення конфліктів.</w:t>
      </w:r>
    </w:p>
    <w:p w:rsidR="003A4A82" w:rsidRDefault="003A4A82" w:rsidP="003A4A82">
      <w:pPr>
        <w:pStyle w:val="aff4"/>
        <w:spacing w:before="240"/>
      </w:pPr>
      <w:r w:rsidRPr="003A4A82">
        <w:rPr>
          <w:b/>
          <w:szCs w:val="28"/>
        </w:rPr>
        <w:t>За способом організації пам’яті та вибірки команд і даних</w:t>
      </w:r>
      <w:r w:rsidRPr="003A4A82">
        <w:rPr>
          <w:szCs w:val="28"/>
        </w:rPr>
        <w:t xml:space="preserve"> розрізняють </w:t>
      </w:r>
      <w:r>
        <w:t>два основні класи архітектури. Розглянемо це на прикладі спрощених базових структур.</w:t>
      </w:r>
    </w:p>
    <w:p w:rsidR="00C724D7" w:rsidRDefault="00C724D7" w:rsidP="003A4A82">
      <w:pPr>
        <w:pStyle w:val="aff4"/>
        <w:spacing w:before="240"/>
      </w:pPr>
      <w:r w:rsidRPr="00F52398">
        <w:rPr>
          <w:i/>
        </w:rPr>
        <w:t>Архітектура фон-Неймана</w:t>
      </w:r>
      <w:r>
        <w:t xml:space="preserve"> або </w:t>
      </w:r>
      <w:r w:rsidRPr="00F52398">
        <w:rPr>
          <w:i/>
        </w:rPr>
        <w:t>принстонська архітектура</w:t>
      </w:r>
      <w:r>
        <w:t xml:space="preserve"> </w:t>
      </w:r>
      <w:r w:rsidR="00687852">
        <w:t>(рис. </w:t>
      </w:r>
      <w:r w:rsidR="00687852">
        <w:fldChar w:fldCharType="begin"/>
      </w:r>
      <w:r w:rsidR="00687852">
        <w:instrText xml:space="preserve"> REF _Ref337592557 \h </w:instrText>
      </w:r>
      <w:r w:rsidR="00687852">
        <w:instrText xml:space="preserve"> \* MERGEFORMAT </w:instrText>
      </w:r>
      <w:r w:rsidR="00687852">
        <w:fldChar w:fldCharType="separate"/>
      </w:r>
      <w:r w:rsidR="00687852" w:rsidRPr="00687852">
        <w:rPr>
          <w:vanish/>
        </w:rPr>
        <w:t xml:space="preserve">Рисунок </w:t>
      </w:r>
      <w:r w:rsidR="00687852">
        <w:rPr>
          <w:noProof/>
        </w:rPr>
        <w:t>5</w:t>
      </w:r>
      <w:r w:rsidR="00687852">
        <w:fldChar w:fldCharType="end"/>
      </w:r>
      <w:r w:rsidR="00687852">
        <w:t xml:space="preserve">) </w:t>
      </w:r>
      <w:r>
        <w:t>визн</w:t>
      </w:r>
      <w:r>
        <w:t>а</w:t>
      </w:r>
      <w:r>
        <w:t>чається використанням загальної основної (оперативної) пам’яті для зберігання програм і даних, що дозволяє оперативно і ефективно перерозпод</w:t>
      </w:r>
      <w:r>
        <w:t>і</w:t>
      </w:r>
      <w:r>
        <w:t>ляти її об’єм в залежності від вирішуваних задач в кожному конкретному вип</w:t>
      </w:r>
      <w:r>
        <w:t>а</w:t>
      </w:r>
      <w:r>
        <w:t>дку.</w:t>
      </w:r>
    </w:p>
    <w:p w:rsidR="00A669D0" w:rsidRDefault="00A669D0" w:rsidP="00A669D0">
      <w:pPr>
        <w:pStyle w:val="aff4"/>
        <w:keepNext/>
        <w:spacing w:before="240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FC0FE30" wp14:editId="69E44729">
            <wp:extent cx="2775098" cy="2605399"/>
            <wp:effectExtent l="0" t="0" r="6350" b="5080"/>
            <wp:docPr id="3" name="Рисунок 3" descr="Noman.png (420×3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man.png (420×3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16" cy="26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24" w:rsidRDefault="00A669D0" w:rsidP="00911924">
      <w:pPr>
        <w:pStyle w:val="a6"/>
      </w:pPr>
      <w:bookmarkStart w:id="1" w:name="_Ref3375925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5</w:t>
      </w:r>
      <w:r>
        <w:fldChar w:fldCharType="end"/>
      </w:r>
      <w:bookmarkEnd w:id="1"/>
      <w:r>
        <w:rPr>
          <w:lang w:val="uk-UA"/>
        </w:rPr>
        <w:t xml:space="preserve"> – Схематичне вираження схеми фон</w:t>
      </w:r>
      <w:r>
        <w:rPr>
          <w:lang w:val="uk-UA"/>
        </w:rPr>
        <w:noBreakHyphen/>
        <w:t>Неймана</w:t>
      </w:r>
      <w:r w:rsidR="00911924">
        <w:rPr>
          <w:lang w:val="uk-UA"/>
        </w:rPr>
        <w:br w:type="page"/>
      </w:r>
    </w:p>
    <w:p w:rsidR="00C724D7" w:rsidRDefault="00C724D7" w:rsidP="00C724D7">
      <w:pPr>
        <w:pStyle w:val="aff4"/>
        <w:spacing w:before="240"/>
        <w:rPr>
          <w:lang w:val="ru-RU"/>
        </w:rPr>
      </w:pPr>
      <w:r w:rsidRPr="00F52398">
        <w:rPr>
          <w:i/>
        </w:rPr>
        <w:lastRenderedPageBreak/>
        <w:t>Гарвардська архітектура</w:t>
      </w:r>
      <w:r>
        <w:t xml:space="preserve"> відрізняється фізичним розподілом </w:t>
      </w:r>
      <w:r w:rsidR="009D4C20">
        <w:t>пам’яті</w:t>
      </w:r>
      <w:r>
        <w:t xml:space="preserve"> на окрему пам'ять команд і окрему оперативну пам'ять. Завдяки розподілу потоків команд і даних, а також об’єднанню операцій звернення до різних модулів пам’яті забезпечується більш висока продуктивність, ніж при використанні з</w:t>
      </w:r>
      <w:r>
        <w:t>а</w:t>
      </w:r>
      <w:r>
        <w:t>гальної пам’яті для команд і даних.</w:t>
      </w:r>
    </w:p>
    <w:p w:rsidR="004256DE" w:rsidRDefault="004256DE" w:rsidP="004256DE">
      <w:pPr>
        <w:pStyle w:val="aff4"/>
        <w:keepNext/>
        <w:spacing w:before="240"/>
        <w:jc w:val="center"/>
      </w:pPr>
      <w:r>
        <w:rPr>
          <w:noProof/>
          <w:lang w:eastAsia="uk-UA"/>
        </w:rPr>
        <w:drawing>
          <wp:inline distT="0" distB="0" distL="0" distR="0" wp14:anchorId="758AD3EC" wp14:editId="69F0F161">
            <wp:extent cx="3551555" cy="2115820"/>
            <wp:effectExtent l="0" t="0" r="0" b="0"/>
            <wp:docPr id="8" name="Рисунок 8" descr="image011.jpg (37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11.jpg (373×22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DE" w:rsidRPr="004256DE" w:rsidRDefault="004256DE" w:rsidP="004256DE">
      <w:pPr>
        <w:pStyle w:val="a6"/>
        <w:rPr>
          <w:lang w:val="uk-UA"/>
        </w:rPr>
      </w:pPr>
      <w:r w:rsidRPr="004256DE">
        <w:t xml:space="preserve">Рисунок </w:t>
      </w:r>
      <w:r w:rsidRPr="004256DE">
        <w:fldChar w:fldCharType="begin"/>
      </w:r>
      <w:r w:rsidRPr="004256DE">
        <w:instrText xml:space="preserve"> SEQ Рисунок \* ARABIC </w:instrText>
      </w:r>
      <w:r w:rsidRPr="004256DE">
        <w:fldChar w:fldCharType="separate"/>
      </w:r>
      <w:r w:rsidR="00E53AD1">
        <w:rPr>
          <w:noProof/>
        </w:rPr>
        <w:t>6</w:t>
      </w:r>
      <w:r w:rsidRPr="004256DE">
        <w:fldChar w:fldCharType="end"/>
      </w:r>
      <w:r>
        <w:t xml:space="preserve"> – </w:t>
      </w:r>
      <w:r>
        <w:rPr>
          <w:lang w:val="uk-UA"/>
        </w:rPr>
        <w:t xml:space="preserve">Схематичне зображення гарвардської </w:t>
      </w:r>
      <w:proofErr w:type="gramStart"/>
      <w:r>
        <w:rPr>
          <w:lang w:val="uk-UA"/>
        </w:rPr>
        <w:t>арх</w:t>
      </w:r>
      <w:proofErr w:type="gramEnd"/>
      <w:r>
        <w:rPr>
          <w:lang w:val="uk-UA"/>
        </w:rPr>
        <w:t>ітектури</w:t>
      </w:r>
    </w:p>
    <w:p w:rsidR="00C724D7" w:rsidRDefault="00C724D7" w:rsidP="00C724D7">
      <w:pPr>
        <w:pStyle w:val="aff4"/>
      </w:pPr>
      <w:r>
        <w:t>Гарвардська архітектура отримала широке застосування в мікроконтрол</w:t>
      </w:r>
      <w:r>
        <w:t>е</w:t>
      </w:r>
      <w:r>
        <w:t>рах, для яких можливо заздалегідь записати в постійну пам'ять всі необхідні програми управління. Зауважимо, що розподіл пам’яті застосовується також у внутрішній структурі сучасних високопродуктивних універсальних мікропр</w:t>
      </w:r>
      <w:r>
        <w:t>о</w:t>
      </w:r>
      <w:r>
        <w:t>цесорів, в яких використовується кеш-пам'ять окремо команд і даних.</w:t>
      </w:r>
    </w:p>
    <w:p w:rsidR="00944E17" w:rsidRDefault="00944E17" w:rsidP="00944E17">
      <w:pPr>
        <w:pStyle w:val="10"/>
      </w:pPr>
      <w:r>
        <w:lastRenderedPageBreak/>
        <w:t xml:space="preserve">Класифікація </w:t>
      </w:r>
      <w:r w:rsidR="001950C6">
        <w:t>одно кристальних</w:t>
      </w:r>
      <w:r>
        <w:t xml:space="preserve"> ЕОМ</w:t>
      </w:r>
    </w:p>
    <w:p w:rsidR="00944E17" w:rsidRDefault="00944E17" w:rsidP="00944E17">
      <w:pPr>
        <w:pStyle w:val="aff4"/>
      </w:pPr>
      <w:r>
        <w:t>В даний час випускається цілий ряд типів МК. Всі ці прилади можна умо</w:t>
      </w:r>
      <w:r>
        <w:t>в</w:t>
      </w:r>
      <w:r>
        <w:t>но розділити на три основні класи:</w:t>
      </w:r>
    </w:p>
    <w:p w:rsidR="00944E17" w:rsidRDefault="00E43D72" w:rsidP="0099689E">
      <w:pPr>
        <w:pStyle w:val="a1"/>
      </w:pPr>
      <w:r>
        <w:t>8</w:t>
      </w:r>
      <w:r>
        <w:noBreakHyphen/>
      </w:r>
      <w:r w:rsidR="00944E17">
        <w:t>розрядні МК для вбудованих додатків;</w:t>
      </w:r>
    </w:p>
    <w:p w:rsidR="00944E17" w:rsidRDefault="0099689E" w:rsidP="0099689E">
      <w:pPr>
        <w:pStyle w:val="a1"/>
      </w:pPr>
      <w:r>
        <w:t>16</w:t>
      </w:r>
      <w:r>
        <w:noBreakHyphen/>
        <w:t xml:space="preserve"> і 32</w:t>
      </w:r>
      <w:r>
        <w:noBreakHyphen/>
      </w:r>
      <w:r w:rsidR="00944E17">
        <w:t>розрядні МК;</w:t>
      </w:r>
    </w:p>
    <w:p w:rsidR="00944E17" w:rsidRDefault="0099689E" w:rsidP="0099689E">
      <w:pPr>
        <w:pStyle w:val="a1"/>
      </w:pPr>
      <w:r>
        <w:t>Ц</w:t>
      </w:r>
      <w:r w:rsidR="00944E17">
        <w:t>ифрові сигнальні процесори (DSP).</w:t>
      </w:r>
    </w:p>
    <w:p w:rsidR="00944E17" w:rsidRDefault="00944E17" w:rsidP="00944E17">
      <w:pPr>
        <w:pStyle w:val="aff4"/>
      </w:pPr>
      <w:r>
        <w:t>Найбільш поширеним представником сімейства МК є 8-розрядні прилади, широко використовуються в промисловості, побутовій та комп'ютерній техніці. Вони пройшли в своєму розвитку шлях від найпростіших приладів з відносно слаборозвиненою периферією до сучасних багатофункціональних контролерів, які забезпечують реалізацію складних алгоритмів керування в реальному мас</w:t>
      </w:r>
      <w:r>
        <w:t>ш</w:t>
      </w:r>
      <w:r>
        <w:t>табі часу. Причиною життєздатності 8-розрядних МК є використання їх для управління реальними об'єктами, де застосовуються, в основному, алгоритми з переважанням логічних операцій, швидкість обробки яких практично не зал</w:t>
      </w:r>
      <w:r>
        <w:t>е</w:t>
      </w:r>
      <w:r>
        <w:t>жить від розрядності процесора.</w:t>
      </w:r>
    </w:p>
    <w:p w:rsidR="00944E17" w:rsidRDefault="00944E17" w:rsidP="00944E17">
      <w:pPr>
        <w:pStyle w:val="aff4"/>
      </w:pPr>
      <w:r>
        <w:t>Зростанню популярності 8-розрядних МК сприяє постійне розширення н</w:t>
      </w:r>
      <w:r>
        <w:t>о</w:t>
      </w:r>
      <w:r>
        <w:t>менклатури виробів, що випускаються такими відомими фірмами, як Motorola, Microchip, Intel, Zilog, Atmel і багатьма іншими. Сучасні 8-розрядні МК вол</w:t>
      </w:r>
      <w:r>
        <w:t>о</w:t>
      </w:r>
      <w:r>
        <w:t>діють, як правило, рядом відмінних ознак. Перелічимо основні з них:</w:t>
      </w:r>
    </w:p>
    <w:p w:rsidR="00944E17" w:rsidRDefault="00944E17" w:rsidP="00BF4EA3">
      <w:pPr>
        <w:pStyle w:val="a0"/>
      </w:pPr>
      <w:r>
        <w:t>модульна організація, при якій на базі одного процесорного ядра (центрального процесора) проектується ряд (лінійка) МК, що розрізн</w:t>
      </w:r>
      <w:r>
        <w:t>я</w:t>
      </w:r>
      <w:r>
        <w:t>ються о</w:t>
      </w:r>
      <w:r>
        <w:t>б</w:t>
      </w:r>
      <w:r>
        <w:t>сягом і типом пам'яті програм, обсягом пам'яті даних, набором периферійних модулів, частотою синхронізації;</w:t>
      </w:r>
    </w:p>
    <w:p w:rsidR="00944E17" w:rsidRDefault="00944E17" w:rsidP="00BF4EA3">
      <w:pPr>
        <w:pStyle w:val="a0"/>
      </w:pPr>
      <w:r>
        <w:t>використання закритої архітектури МК, яка характеризується відсутні</w:t>
      </w:r>
      <w:r>
        <w:t>с</w:t>
      </w:r>
      <w:r>
        <w:t>тю ліній магістралей адреси і даних на висновках корпусу МК. Таким чином, МК являє собою закінчену систему обробки даних, нарощування можливостей якої з використанням паралельних магістралей адреси і даних не передбачаєт</w:t>
      </w:r>
      <w:r>
        <w:t>ь</w:t>
      </w:r>
      <w:r>
        <w:t>ся;</w:t>
      </w:r>
    </w:p>
    <w:p w:rsidR="00944E17" w:rsidRDefault="00944E17" w:rsidP="00BF4EA3">
      <w:pPr>
        <w:pStyle w:val="a0"/>
      </w:pPr>
      <w:r>
        <w:t xml:space="preserve">використання типових функціональних периферійних модулів (таймери, процесори подій, контролери послідовних інтерфейсів, аналого-цифрові </w:t>
      </w:r>
      <w:r>
        <w:lastRenderedPageBreak/>
        <w:t>перетворювачі тощо), що мають незначні відмінності в алгоритмах р</w:t>
      </w:r>
      <w:r>
        <w:t>о</w:t>
      </w:r>
      <w:r>
        <w:t>боти в МК рі</w:t>
      </w:r>
      <w:r>
        <w:t>з</w:t>
      </w:r>
      <w:r>
        <w:t>них виробників;</w:t>
      </w:r>
    </w:p>
    <w:p w:rsidR="00944E17" w:rsidRDefault="00944E17" w:rsidP="00BF4EA3">
      <w:pPr>
        <w:pStyle w:val="a0"/>
      </w:pPr>
      <w:r>
        <w:t>розширення числа режимів роботи периферійних модулів, які задаються в процесі ініціалізації регістрів спеціальних функцій МК.</w:t>
      </w:r>
    </w:p>
    <w:p w:rsidR="00944E17" w:rsidRDefault="00944E17" w:rsidP="00944E17">
      <w:pPr>
        <w:pStyle w:val="aff4"/>
      </w:pPr>
      <w:r>
        <w:t>При модульному принципі побудови всі МК одного сімейства містять пр</w:t>
      </w:r>
      <w:r>
        <w:t>о</w:t>
      </w:r>
      <w:r>
        <w:t>цесорне ядро, однакове для всіх МК даного сімейства, і змінюваний функціон</w:t>
      </w:r>
      <w:r>
        <w:t>а</w:t>
      </w:r>
      <w:r>
        <w:t>льний блок, який відрізняє МК різних моделей. Процесорне ядро включає в с</w:t>
      </w:r>
      <w:r>
        <w:t>е</w:t>
      </w:r>
      <w:r>
        <w:t>бе:</w:t>
      </w:r>
    </w:p>
    <w:p w:rsidR="00944E17" w:rsidRDefault="00944E17" w:rsidP="00BF4EA3">
      <w:pPr>
        <w:pStyle w:val="a0"/>
      </w:pPr>
      <w:r>
        <w:t>центральний процесор;</w:t>
      </w:r>
    </w:p>
    <w:p w:rsidR="00944E17" w:rsidRDefault="00944E17" w:rsidP="00BF4EA3">
      <w:pPr>
        <w:pStyle w:val="a0"/>
      </w:pPr>
      <w:r>
        <w:t>внутрішню контролерну магістраль (ВКМ) у складі шин адреси, даних і управління;</w:t>
      </w:r>
    </w:p>
    <w:p w:rsidR="00944E17" w:rsidRDefault="00944E17" w:rsidP="00BF4EA3">
      <w:pPr>
        <w:pStyle w:val="a0"/>
      </w:pPr>
      <w:r>
        <w:t>схему синхронізації МК;</w:t>
      </w:r>
    </w:p>
    <w:p w:rsidR="00944E17" w:rsidRDefault="00944E17" w:rsidP="00BF4EA3">
      <w:pPr>
        <w:pStyle w:val="a0"/>
      </w:pPr>
      <w:r>
        <w:t>схему управління режимами роботи МК, включаючи підтримку режимів зниженого енергоспоживання, початкового запуску (скиду) і т.д.</w:t>
      </w:r>
    </w:p>
    <w:p w:rsidR="00ED4C18" w:rsidRDefault="00944E17" w:rsidP="00944E17">
      <w:pPr>
        <w:pStyle w:val="aff4"/>
      </w:pPr>
      <w:r>
        <w:t>Змінний функціональний блок включає в себе модулі пам'яті різного типу й обсягу, порти введення / виводу, модулі тактових генераторів (Г), таймери. У відносно простих МК модуль обробки переривань входить до складу процесо</w:t>
      </w:r>
      <w:r>
        <w:t>р</w:t>
      </w:r>
      <w:r>
        <w:t>ного ядра. У більш складних МК він являє собою окремий модуль з розвинен</w:t>
      </w:r>
      <w:r>
        <w:t>и</w:t>
      </w:r>
      <w:r>
        <w:t>ми можливостями. До складу змінюваного функціонального блоку можуть вх</w:t>
      </w:r>
      <w:r>
        <w:t>о</w:t>
      </w:r>
      <w:r>
        <w:t>дити і такі додаткові модулі як компаратори напруги, аналого-цифрові перетв</w:t>
      </w:r>
      <w:r>
        <w:t>о</w:t>
      </w:r>
      <w:r>
        <w:t>рювачі (АЦП) та інші. Кожен модуль проектується для роботи в складі МК з урахуванням протоколу ВКМ. Даний підхід дозволяє створювати різноманітні за структурою МК в межах одного сімейства.</w:t>
      </w:r>
    </w:p>
    <w:p w:rsidR="006D7AEE" w:rsidRDefault="006D7AEE" w:rsidP="00B52056">
      <w:pPr>
        <w:pStyle w:val="10"/>
      </w:pPr>
      <w:r>
        <w:lastRenderedPageBreak/>
        <w:t xml:space="preserve">Огляд </w:t>
      </w:r>
      <w:r w:rsidR="00B52056">
        <w:t>8</w:t>
      </w:r>
      <w:r w:rsidR="00B52056">
        <w:noBreakHyphen/>
        <w:t xml:space="preserve"> і 16</w:t>
      </w:r>
      <w:r w:rsidR="00B52056">
        <w:noBreakHyphen/>
        <w:t>розрядних мікропроцесорів по фі</w:t>
      </w:r>
      <w:r w:rsidR="00B52056">
        <w:t>р</w:t>
      </w:r>
      <w:r w:rsidR="00B52056">
        <w:t>мам</w:t>
      </w:r>
    </w:p>
    <w:p w:rsidR="00B52056" w:rsidRDefault="00FB7132" w:rsidP="00FB7132">
      <w:pPr>
        <w:pStyle w:val="2"/>
        <w:rPr>
          <w:lang w:val="en-US"/>
        </w:rPr>
      </w:pPr>
      <w:r>
        <w:t xml:space="preserve">Мікроконтролери фірми </w:t>
      </w:r>
      <w:r>
        <w:rPr>
          <w:lang w:val="en-US"/>
        </w:rPr>
        <w:t>Intel</w:t>
      </w:r>
    </w:p>
    <w:p w:rsidR="001E1743" w:rsidRDefault="001E1743" w:rsidP="00012A32">
      <w:pPr>
        <w:pStyle w:val="aff4"/>
        <w:rPr>
          <w:lang w:val="en-US"/>
        </w:rPr>
      </w:pPr>
      <w:r w:rsidRPr="00012A32">
        <w:t>Біля витоків виробництва мікроконтролерів стоїть фірма Intel з родинами восьмирозрядних мікроконтролерів 8048 і 8051. Архітектура MCS-51 отримала свою назву від першого представника цього сімейства - мікроконтролера 8051, випущеного в 1980 році на базі технології HMOS. Вдалий набір периферійних пристроїв, можливість гнучкого вибору зовнішньої або внутрішньої програмної пам'яті і прийнятна ціна забезпечили цьому мікроконтролеру успіх на ринку. З точки зору технології мікроконтролер 8051 був для свого часу дуже складним виробом - у кристалі було використано 128 тис. транзисторів, що в 4 рази пер</w:t>
      </w:r>
      <w:r w:rsidRPr="00012A32">
        <w:t>е</w:t>
      </w:r>
      <w:r w:rsidRPr="00012A32">
        <w:t>вищувало кількість транзисторів в 16-розрядному мікропроцесорі 8086.</w:t>
      </w:r>
    </w:p>
    <w:p w:rsidR="005A5E4B" w:rsidRDefault="005A5E4B" w:rsidP="005A5E4B">
      <w:pPr>
        <w:pStyle w:val="a6"/>
      </w:pPr>
      <w:r>
        <w:rPr>
          <w:noProof/>
          <w:lang w:eastAsia="uk-UA"/>
        </w:rPr>
        <w:drawing>
          <wp:inline distT="0" distB="0" distL="0" distR="0" wp14:anchorId="5BEE51D9" wp14:editId="60C6D5B6">
            <wp:extent cx="3169795" cy="1933575"/>
            <wp:effectExtent l="0" t="0" r="0" b="0"/>
            <wp:docPr id="11" name="Рисунок 11" descr="Файл:KL Intel P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KL Intel P80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90" cy="19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4B" w:rsidRPr="005A5E4B" w:rsidRDefault="005A5E4B" w:rsidP="005A5E4B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7</w:t>
      </w:r>
      <w:r>
        <w:fldChar w:fldCharType="end"/>
      </w:r>
      <w:r>
        <w:t xml:space="preserve"> – </w:t>
      </w:r>
      <w:r w:rsidRPr="001E1743">
        <w:t>М</w:t>
      </w:r>
      <w:r>
        <w:t>ікроконтролер MCS-51</w:t>
      </w:r>
    </w:p>
    <w:p w:rsidR="001E1743" w:rsidRPr="005E498D" w:rsidRDefault="001E1743" w:rsidP="005E498D">
      <w:pPr>
        <w:pStyle w:val="aff4"/>
      </w:pPr>
      <w:r w:rsidRPr="005E498D">
        <w:t>Основними елементами базової архітектури є:</w:t>
      </w:r>
    </w:p>
    <w:p w:rsidR="001E1743" w:rsidRPr="005E498D" w:rsidRDefault="005E498D" w:rsidP="005E498D">
      <w:pPr>
        <w:pStyle w:val="a0"/>
      </w:pPr>
      <w:r>
        <w:t>8-розрядний</w:t>
      </w:r>
      <w:r w:rsidR="001E1743" w:rsidRPr="005E498D">
        <w:t xml:space="preserve"> АЛП на основі акумуляторної архітектури;</w:t>
      </w:r>
    </w:p>
    <w:p w:rsidR="001E1743" w:rsidRPr="005E498D" w:rsidRDefault="001E1743" w:rsidP="005E498D">
      <w:pPr>
        <w:pStyle w:val="a0"/>
      </w:pPr>
      <w:r w:rsidRPr="005E498D">
        <w:t>4 банки регістрів, по 8 у кожному;</w:t>
      </w:r>
    </w:p>
    <w:p w:rsidR="001E1743" w:rsidRPr="005E498D" w:rsidRDefault="00623F02" w:rsidP="005E498D">
      <w:pPr>
        <w:pStyle w:val="a0"/>
      </w:pPr>
      <w:r w:rsidRPr="005E498D">
        <w:t>в</w:t>
      </w:r>
      <w:r w:rsidR="001E1743" w:rsidRPr="005E498D">
        <w:t>будована пам'ять програм 4Кбайт;</w:t>
      </w:r>
    </w:p>
    <w:p w:rsidR="001E1743" w:rsidRPr="005E498D" w:rsidRDefault="00623F02" w:rsidP="005E498D">
      <w:pPr>
        <w:pStyle w:val="a0"/>
      </w:pPr>
      <w:r w:rsidRPr="005E498D">
        <w:t>в</w:t>
      </w:r>
      <w:r w:rsidR="001E1743" w:rsidRPr="005E498D">
        <w:t>нутрішній ОЗП 128 байт;</w:t>
      </w:r>
    </w:p>
    <w:p w:rsidR="001E1743" w:rsidRPr="005E498D" w:rsidRDefault="00623F02" w:rsidP="005E498D">
      <w:pPr>
        <w:pStyle w:val="a0"/>
      </w:pPr>
      <w:r w:rsidRPr="005E498D">
        <w:t>б</w:t>
      </w:r>
      <w:r w:rsidR="001E1743" w:rsidRPr="005E498D">
        <w:t>улевий процесор</w:t>
      </w:r>
      <w:r w:rsidR="009C1DE1" w:rsidRPr="005E498D">
        <w:t>;</w:t>
      </w:r>
    </w:p>
    <w:p w:rsidR="001E1743" w:rsidRPr="005E498D" w:rsidRDefault="000C64D6" w:rsidP="005E498D">
      <w:pPr>
        <w:pStyle w:val="a0"/>
      </w:pPr>
      <w:r w:rsidRPr="005E498D">
        <w:t>шістнадцятирозрядні</w:t>
      </w:r>
      <w:r w:rsidR="001E1743" w:rsidRPr="005E498D">
        <w:t xml:space="preserve"> таймери;</w:t>
      </w:r>
    </w:p>
    <w:p w:rsidR="001E1743" w:rsidRPr="005E498D" w:rsidRDefault="00623F02" w:rsidP="005E498D">
      <w:pPr>
        <w:pStyle w:val="a0"/>
      </w:pPr>
      <w:r w:rsidRPr="005E498D">
        <w:t>к</w:t>
      </w:r>
      <w:r w:rsidR="001E1743" w:rsidRPr="005E498D">
        <w:t>онтролер послідовного каналу (UART);</w:t>
      </w:r>
    </w:p>
    <w:p w:rsidR="001E1743" w:rsidRPr="005E498D" w:rsidRDefault="00623F02" w:rsidP="005E498D">
      <w:pPr>
        <w:pStyle w:val="a0"/>
      </w:pPr>
      <w:r w:rsidRPr="005E498D">
        <w:t>к</w:t>
      </w:r>
      <w:r w:rsidR="001E1743" w:rsidRPr="005E498D">
        <w:t>онтролер обробки переривань з двома рівнями пріоритетів;</w:t>
      </w:r>
    </w:p>
    <w:p w:rsidR="001E1743" w:rsidRPr="005E498D" w:rsidRDefault="00623F02" w:rsidP="005E498D">
      <w:pPr>
        <w:pStyle w:val="a0"/>
      </w:pPr>
      <w:r w:rsidRPr="005E498D">
        <w:lastRenderedPageBreak/>
        <w:t>ч</w:t>
      </w:r>
      <w:r w:rsidR="001E1743" w:rsidRPr="005E498D">
        <w:t>отири 8-розрядних порта введення / виводу, два з яких використов</w:t>
      </w:r>
      <w:r w:rsidR="001E1743" w:rsidRPr="005E498D">
        <w:t>у</w:t>
      </w:r>
      <w:r w:rsidR="001E1743" w:rsidRPr="005E498D">
        <w:t>ються в якості шини адреси / даних для доступу до зовнішньої пам'яті програм і даних;</w:t>
      </w:r>
    </w:p>
    <w:p w:rsidR="001E1743" w:rsidRPr="005E498D" w:rsidRDefault="00623F02" w:rsidP="005E498D">
      <w:pPr>
        <w:pStyle w:val="a0"/>
      </w:pPr>
      <w:r w:rsidRPr="005E498D">
        <w:t>в</w:t>
      </w:r>
      <w:r w:rsidR="009C1DE1" w:rsidRPr="005E498D">
        <w:t>будований тактовий генератор.</w:t>
      </w:r>
    </w:p>
    <w:p w:rsidR="001E1743" w:rsidRPr="00D217F8" w:rsidRDefault="001E1743" w:rsidP="00D217F8">
      <w:pPr>
        <w:pStyle w:val="aff4"/>
      </w:pPr>
      <w:r w:rsidRPr="00D217F8">
        <w:t>Наступним принциповим кроком у розвитку MCS-51 став переклад техн</w:t>
      </w:r>
      <w:r w:rsidRPr="00D217F8">
        <w:t>о</w:t>
      </w:r>
      <w:r w:rsidRPr="00D217F8">
        <w:t>логії виготовлення на CHMOS. Це дозволило реалізувати режими Idle і Power Down, що дозволили різко знизити енергоспоживання кристала і відкрили д</w:t>
      </w:r>
      <w:r w:rsidRPr="00D217F8">
        <w:t>о</w:t>
      </w:r>
      <w:r w:rsidRPr="00D217F8">
        <w:t>рогу до застосування мікроконтролера в енергозалежних додатках, наприклад, в автономних приладах з батарейним харчува</w:t>
      </w:r>
      <w:r w:rsidR="009C1DE1" w:rsidRPr="00D217F8">
        <w:t>нням.</w:t>
      </w:r>
    </w:p>
    <w:p w:rsidR="001E1743" w:rsidRPr="00D217F8" w:rsidRDefault="001E1743" w:rsidP="00D217F8">
      <w:pPr>
        <w:pStyle w:val="aff4"/>
      </w:pPr>
      <w:r w:rsidRPr="00D217F8">
        <w:t>І останнім принциповим етапом розвитку цього напряму фірмою Intel в рамках 8-бітної архітектури став випуск мікроконтролерів 8xC51FA/FB/FC, які для стислості часто позначаються як 8xC51FX. Головною відмітною особливі</w:t>
      </w:r>
      <w:r w:rsidRPr="00D217F8">
        <w:t>с</w:t>
      </w:r>
      <w:r w:rsidRPr="00D217F8">
        <w:t xml:space="preserve">тю цієї групи кристалів є наявність у них масиву програмованих лічильників (PCA). Структурна </w:t>
      </w:r>
      <w:r w:rsidR="009C1DE1" w:rsidRPr="00D217F8">
        <w:t>схема PCA представлена на рис</w:t>
      </w:r>
      <w:r w:rsidR="00550CD3" w:rsidRPr="00D217F8">
        <w:t>.</w:t>
      </w:r>
      <w:r w:rsidR="009C1DE1" w:rsidRPr="00D217F8">
        <w:t> </w:t>
      </w:r>
      <w:r w:rsidR="009C1DE1" w:rsidRPr="00D217F8">
        <w:fldChar w:fldCharType="begin"/>
      </w:r>
      <w:r w:rsidR="009C1DE1" w:rsidRPr="00D217F8">
        <w:instrText xml:space="preserve"> REF _Ref337593974 \h </w:instrText>
      </w:r>
      <w:r w:rsidR="009C1DE1" w:rsidRPr="00D217F8">
        <w:instrText xml:space="preserve"> \* MERGEFORMAT </w:instrText>
      </w:r>
      <w:r w:rsidR="009C1DE1" w:rsidRPr="00D217F8">
        <w:fldChar w:fldCharType="separate"/>
      </w:r>
      <w:r w:rsidR="009C1DE1" w:rsidRPr="00D217F8">
        <w:rPr>
          <w:vanish/>
        </w:rPr>
        <w:t xml:space="preserve">Рисунок </w:t>
      </w:r>
      <w:r w:rsidR="009C1DE1" w:rsidRPr="00D217F8">
        <w:t>8</w:t>
      </w:r>
      <w:r w:rsidR="009C1DE1" w:rsidRPr="00D217F8">
        <w:fldChar w:fldCharType="end"/>
      </w:r>
      <w:r w:rsidR="009C1DE1" w:rsidRPr="00D217F8">
        <w:t>.</w:t>
      </w:r>
    </w:p>
    <w:p w:rsidR="009C1DE1" w:rsidRDefault="009C1DE1" w:rsidP="009C1DE1">
      <w:pPr>
        <w:pStyle w:val="a6"/>
      </w:pPr>
      <w:r w:rsidRPr="000D0781">
        <w:rPr>
          <w:noProof/>
          <w:lang w:eastAsia="uk-UA"/>
        </w:rPr>
        <w:drawing>
          <wp:inline distT="0" distB="0" distL="0" distR="0" wp14:anchorId="650E15DC" wp14:editId="68698604">
            <wp:extent cx="5153025" cy="2047875"/>
            <wp:effectExtent l="0" t="0" r="9525" b="9525"/>
            <wp:docPr id="12" name="Рисунок 12" descr="http://dfe.karelia.ru/koi/posob/micropr/images/ph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fe.karelia.ru/koi/posob/micropr/images/ph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E1" w:rsidRPr="009C1DE1" w:rsidRDefault="009C1DE1" w:rsidP="009C1DE1">
      <w:pPr>
        <w:pStyle w:val="a6"/>
        <w:rPr>
          <w:lang w:val="en-US"/>
        </w:rPr>
      </w:pPr>
      <w:bookmarkStart w:id="2" w:name="_Ref3375939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AD1">
        <w:rPr>
          <w:noProof/>
        </w:rPr>
        <w:t>8</w:t>
      </w:r>
      <w:r>
        <w:fldChar w:fldCharType="end"/>
      </w:r>
      <w:bookmarkEnd w:id="2"/>
      <w:r>
        <w:rPr>
          <w:lang w:val="en-US"/>
        </w:rPr>
        <w:t xml:space="preserve"> – </w:t>
      </w:r>
      <w:r>
        <w:t xml:space="preserve">Структурна схема </w:t>
      </w:r>
      <w:r>
        <w:rPr>
          <w:lang w:val="en-US"/>
        </w:rPr>
        <w:t>PCA</w:t>
      </w:r>
    </w:p>
    <w:p w:rsidR="001E1743" w:rsidRPr="00073A5F" w:rsidRDefault="00073A5F" w:rsidP="00073A5F">
      <w:pPr>
        <w:pStyle w:val="aff4"/>
      </w:pPr>
      <w:r>
        <w:rPr>
          <w:lang w:val="en-US"/>
        </w:rPr>
        <w:t>До складу PCA входять:</w:t>
      </w:r>
    </w:p>
    <w:p w:rsidR="001E1743" w:rsidRPr="005E498D" w:rsidRDefault="001E1743" w:rsidP="005E498D">
      <w:pPr>
        <w:pStyle w:val="a0"/>
      </w:pPr>
      <w:r w:rsidRPr="005E498D">
        <w:t>16-розрядний таймер-лічильник;</w:t>
      </w:r>
    </w:p>
    <w:p w:rsidR="001E1743" w:rsidRPr="005E498D" w:rsidRDefault="001E1743" w:rsidP="005E498D">
      <w:pPr>
        <w:pStyle w:val="a0"/>
      </w:pPr>
      <w:r w:rsidRPr="005E498D">
        <w:t xml:space="preserve">5 </w:t>
      </w:r>
      <w:r w:rsidR="00073A5F" w:rsidRPr="005E498D">
        <w:t>шістнадцятирозрядних</w:t>
      </w:r>
      <w:r w:rsidRPr="005E498D">
        <w:t xml:space="preserve"> модулів вибірки і порівняння, кожен з яких п</w:t>
      </w:r>
      <w:r w:rsidRPr="005E498D">
        <w:t>о</w:t>
      </w:r>
      <w:r w:rsidRPr="005E498D">
        <w:t>в'язаний зі своєю лінією порту вводу-виводу мікроконтролера.</w:t>
      </w:r>
    </w:p>
    <w:p w:rsidR="001E1743" w:rsidRPr="009D3B8A" w:rsidRDefault="00073A5F" w:rsidP="009D3B8A">
      <w:pPr>
        <w:pStyle w:val="aff4"/>
        <w:spacing w:before="240"/>
      </w:pPr>
      <w:r w:rsidRPr="009D3B8A">
        <w:t>Т</w:t>
      </w:r>
      <w:r w:rsidR="001E1743" w:rsidRPr="009D3B8A">
        <w:t>аймер-лічильник обслуговує всі п'ять модулів вибірки і порівняння, які можуть бути запрограмовані на виконання однієї з наступних функцій:</w:t>
      </w:r>
    </w:p>
    <w:p w:rsidR="001E1743" w:rsidRPr="005E498D" w:rsidRDefault="001E1743" w:rsidP="005E498D">
      <w:pPr>
        <w:pStyle w:val="a0"/>
      </w:pPr>
      <w:r w:rsidRPr="005E498D">
        <w:t>16-бітова вибірка значення таймера по позитивному фронту зовнішнь</w:t>
      </w:r>
      <w:r w:rsidRPr="005E498D">
        <w:t>о</w:t>
      </w:r>
      <w:r w:rsidRPr="005E498D">
        <w:t>го сигналу;</w:t>
      </w:r>
    </w:p>
    <w:p w:rsidR="001E1743" w:rsidRPr="005E498D" w:rsidRDefault="001E1743" w:rsidP="005E498D">
      <w:pPr>
        <w:pStyle w:val="a0"/>
      </w:pPr>
      <w:r w:rsidRPr="005E498D">
        <w:lastRenderedPageBreak/>
        <w:t>16-бітова вибірка значення таймера по негативному фронту зовнішнь</w:t>
      </w:r>
      <w:r w:rsidRPr="005E498D">
        <w:t>о</w:t>
      </w:r>
      <w:r w:rsidRPr="005E498D">
        <w:t>го сигналу;</w:t>
      </w:r>
    </w:p>
    <w:p w:rsidR="001E1743" w:rsidRPr="005E498D" w:rsidRDefault="001E1743" w:rsidP="005E498D">
      <w:pPr>
        <w:pStyle w:val="a0"/>
      </w:pPr>
      <w:r w:rsidRPr="005E498D">
        <w:t>16-бітова вибірка значення таймера по будь-якому фронту зовнішнього сигналу;</w:t>
      </w:r>
    </w:p>
    <w:p w:rsidR="001E1743" w:rsidRPr="005E498D" w:rsidRDefault="001E1743" w:rsidP="005E498D">
      <w:pPr>
        <w:pStyle w:val="a0"/>
      </w:pPr>
      <w:r w:rsidRPr="005E498D">
        <w:t>16-бітний програмний таймер;</w:t>
      </w:r>
    </w:p>
    <w:p w:rsidR="001E1743" w:rsidRPr="005E498D" w:rsidRDefault="001E1743" w:rsidP="005E498D">
      <w:pPr>
        <w:pStyle w:val="a0"/>
      </w:pPr>
      <w:r w:rsidRPr="005E498D">
        <w:t>16-бітове пристрій швидкісного виводу (HSO);</w:t>
      </w:r>
    </w:p>
    <w:p w:rsidR="001E1743" w:rsidRPr="005E498D" w:rsidRDefault="001E1743" w:rsidP="005E498D">
      <w:pPr>
        <w:pStyle w:val="a0"/>
      </w:pPr>
      <w:r w:rsidRPr="005E498D">
        <w:t>8-бітний ШІМ</w:t>
      </w:r>
      <w:r w:rsidR="00073A5F" w:rsidRPr="005E498D">
        <w:t>.</w:t>
      </w:r>
    </w:p>
    <w:p w:rsidR="00FB7132" w:rsidRDefault="001E1743" w:rsidP="005E498D">
      <w:pPr>
        <w:pStyle w:val="aff4"/>
      </w:pPr>
      <w:r w:rsidRPr="005E498D">
        <w:t>Виконання всіх перерахованих функцій відбувається в PCA на апаратному рівні і не завантажує центральний процесор, що дозволяє підвищити загальну пропускну здатність системи, підвищити точність вимірювань та відпрацюва</w:t>
      </w:r>
      <w:r w:rsidRPr="005E498D">
        <w:t>н</w:t>
      </w:r>
      <w:r w:rsidRPr="005E498D">
        <w:t>ня сигналів і знизити час реакції мікроконтролера на зовнішні події, що особл</w:t>
      </w:r>
      <w:r w:rsidRPr="005E498D">
        <w:t>и</w:t>
      </w:r>
      <w:r w:rsidRPr="005E498D">
        <w:t>во важ</w:t>
      </w:r>
      <w:r w:rsidR="005A5E4B">
        <w:t>ливо для систем реального часу.</w:t>
      </w:r>
    </w:p>
    <w:p w:rsidR="005A5E4B" w:rsidRDefault="005A5E4B" w:rsidP="005A5E4B">
      <w:pPr>
        <w:pStyle w:val="2"/>
        <w:rPr>
          <w:lang w:val="en-US"/>
        </w:rPr>
      </w:pPr>
      <w:r>
        <w:t xml:space="preserve">Мікроконтролери фірми </w:t>
      </w:r>
      <w:r>
        <w:rPr>
          <w:lang w:val="en-US"/>
        </w:rPr>
        <w:t>Motorola</w:t>
      </w:r>
    </w:p>
    <w:p w:rsidR="005A5E4B" w:rsidRPr="005A5E4B" w:rsidRDefault="005A5E4B" w:rsidP="005A5E4B">
      <w:pPr>
        <w:pStyle w:val="aff4"/>
      </w:pPr>
      <w:r w:rsidRPr="005A5E4B">
        <w:t>Motorola пропонує найширшу в світі номенклатуру МК, що охоплює пра</w:t>
      </w:r>
      <w:r w:rsidRPr="005A5E4B">
        <w:t>к</w:t>
      </w:r>
      <w:r w:rsidRPr="005A5E4B">
        <w:t>тично всі сфери застосування і включає в себе близько 300 моделей: від на</w:t>
      </w:r>
      <w:r w:rsidRPr="005A5E4B">
        <w:t>й</w:t>
      </w:r>
      <w:r w:rsidRPr="005A5E4B">
        <w:t>простіших дешевих МК до високопродуктивних 32-розрядних МК з RISC-ядром і потужною периферією.</w:t>
      </w:r>
    </w:p>
    <w:p w:rsidR="005A5E4B" w:rsidRPr="005A5E4B" w:rsidRDefault="005A5E4B" w:rsidP="005A5E4B">
      <w:pPr>
        <w:pStyle w:val="3"/>
        <w:rPr>
          <w:lang w:val="en-US"/>
        </w:rPr>
      </w:pPr>
      <w:r w:rsidRPr="005A5E4B">
        <w:rPr>
          <w:lang w:val="en-US"/>
        </w:rPr>
        <w:t>8-розрядні мікроконтролери</w:t>
      </w:r>
    </w:p>
    <w:p w:rsidR="005A5E4B" w:rsidRPr="005A5E4B" w:rsidRDefault="005A5E4B" w:rsidP="005A5E4B">
      <w:pPr>
        <w:pStyle w:val="4"/>
        <w:rPr>
          <w:lang w:val="en-US"/>
        </w:rPr>
      </w:pPr>
      <w:r w:rsidRPr="00D64AD7">
        <w:t>Сімейство</w:t>
      </w:r>
      <w:r w:rsidRPr="005A5E4B">
        <w:rPr>
          <w:lang w:val="en-US"/>
        </w:rPr>
        <w:t xml:space="preserve"> НС05</w:t>
      </w:r>
    </w:p>
    <w:p w:rsidR="005A5E4B" w:rsidRDefault="005A5E4B" w:rsidP="005A5E4B">
      <w:pPr>
        <w:pStyle w:val="aff4"/>
      </w:pPr>
      <w:r w:rsidRPr="005A5E4B">
        <w:t>Сімейство НС05 містить найбільшу кількість модифікацій МК (близько 180), оскільки це сімейство в чималому ступені формувалося великими спож</w:t>
      </w:r>
      <w:r w:rsidRPr="005A5E4B">
        <w:t>и</w:t>
      </w:r>
      <w:r w:rsidRPr="005A5E4B">
        <w:t>вачами фірми Motorola, замовляючими розробку МК потрібної конфігурації під свою конкретну продукцію, тому сімейство НС05 іноді називають сімейством "замовних" МК (CSIC-Customer Specified Integrated Circuit - створення мікрок</w:t>
      </w:r>
      <w:r w:rsidRPr="005A5E4B">
        <w:t>о</w:t>
      </w:r>
      <w:r w:rsidRPr="005A5E4B">
        <w:t>нтролерів з характеристиками, обумовленими користувачами).</w:t>
      </w:r>
    </w:p>
    <w:p w:rsidR="00E53AD1" w:rsidRDefault="00E53AD1" w:rsidP="00E53AD1">
      <w:pPr>
        <w:pStyle w:val="aff4"/>
        <w:keepNext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BE150B4" wp14:editId="0DE1F165">
            <wp:extent cx="3806350" cy="1541721"/>
            <wp:effectExtent l="0" t="0" r="3810" b="1905"/>
            <wp:docPr id="13" name="Рисунок 13" descr="http://www.dontscrapit.com/California-/MC68HC705C9ACP-motorola-microcontroller-68HC705-M68HC05-part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ntscrapit.com/California-/MC68HC705C9ACP-motorola-microcontroller-68HC705-M68HC05-part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7" b="23420"/>
                    <a:stretch/>
                  </pic:blipFill>
                  <pic:spPr bwMode="auto">
                    <a:xfrm>
                      <a:off x="0" y="0"/>
                      <a:ext cx="3806190" cy="15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AD1" w:rsidRPr="00E53AD1" w:rsidRDefault="00E53AD1" w:rsidP="00E53AD1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 xml:space="preserve"> – </w:t>
      </w:r>
      <w:r w:rsidR="00B607C1">
        <w:rPr>
          <w:lang w:val="uk-UA"/>
        </w:rPr>
        <w:t>М</w:t>
      </w:r>
      <w:r>
        <w:rPr>
          <w:lang w:val="uk-UA"/>
        </w:rPr>
        <w:t xml:space="preserve">ікроконтролер </w:t>
      </w:r>
      <w:r>
        <w:rPr>
          <w:lang w:val="en-US"/>
        </w:rPr>
        <w:t xml:space="preserve">Motorola </w:t>
      </w:r>
      <w:r>
        <w:rPr>
          <w:lang w:val="uk-UA"/>
        </w:rPr>
        <w:t xml:space="preserve">сімейства </w:t>
      </w:r>
      <w:r>
        <w:rPr>
          <w:lang w:val="en-US"/>
        </w:rPr>
        <w:t>HC05</w:t>
      </w:r>
    </w:p>
    <w:p w:rsidR="005A5E4B" w:rsidRPr="005A5E4B" w:rsidRDefault="005A5E4B" w:rsidP="005A5E4B">
      <w:pPr>
        <w:pStyle w:val="aff4"/>
        <w:rPr>
          <w:lang w:val="en-US"/>
        </w:rPr>
      </w:pPr>
      <w:r w:rsidRPr="005A5E4B">
        <w:t>До складу МК сімейства НС05 входять: ЦПУ, яке має стандартну внутрі</w:t>
      </w:r>
      <w:r w:rsidRPr="005A5E4B">
        <w:t>ш</w:t>
      </w:r>
      <w:r w:rsidRPr="005A5E4B">
        <w:t>ню тактову частоту 2 МГц, для деяких МК існують версії з тактовою частотою 4 МГц (цикл команди 250 нс), ПЗУ всіх типів, ОЗУ об'ємом до 768 байт, тайм</w:t>
      </w:r>
      <w:r w:rsidRPr="005A5E4B">
        <w:t>е</w:t>
      </w:r>
      <w:r w:rsidRPr="005A5E4B">
        <w:t>ри, АЦП, ШІМ , контролери РКІ та інших дисплеїв, послідовні інтерфейси і б</w:t>
      </w:r>
      <w:r w:rsidRPr="005A5E4B">
        <w:t>а</w:t>
      </w:r>
      <w:r w:rsidRPr="005A5E4B">
        <w:t>гато інших пристроїв. Всі представники сімейства НС05 мають версії зі зниж</w:t>
      </w:r>
      <w:r w:rsidRPr="005A5E4B">
        <w:t>е</w:t>
      </w:r>
      <w:r w:rsidRPr="005A5E4B">
        <w:t>ним харчуванням і розширеним температурним діапазоном, і випускаються</w:t>
      </w:r>
      <w:r>
        <w:t xml:space="preserve"> в найрізноманітніших корпусах.</w:t>
      </w:r>
    </w:p>
    <w:p w:rsidR="005A5E4B" w:rsidRPr="005A5E4B" w:rsidRDefault="005A5E4B" w:rsidP="005A5E4B">
      <w:pPr>
        <w:pStyle w:val="aff4"/>
        <w:rPr>
          <w:lang w:val="en-US"/>
        </w:rPr>
      </w:pPr>
      <w:r w:rsidRPr="005A5E4B">
        <w:t>Позначення МК містить символ, наступний в назві МК безпосередньо за МС68НС05 ... і відносить його до однієї з підгруп в межах сімейства, або до с</w:t>
      </w:r>
      <w:r w:rsidRPr="005A5E4B">
        <w:t>е</w:t>
      </w:r>
      <w:r w:rsidRPr="005A5E4B">
        <w:t>рії, які відрізняються одна від одної функціональними особливостями. З іншого боку, більшість МК сімейства НС05 створювалися під певні програми, тому класифікацію зручно провести з урахуванням цих двох чинників одночасно.</w:t>
      </w:r>
    </w:p>
    <w:p w:rsidR="005A5E4B" w:rsidRPr="005A5E4B" w:rsidRDefault="005A5E4B" w:rsidP="005A5E4B">
      <w:pPr>
        <w:pStyle w:val="5"/>
        <w:rPr>
          <w:lang w:val="en-US"/>
        </w:rPr>
      </w:pPr>
      <w:r w:rsidRPr="005A5E4B">
        <w:rPr>
          <w:lang w:val="en-US"/>
        </w:rPr>
        <w:t>МК загального призначення</w:t>
      </w:r>
    </w:p>
    <w:p w:rsidR="005A5E4B" w:rsidRPr="005A5E4B" w:rsidRDefault="005A5E4B" w:rsidP="005A5E4B">
      <w:pPr>
        <w:pStyle w:val="aff4"/>
        <w:rPr>
          <w:lang w:val="en-US"/>
        </w:rPr>
      </w:pPr>
      <w:r w:rsidRPr="005A5E4B">
        <w:t>Серія С характерна широким розмаїттям вбудованої пам'яті і ліній парал</w:t>
      </w:r>
      <w:r w:rsidRPr="005A5E4B">
        <w:t>е</w:t>
      </w:r>
      <w:r w:rsidRPr="005A5E4B">
        <w:t>льного введення / виводу. Асинхронний послідовний інтерфейс (SCI) дозволяє організувати обмін даними з зовнішніми пристроями зі швидкістю до 131 кГц.Високошвидкісний синхронний послідовний інтерфейс (SPI) зручний для управління дисплеями і зовнішніми периферійними пр</w:t>
      </w:r>
      <w:r>
        <w:t>истроями по 4-провідної лінії.</w:t>
      </w:r>
    </w:p>
    <w:p w:rsidR="005A5E4B" w:rsidRPr="005A5E4B" w:rsidRDefault="005A5E4B" w:rsidP="005A5E4B">
      <w:pPr>
        <w:pStyle w:val="aff4"/>
        <w:rPr>
          <w:lang w:val="en-US"/>
        </w:rPr>
      </w:pPr>
      <w:r w:rsidRPr="005A5E4B">
        <w:t>Серія J включає в себе недорогі 20-вивідні МК, що містять ПЗУ, багатоф</w:t>
      </w:r>
      <w:r w:rsidRPr="005A5E4B">
        <w:t>у</w:t>
      </w:r>
      <w:r w:rsidRPr="005A5E4B">
        <w:t>нкціональний таймер і функцію переривання реального часу. Найбільш яскр</w:t>
      </w:r>
      <w:r w:rsidRPr="005A5E4B">
        <w:t>а</w:t>
      </w:r>
      <w:r w:rsidRPr="005A5E4B">
        <w:t>вою моделлю цієї серії є МК МС68НС705J1A, наявність в якому програмованої пам'яті з захистом від читання, виходів з високою навантажувальною здатні</w:t>
      </w:r>
      <w:r w:rsidRPr="005A5E4B">
        <w:t>с</w:t>
      </w:r>
      <w:r w:rsidRPr="005A5E4B">
        <w:t>тю, переривань від клавіатури, а також наявність швидкісної версії і вкрай н</w:t>
      </w:r>
      <w:r w:rsidRPr="005A5E4B">
        <w:t>е</w:t>
      </w:r>
      <w:r w:rsidRPr="005A5E4B">
        <w:lastRenderedPageBreak/>
        <w:t>дорогого комплекту налагоджувальних засобів роблять цей</w:t>
      </w:r>
      <w:r>
        <w:t xml:space="preserve"> новий МК все більш популярним.</w:t>
      </w:r>
    </w:p>
    <w:p w:rsidR="005A5E4B" w:rsidRPr="005A5E4B" w:rsidRDefault="005A5E4B" w:rsidP="005A5E4B">
      <w:pPr>
        <w:pStyle w:val="aff4"/>
      </w:pPr>
      <w:r w:rsidRPr="005A5E4B">
        <w:t>Серія К містить найдешевші з випускаємих фірмою Motorola 16-вивідні МК, що включають в себе пам'ять, таймер, переривання реального часу, лінії з підвищеною навантажувальною здатністю і програмовану користувачем "іде</w:t>
      </w:r>
      <w:r w:rsidRPr="005A5E4B">
        <w:t>н</w:t>
      </w:r>
      <w:r w:rsidRPr="005A5E4B">
        <w:t>тифікаційну" область пам'яті (8 байт) навіть у масочному варіанті. МК MC68HC805K3 з вбудованим EEPROM (Flash) призначений для макетування і невеликих виробничих серій.</w:t>
      </w:r>
    </w:p>
    <w:p w:rsidR="005A5E4B" w:rsidRPr="005A5E4B" w:rsidRDefault="005A5E4B" w:rsidP="005A5E4B">
      <w:pPr>
        <w:pStyle w:val="5"/>
        <w:rPr>
          <w:lang w:val="en-US"/>
        </w:rPr>
      </w:pPr>
      <w:r w:rsidRPr="005A5E4B">
        <w:rPr>
          <w:lang w:val="en-US"/>
        </w:rPr>
        <w:t>МК для телекомунікацій</w:t>
      </w:r>
    </w:p>
    <w:p w:rsidR="00E22802" w:rsidRPr="00E22802" w:rsidRDefault="005A5E4B" w:rsidP="00E22802">
      <w:pPr>
        <w:pStyle w:val="aff4"/>
      </w:pPr>
      <w:r w:rsidRPr="00E22802">
        <w:t>Серія F була спеціально створена для побудови абонентських телефонних апаратів різних груп складності і терміналів. Головною особливістю МК цієї серії є наявність в них генератора DTMF для тонального набору номера і ци</w:t>
      </w:r>
      <w:r w:rsidRPr="00E22802">
        <w:t>ф</w:t>
      </w:r>
      <w:r w:rsidRPr="00E22802">
        <w:t>рової сигналізації. Ряд МК цієї серії додатково містить контролер РКІ-дисплея, а також великий обсяг ПЗУ для реалізації складних алгоритмів сучасних ТА і незалежну пам'ять для зберігання номерів</w:t>
      </w:r>
    </w:p>
    <w:p w:rsidR="005A5E4B" w:rsidRPr="00E22802" w:rsidRDefault="005A5E4B" w:rsidP="00E22802">
      <w:pPr>
        <w:pStyle w:val="aff4"/>
        <w:rPr>
          <w:lang w:val="en-US"/>
        </w:rPr>
      </w:pPr>
      <w:r w:rsidRPr="00E22802">
        <w:t>Серія L, головними рисами якої є наявність вбудованих контролерів алф</w:t>
      </w:r>
      <w:r w:rsidRPr="00E22802">
        <w:t>а</w:t>
      </w:r>
      <w:r w:rsidRPr="00E22802">
        <w:t>вітно-цифрових та графічних ЖКИ-дисплеїв (від 32 до 40000 сегментів), ная</w:t>
      </w:r>
      <w:r w:rsidRPr="00E22802">
        <w:t>в</w:t>
      </w:r>
      <w:r w:rsidRPr="00E22802">
        <w:t>ність тонального генератора, годиннику реального часу і низьке споживання, також широко використовуються при створенні різноманітного, особливо по</w:t>
      </w:r>
      <w:r w:rsidRPr="00E22802">
        <w:t>р</w:t>
      </w:r>
      <w:r w:rsidRPr="00E22802">
        <w:t>тативного, зв'язкового обладнання: бездротових телефонів, пристроїв персон</w:t>
      </w:r>
      <w:r w:rsidRPr="00E22802">
        <w:t>а</w:t>
      </w:r>
      <w:r w:rsidRPr="00E22802">
        <w:t>льного виклику (пейджерів), радіоста</w:t>
      </w:r>
      <w:r w:rsidR="00E22802">
        <w:t>нцій, цифрових блокнотів і т.д.</w:t>
      </w:r>
    </w:p>
    <w:p w:rsidR="005A5E4B" w:rsidRPr="00E22802" w:rsidRDefault="005A5E4B" w:rsidP="00E22802">
      <w:pPr>
        <w:pStyle w:val="aff4"/>
        <w:rPr>
          <w:lang w:val="en-US"/>
        </w:rPr>
      </w:pPr>
      <w:r w:rsidRPr="00E22802">
        <w:t>Серія Е включає МК, що містять синтезатор тактовою частоти з ФАПЧ для гнучкого управління споживанням, незалежну пам'ять, АЦП і інтерфейс I2C, і використовується в засобах зв'язку як МК загального призначення.</w:t>
      </w:r>
    </w:p>
    <w:p w:rsidR="005A5E4B" w:rsidRPr="00E22802" w:rsidRDefault="005A5E4B" w:rsidP="00E22802">
      <w:pPr>
        <w:pStyle w:val="5"/>
      </w:pPr>
      <w:r w:rsidRPr="00E22802">
        <w:t>МК для побутової електроніки</w:t>
      </w:r>
    </w:p>
    <w:p w:rsidR="005A5E4B" w:rsidRPr="00E22802" w:rsidRDefault="005A5E4B" w:rsidP="00E22802">
      <w:pPr>
        <w:pStyle w:val="aff4"/>
        <w:rPr>
          <w:lang w:val="en-US"/>
        </w:rPr>
      </w:pPr>
      <w:r w:rsidRPr="00E22802">
        <w:t>Серія L, що включає широкий вибір МК з контролерами ЖКИ, часто вик</w:t>
      </w:r>
      <w:r w:rsidRPr="00E22802">
        <w:t>о</w:t>
      </w:r>
      <w:r w:rsidRPr="00E22802">
        <w:t>ристовується в різноманітних побутових пристроях, що вима</w:t>
      </w:r>
      <w:r w:rsidR="00E22802">
        <w:t>гають виведення на РК-дисплей.</w:t>
      </w:r>
    </w:p>
    <w:p w:rsidR="005A5E4B" w:rsidRPr="00AB64A8" w:rsidRDefault="005A5E4B" w:rsidP="00AB64A8">
      <w:pPr>
        <w:pStyle w:val="aff4"/>
      </w:pPr>
      <w:r w:rsidRPr="00E22802">
        <w:t>Сер</w:t>
      </w:r>
      <w:r w:rsidR="00AB64A8">
        <w:t>ія M містить вбудований контрол</w:t>
      </w:r>
      <w:r w:rsidRPr="00E22802">
        <w:t>ер вакуум-флюоресцентного індик</w:t>
      </w:r>
      <w:r w:rsidRPr="00E22802">
        <w:t>а</w:t>
      </w:r>
      <w:r w:rsidRPr="00E22802">
        <w:t>тора.</w:t>
      </w:r>
      <w:r w:rsidR="00AB64A8">
        <w:t xml:space="preserve"> </w:t>
      </w:r>
      <w:r w:rsidRPr="00E22802">
        <w:t xml:space="preserve">Вбудований формувач забезпечує можливість управління по 24 лініях при </w:t>
      </w:r>
      <w:r w:rsidRPr="00E22802">
        <w:lastRenderedPageBreak/>
        <w:t>напрузі 40 вольт. До складу мікросхем серії також входять 8-бітний таймер, 6-канальний 8-бітний АЦП, асинхронний послідовний порт і великий об'єм вб</w:t>
      </w:r>
      <w:r w:rsidRPr="00E22802">
        <w:t>у</w:t>
      </w:r>
      <w:r w:rsidR="00AB64A8">
        <w:t>дованого ПЗУ.</w:t>
      </w:r>
    </w:p>
    <w:p w:rsidR="005A5E4B" w:rsidRDefault="00AB64A8" w:rsidP="00AB64A8">
      <w:pPr>
        <w:pStyle w:val="aff4"/>
      </w:pPr>
      <w:r w:rsidRPr="00AB64A8">
        <w:t>Серії Т спеціально призначена для застосування у відео та телевізійної апаратури, і містить драйвер кольорового екранного дисплея, що дозволяє від</w:t>
      </w:r>
      <w:r w:rsidRPr="00AB64A8">
        <w:t>о</w:t>
      </w:r>
      <w:r w:rsidRPr="00AB64A8">
        <w:t>бражати на екрані ЕПТ символи і текстову інформацію. Вбудований АЦП може використовуватися для управління настроюванням на певний канал телебаче</w:t>
      </w:r>
      <w:r w:rsidRPr="00AB64A8">
        <w:t>н</w:t>
      </w:r>
      <w:r w:rsidRPr="00AB64A8">
        <w:t>ня, канали ШІМ використовуються для управління гучністю звуку, яскравістю зображення і т.д.</w:t>
      </w:r>
    </w:p>
    <w:p w:rsidR="00A35035" w:rsidRPr="00AB64A8" w:rsidRDefault="00A35035" w:rsidP="00A35035">
      <w:pPr>
        <w:pStyle w:val="3"/>
      </w:pPr>
      <w:r>
        <w:t>16-розрядні мікроконтролери</w:t>
      </w:r>
    </w:p>
    <w:p w:rsidR="005A5E4B" w:rsidRPr="00AB64A8" w:rsidRDefault="005A5E4B" w:rsidP="00AB64A8">
      <w:pPr>
        <w:pStyle w:val="4"/>
      </w:pPr>
      <w:r w:rsidRPr="005A5E4B">
        <w:rPr>
          <w:lang w:val="en-US"/>
        </w:rPr>
        <w:t>Сімейство НС08</w:t>
      </w:r>
    </w:p>
    <w:p w:rsidR="005A5E4B" w:rsidRPr="00AB64A8" w:rsidRDefault="005A5E4B" w:rsidP="00AB64A8">
      <w:pPr>
        <w:pStyle w:val="aff4"/>
      </w:pPr>
      <w:r w:rsidRPr="00AB64A8">
        <w:t>Сімейство НС08 є наступним кроком у розвитку програми замовних МК фірми Motorola для масових застосувань і характеризується підвищеною в 5-10 разів продуктивністю процесорного ядра, сумісного за системою команд з ЦПУ НС05.Сімейство НС08 підтримує додаткові ефективні команди і методи адр</w:t>
      </w:r>
      <w:r w:rsidRPr="00AB64A8">
        <w:t>е</w:t>
      </w:r>
      <w:r w:rsidRPr="00AB64A8">
        <w:t>сації, а також такі нові функції, як прямий доступ до пам'яті, технологія "нечі</w:t>
      </w:r>
      <w:r w:rsidRPr="00AB64A8">
        <w:t>т</w:t>
      </w:r>
      <w:r w:rsidRPr="00AB64A8">
        <w:t>кої логіки" і елементи цифрової обробки сигналів. При цьому повністю стати</w:t>
      </w:r>
      <w:r w:rsidRPr="00AB64A8">
        <w:t>ч</w:t>
      </w:r>
      <w:r w:rsidRPr="00AB64A8">
        <w:t>не процесорне ядро оптимізовано для роботи із зниженою напругою живлення і дозволяє гнучко управляти споживанням за допомогою вбудованого синтезат</w:t>
      </w:r>
      <w:r w:rsidRPr="00AB64A8">
        <w:t>о</w:t>
      </w:r>
      <w:r w:rsidRPr="00AB64A8">
        <w:t xml:space="preserve">ра тактовою частоти. </w:t>
      </w:r>
    </w:p>
    <w:p w:rsidR="005A5E4B" w:rsidRPr="00AB64A8" w:rsidRDefault="005A5E4B" w:rsidP="00AB64A8">
      <w:pPr>
        <w:pStyle w:val="4"/>
      </w:pPr>
      <w:r w:rsidRPr="005A5E4B">
        <w:rPr>
          <w:lang w:val="en-US"/>
        </w:rPr>
        <w:t>Сімейство НС11</w:t>
      </w:r>
    </w:p>
    <w:p w:rsidR="005A5E4B" w:rsidRPr="00AB64A8" w:rsidRDefault="005A5E4B" w:rsidP="00AB64A8">
      <w:pPr>
        <w:pStyle w:val="aff4"/>
      </w:pPr>
      <w:r w:rsidRPr="00AB64A8">
        <w:t>На відміну від відносно спеціалізованих МК "замовних" сімейств, сімейс</w:t>
      </w:r>
      <w:r w:rsidRPr="00AB64A8">
        <w:t>т</w:t>
      </w:r>
      <w:r w:rsidRPr="00AB64A8">
        <w:t>во МС68НС11 містить набір з близько 40 більш універсальних і високопроду</w:t>
      </w:r>
      <w:r w:rsidRPr="00AB64A8">
        <w:t>к</w:t>
      </w:r>
      <w:r w:rsidRPr="00AB64A8">
        <w:t>тивних мікроконтролерів, орієнтованих як на масові ринки, так і на середнє і дрібне виробництво. Процесорний ядро МК цього сімейства відрізняється пі</w:t>
      </w:r>
      <w:r w:rsidRPr="00AB64A8">
        <w:t>д</w:t>
      </w:r>
      <w:r w:rsidRPr="00AB64A8">
        <w:t>вищеною продуктивністю, що відрізняється від НС05 більш ефективної архіт</w:t>
      </w:r>
      <w:r w:rsidRPr="00AB64A8">
        <w:t>е</w:t>
      </w:r>
      <w:r w:rsidRPr="00AB64A8">
        <w:t>ктурою, системою команд, наявністю додаткових методів адресації і можливі</w:t>
      </w:r>
      <w:r w:rsidRPr="00AB64A8">
        <w:t>с</w:t>
      </w:r>
      <w:r w:rsidRPr="00AB64A8">
        <w:t>тю адресувати більший обсяг зовнішньої пам'яті. МК сімейства НС11 містять вбудовану пам'ять різних типів і конфігурацій.</w:t>
      </w:r>
    </w:p>
    <w:sectPr w:rsidR="005A5E4B" w:rsidRPr="00AB64A8" w:rsidSect="00AD1CD6">
      <w:footerReference w:type="default" r:id="rId18"/>
      <w:pgSz w:w="11906" w:h="16838"/>
      <w:pgMar w:top="850" w:right="850" w:bottom="850" w:left="1417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42" w:rsidRDefault="008C6242" w:rsidP="00A20FA7">
      <w:pPr>
        <w:spacing w:line="240" w:lineRule="auto"/>
      </w:pPr>
      <w:r>
        <w:separator/>
      </w:r>
    </w:p>
  </w:endnote>
  <w:endnote w:type="continuationSeparator" w:id="0">
    <w:p w:rsidR="008C6242" w:rsidRDefault="008C6242" w:rsidP="00A20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878332"/>
      <w:docPartObj>
        <w:docPartGallery w:val="Page Numbers (Bottom of Page)"/>
        <w:docPartUnique/>
      </w:docPartObj>
    </w:sdtPr>
    <w:sdtContent>
      <w:p w:rsidR="00AD1CD6" w:rsidRDefault="00AD1CD6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C4D" w:rsidRPr="00500C4D">
          <w:rPr>
            <w:noProof/>
            <w:lang w:val="ru-RU"/>
          </w:rPr>
          <w:t>2</w:t>
        </w:r>
        <w:r>
          <w:fldChar w:fldCharType="end"/>
        </w:r>
      </w:p>
    </w:sdtContent>
  </w:sdt>
  <w:p w:rsidR="00A20FA7" w:rsidRDefault="00A20FA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42" w:rsidRDefault="008C6242" w:rsidP="00A20FA7">
      <w:pPr>
        <w:spacing w:line="240" w:lineRule="auto"/>
      </w:pPr>
      <w:r>
        <w:separator/>
      </w:r>
    </w:p>
  </w:footnote>
  <w:footnote w:type="continuationSeparator" w:id="0">
    <w:p w:rsidR="008C6242" w:rsidRDefault="008C6242" w:rsidP="00A20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9.2pt;height:9.2pt" o:bullet="t">
        <v:imagedata r:id="rId1" o:title="j0115868"/>
      </v:shape>
    </w:pict>
  </w:numPicBullet>
  <w:abstractNum w:abstractNumId="0">
    <w:nsid w:val="FFFFFF7C"/>
    <w:multiLevelType w:val="singleLevel"/>
    <w:tmpl w:val="8CF89C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1EB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CC0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06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C849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7A88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4A25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64A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2AC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CA71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F6266"/>
    <w:multiLevelType w:val="hybridMultilevel"/>
    <w:tmpl w:val="3E90781C"/>
    <w:lvl w:ilvl="0" w:tplc="5C0468E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669F9"/>
    <w:multiLevelType w:val="hybridMultilevel"/>
    <w:tmpl w:val="88ACB35C"/>
    <w:lvl w:ilvl="0" w:tplc="327E97AC">
      <w:start w:val="1"/>
      <w:numFmt w:val="bullet"/>
      <w:pStyle w:val="a0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90664"/>
    <w:multiLevelType w:val="hybridMultilevel"/>
    <w:tmpl w:val="B17A07A2"/>
    <w:lvl w:ilvl="0" w:tplc="1526B4A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5773227"/>
    <w:multiLevelType w:val="hybridMultilevel"/>
    <w:tmpl w:val="66B0E6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1A3F"/>
    <w:multiLevelType w:val="multilevel"/>
    <w:tmpl w:val="C9BE2096"/>
    <w:lvl w:ilvl="0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>
    <w:nsid w:val="548403DA"/>
    <w:multiLevelType w:val="hybridMultilevel"/>
    <w:tmpl w:val="95B24D18"/>
    <w:lvl w:ilvl="0" w:tplc="1A4650F2">
      <w:start w:val="1"/>
      <w:numFmt w:val="bullet"/>
      <w:pStyle w:val="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5D"/>
    <w:rsid w:val="00012A32"/>
    <w:rsid w:val="00020594"/>
    <w:rsid w:val="00024D18"/>
    <w:rsid w:val="00032505"/>
    <w:rsid w:val="00036959"/>
    <w:rsid w:val="000423C6"/>
    <w:rsid w:val="00051408"/>
    <w:rsid w:val="00067F19"/>
    <w:rsid w:val="00073A5F"/>
    <w:rsid w:val="00076FA4"/>
    <w:rsid w:val="000C5D30"/>
    <w:rsid w:val="000C64D6"/>
    <w:rsid w:val="000D02C7"/>
    <w:rsid w:val="000E4FD5"/>
    <w:rsid w:val="001242FC"/>
    <w:rsid w:val="00131695"/>
    <w:rsid w:val="00134EA2"/>
    <w:rsid w:val="001424D2"/>
    <w:rsid w:val="001950C6"/>
    <w:rsid w:val="001A0137"/>
    <w:rsid w:val="001D1685"/>
    <w:rsid w:val="001E1743"/>
    <w:rsid w:val="001F1FD1"/>
    <w:rsid w:val="00215393"/>
    <w:rsid w:val="00232E04"/>
    <w:rsid w:val="00237A63"/>
    <w:rsid w:val="002446F6"/>
    <w:rsid w:val="0024568A"/>
    <w:rsid w:val="00247F97"/>
    <w:rsid w:val="002B446C"/>
    <w:rsid w:val="002C0A48"/>
    <w:rsid w:val="002C44DE"/>
    <w:rsid w:val="002D54BA"/>
    <w:rsid w:val="002D6EBC"/>
    <w:rsid w:val="00303664"/>
    <w:rsid w:val="00320833"/>
    <w:rsid w:val="003A4A82"/>
    <w:rsid w:val="003B21B2"/>
    <w:rsid w:val="003B52D9"/>
    <w:rsid w:val="00406302"/>
    <w:rsid w:val="004256DE"/>
    <w:rsid w:val="00462B73"/>
    <w:rsid w:val="004720F5"/>
    <w:rsid w:val="00482C56"/>
    <w:rsid w:val="00491801"/>
    <w:rsid w:val="004B0F1A"/>
    <w:rsid w:val="004B4E4E"/>
    <w:rsid w:val="004D7B5E"/>
    <w:rsid w:val="00500C4D"/>
    <w:rsid w:val="0051535D"/>
    <w:rsid w:val="0052748B"/>
    <w:rsid w:val="00535629"/>
    <w:rsid w:val="00550CD3"/>
    <w:rsid w:val="005601C0"/>
    <w:rsid w:val="00571DA8"/>
    <w:rsid w:val="005A5E4B"/>
    <w:rsid w:val="005B7728"/>
    <w:rsid w:val="005C2064"/>
    <w:rsid w:val="005D5C5A"/>
    <w:rsid w:val="005E498D"/>
    <w:rsid w:val="005F2E0C"/>
    <w:rsid w:val="006053AF"/>
    <w:rsid w:val="00612A8F"/>
    <w:rsid w:val="00623F02"/>
    <w:rsid w:val="006246C4"/>
    <w:rsid w:val="00626474"/>
    <w:rsid w:val="006550B8"/>
    <w:rsid w:val="006778C9"/>
    <w:rsid w:val="00687852"/>
    <w:rsid w:val="006D7AEE"/>
    <w:rsid w:val="006E294F"/>
    <w:rsid w:val="00745461"/>
    <w:rsid w:val="007503B7"/>
    <w:rsid w:val="007A703F"/>
    <w:rsid w:val="007C45C9"/>
    <w:rsid w:val="007D3BF8"/>
    <w:rsid w:val="007D7B98"/>
    <w:rsid w:val="00803DAE"/>
    <w:rsid w:val="00824021"/>
    <w:rsid w:val="008631B4"/>
    <w:rsid w:val="008A0551"/>
    <w:rsid w:val="008A6866"/>
    <w:rsid w:val="008C1232"/>
    <w:rsid w:val="008C6242"/>
    <w:rsid w:val="008E4131"/>
    <w:rsid w:val="00911924"/>
    <w:rsid w:val="00922636"/>
    <w:rsid w:val="00924F06"/>
    <w:rsid w:val="009309F7"/>
    <w:rsid w:val="009346A2"/>
    <w:rsid w:val="00942416"/>
    <w:rsid w:val="00944E17"/>
    <w:rsid w:val="009528E2"/>
    <w:rsid w:val="0098560E"/>
    <w:rsid w:val="0099689E"/>
    <w:rsid w:val="009C1CAC"/>
    <w:rsid w:val="009C1DE1"/>
    <w:rsid w:val="009D3B8A"/>
    <w:rsid w:val="009D4C20"/>
    <w:rsid w:val="009F0770"/>
    <w:rsid w:val="00A0292D"/>
    <w:rsid w:val="00A060B7"/>
    <w:rsid w:val="00A20FA7"/>
    <w:rsid w:val="00A35035"/>
    <w:rsid w:val="00A55D1E"/>
    <w:rsid w:val="00A63741"/>
    <w:rsid w:val="00A669D0"/>
    <w:rsid w:val="00A82E88"/>
    <w:rsid w:val="00A83267"/>
    <w:rsid w:val="00AA06CA"/>
    <w:rsid w:val="00AA3B0E"/>
    <w:rsid w:val="00AB64A8"/>
    <w:rsid w:val="00AD1CD6"/>
    <w:rsid w:val="00AF0D9F"/>
    <w:rsid w:val="00AF79A4"/>
    <w:rsid w:val="00B25ACD"/>
    <w:rsid w:val="00B505CD"/>
    <w:rsid w:val="00B52056"/>
    <w:rsid w:val="00B607C1"/>
    <w:rsid w:val="00B66BDC"/>
    <w:rsid w:val="00B7039C"/>
    <w:rsid w:val="00BA5151"/>
    <w:rsid w:val="00BA6B15"/>
    <w:rsid w:val="00BD792B"/>
    <w:rsid w:val="00BE2F09"/>
    <w:rsid w:val="00BE6B2A"/>
    <w:rsid w:val="00BF4EA3"/>
    <w:rsid w:val="00C724D7"/>
    <w:rsid w:val="00CD6B45"/>
    <w:rsid w:val="00D217F8"/>
    <w:rsid w:val="00D64AD7"/>
    <w:rsid w:val="00D73F4D"/>
    <w:rsid w:val="00D76FC7"/>
    <w:rsid w:val="00D86D7B"/>
    <w:rsid w:val="00DC04F6"/>
    <w:rsid w:val="00DE5A2D"/>
    <w:rsid w:val="00DF543E"/>
    <w:rsid w:val="00DF673A"/>
    <w:rsid w:val="00E15AF9"/>
    <w:rsid w:val="00E22061"/>
    <w:rsid w:val="00E22802"/>
    <w:rsid w:val="00E24C5B"/>
    <w:rsid w:val="00E3682B"/>
    <w:rsid w:val="00E43D72"/>
    <w:rsid w:val="00E45E17"/>
    <w:rsid w:val="00E53AD1"/>
    <w:rsid w:val="00E6499C"/>
    <w:rsid w:val="00E96AFC"/>
    <w:rsid w:val="00EB6596"/>
    <w:rsid w:val="00ED4C18"/>
    <w:rsid w:val="00EE5195"/>
    <w:rsid w:val="00EE6D60"/>
    <w:rsid w:val="00F14888"/>
    <w:rsid w:val="00F52398"/>
    <w:rsid w:val="00F72B28"/>
    <w:rsid w:val="00F81E8D"/>
    <w:rsid w:val="00FB7132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D6B45"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6D7AEE"/>
    <w:pPr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A5E4B"/>
    <w:pPr>
      <w:spacing w:before="360" w:after="12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E4B"/>
    <w:pPr>
      <w:spacing w:before="200" w:line="271" w:lineRule="auto"/>
      <w:ind w:firstLine="56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5A5E4B"/>
    <w:pPr>
      <w:spacing w:before="200"/>
      <w:ind w:firstLine="567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5A5E4B"/>
    <w:pPr>
      <w:spacing w:before="200"/>
      <w:ind w:firstLine="567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A515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A515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A515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A515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link w:val="a7"/>
    <w:rsid w:val="00623F02"/>
    <w:pPr>
      <w:keepNext/>
      <w:spacing w:after="120"/>
      <w:jc w:val="center"/>
    </w:pPr>
    <w:rPr>
      <w:lang w:val="ru-RU"/>
    </w:rPr>
  </w:style>
  <w:style w:type="character" w:customStyle="1" w:styleId="a7">
    <w:name w:val="Название объекта Знак"/>
    <w:basedOn w:val="a3"/>
    <w:link w:val="a6"/>
    <w:rsid w:val="00623F02"/>
    <w:rPr>
      <w:rFonts w:ascii="Times New Roman" w:hAnsi="Times New Roman"/>
      <w:sz w:val="28"/>
      <w:lang w:val="ru-RU"/>
    </w:rPr>
  </w:style>
  <w:style w:type="paragraph" w:styleId="a8">
    <w:name w:val="No Spacing"/>
    <w:basedOn w:val="a2"/>
    <w:link w:val="a9"/>
    <w:uiPriority w:val="1"/>
    <w:qFormat/>
    <w:rsid w:val="00BA5151"/>
    <w:pPr>
      <w:spacing w:line="240" w:lineRule="auto"/>
    </w:pPr>
  </w:style>
  <w:style w:type="character" w:customStyle="1" w:styleId="a9">
    <w:name w:val="Без интервала Знак"/>
    <w:basedOn w:val="a3"/>
    <w:link w:val="a8"/>
    <w:uiPriority w:val="1"/>
    <w:rsid w:val="00E22061"/>
  </w:style>
  <w:style w:type="paragraph" w:styleId="aa">
    <w:name w:val="Balloon Text"/>
    <w:basedOn w:val="a2"/>
    <w:link w:val="ab"/>
    <w:uiPriority w:val="99"/>
    <w:semiHidden/>
    <w:unhideWhenUsed/>
    <w:rsid w:val="00E2206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E22061"/>
    <w:rPr>
      <w:rFonts w:ascii="Tahoma" w:hAnsi="Tahoma" w:cs="Tahoma"/>
      <w:sz w:val="16"/>
      <w:szCs w:val="16"/>
      <w:lang w:eastAsia="ru-RU"/>
    </w:rPr>
  </w:style>
  <w:style w:type="character" w:styleId="ac">
    <w:name w:val="Placeholder Text"/>
    <w:basedOn w:val="a3"/>
    <w:uiPriority w:val="99"/>
    <w:semiHidden/>
    <w:rsid w:val="000423C6"/>
    <w:rPr>
      <w:color w:val="808080"/>
    </w:rPr>
  </w:style>
  <w:style w:type="character" w:customStyle="1" w:styleId="11">
    <w:name w:val="Заголовок 1 Знак"/>
    <w:basedOn w:val="a3"/>
    <w:link w:val="10"/>
    <w:uiPriority w:val="9"/>
    <w:rsid w:val="006D7AE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5A5E4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A5E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5A5E4B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3"/>
    <w:link w:val="5"/>
    <w:uiPriority w:val="9"/>
    <w:rsid w:val="005A5E4B"/>
    <w:rPr>
      <w:rFonts w:ascii="Times New Roman" w:eastAsiaTheme="majorEastAsia" w:hAnsi="Times New Roman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BA515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BA5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BA5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d">
    <w:name w:val="Title"/>
    <w:basedOn w:val="a2"/>
    <w:next w:val="a2"/>
    <w:link w:val="ae"/>
    <w:uiPriority w:val="10"/>
    <w:qFormat/>
    <w:rsid w:val="00BA5151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3"/>
    <w:link w:val="ad"/>
    <w:uiPriority w:val="10"/>
    <w:rsid w:val="00BA5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">
    <w:name w:val="Subtitle"/>
    <w:basedOn w:val="a2"/>
    <w:next w:val="a2"/>
    <w:link w:val="af0"/>
    <w:uiPriority w:val="11"/>
    <w:qFormat/>
    <w:rsid w:val="00BA51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0">
    <w:name w:val="Подзаголовок Знак"/>
    <w:basedOn w:val="a3"/>
    <w:link w:val="af"/>
    <w:uiPriority w:val="11"/>
    <w:rsid w:val="00BA5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1">
    <w:name w:val="Strong"/>
    <w:uiPriority w:val="22"/>
    <w:qFormat/>
    <w:rsid w:val="00BA5151"/>
    <w:rPr>
      <w:b/>
      <w:bCs/>
    </w:rPr>
  </w:style>
  <w:style w:type="character" w:styleId="af2">
    <w:name w:val="Emphasis"/>
    <w:uiPriority w:val="20"/>
    <w:qFormat/>
    <w:rsid w:val="00BA5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3">
    <w:name w:val="List Paragraph"/>
    <w:basedOn w:val="a2"/>
    <w:link w:val="af4"/>
    <w:uiPriority w:val="34"/>
    <w:qFormat/>
    <w:rsid w:val="00BA5151"/>
    <w:pPr>
      <w:ind w:left="720"/>
    </w:pPr>
  </w:style>
  <w:style w:type="paragraph" w:styleId="21">
    <w:name w:val="Quote"/>
    <w:basedOn w:val="a2"/>
    <w:next w:val="a2"/>
    <w:link w:val="22"/>
    <w:uiPriority w:val="29"/>
    <w:qFormat/>
    <w:rsid w:val="00BA5151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BA5151"/>
    <w:rPr>
      <w:i/>
      <w:iCs/>
    </w:rPr>
  </w:style>
  <w:style w:type="paragraph" w:styleId="af5">
    <w:name w:val="Intense Quote"/>
    <w:basedOn w:val="a2"/>
    <w:next w:val="a2"/>
    <w:link w:val="af6"/>
    <w:uiPriority w:val="30"/>
    <w:qFormat/>
    <w:rsid w:val="00BA51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3"/>
    <w:link w:val="af5"/>
    <w:uiPriority w:val="30"/>
    <w:rsid w:val="00BA5151"/>
    <w:rPr>
      <w:b/>
      <w:bCs/>
      <w:i/>
      <w:iCs/>
    </w:rPr>
  </w:style>
  <w:style w:type="character" w:styleId="af7">
    <w:name w:val="Subtle Emphasis"/>
    <w:uiPriority w:val="19"/>
    <w:qFormat/>
    <w:rsid w:val="00BA5151"/>
    <w:rPr>
      <w:i/>
      <w:iCs/>
    </w:rPr>
  </w:style>
  <w:style w:type="character" w:styleId="af8">
    <w:name w:val="Intense Emphasis"/>
    <w:uiPriority w:val="21"/>
    <w:qFormat/>
    <w:rsid w:val="00BA5151"/>
    <w:rPr>
      <w:b/>
      <w:bCs/>
    </w:rPr>
  </w:style>
  <w:style w:type="character" w:styleId="af9">
    <w:name w:val="Subtle Reference"/>
    <w:uiPriority w:val="31"/>
    <w:qFormat/>
    <w:rsid w:val="00BA5151"/>
    <w:rPr>
      <w:smallCaps/>
    </w:rPr>
  </w:style>
  <w:style w:type="character" w:styleId="afa">
    <w:name w:val="Intense Reference"/>
    <w:uiPriority w:val="32"/>
    <w:qFormat/>
    <w:rsid w:val="00BA5151"/>
    <w:rPr>
      <w:smallCaps/>
      <w:spacing w:val="5"/>
      <w:u w:val="single"/>
    </w:rPr>
  </w:style>
  <w:style w:type="character" w:styleId="afb">
    <w:name w:val="Book Title"/>
    <w:uiPriority w:val="33"/>
    <w:qFormat/>
    <w:rsid w:val="00BA5151"/>
    <w:rPr>
      <w:i/>
      <w:iCs/>
      <w:smallCaps/>
      <w:spacing w:val="5"/>
    </w:rPr>
  </w:style>
  <w:style w:type="paragraph" w:styleId="afc">
    <w:name w:val="TOC Heading"/>
    <w:basedOn w:val="10"/>
    <w:next w:val="a2"/>
    <w:uiPriority w:val="39"/>
    <w:semiHidden/>
    <w:unhideWhenUsed/>
    <w:qFormat/>
    <w:rsid w:val="00BA5151"/>
    <w:pPr>
      <w:outlineLvl w:val="9"/>
    </w:pPr>
    <w:rPr>
      <w:lang w:bidi="en-US"/>
    </w:rPr>
  </w:style>
  <w:style w:type="table" w:styleId="afd">
    <w:name w:val="Table Grid"/>
    <w:basedOn w:val="a4"/>
    <w:rsid w:val="00D76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2"/>
    <w:link w:val="aff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">
    <w:name w:val="Верхний колонтитул Знак"/>
    <w:basedOn w:val="a3"/>
    <w:link w:val="afe"/>
    <w:uiPriority w:val="99"/>
    <w:rsid w:val="00A20FA7"/>
    <w:rPr>
      <w:rFonts w:ascii="Times New Roman" w:hAnsi="Times New Roman"/>
      <w:sz w:val="24"/>
    </w:rPr>
  </w:style>
  <w:style w:type="paragraph" w:styleId="aff0">
    <w:name w:val="footer"/>
    <w:basedOn w:val="a2"/>
    <w:link w:val="aff1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1">
    <w:name w:val="Нижний колонтитул Знак"/>
    <w:basedOn w:val="a3"/>
    <w:link w:val="aff0"/>
    <w:uiPriority w:val="99"/>
    <w:rsid w:val="00A20FA7"/>
    <w:rPr>
      <w:rFonts w:ascii="Times New Roman" w:hAnsi="Times New Roman"/>
      <w:sz w:val="24"/>
    </w:rPr>
  </w:style>
  <w:style w:type="paragraph" w:styleId="aff2">
    <w:name w:val="Normal (Web)"/>
    <w:basedOn w:val="a2"/>
    <w:uiPriority w:val="99"/>
    <w:semiHidden/>
    <w:unhideWhenUsed/>
    <w:rsid w:val="00B25ACD"/>
    <w:rPr>
      <w:rFonts w:cs="Times New Roman"/>
      <w:szCs w:val="24"/>
    </w:rPr>
  </w:style>
  <w:style w:type="paragraph" w:customStyle="1" w:styleId="1">
    <w:name w:val="Список 1"/>
    <w:basedOn w:val="af3"/>
    <w:qFormat/>
    <w:rsid w:val="007C45C9"/>
    <w:pPr>
      <w:numPr>
        <w:numId w:val="2"/>
      </w:numPr>
      <w:spacing w:after="240"/>
      <w:contextualSpacing/>
    </w:pPr>
    <w:rPr>
      <w:rFonts w:cs="Times New Roman"/>
      <w:szCs w:val="28"/>
    </w:rPr>
  </w:style>
  <w:style w:type="paragraph" w:customStyle="1" w:styleId="TimesNewRoman14">
    <w:name w:val="Times New Roman 14"/>
    <w:basedOn w:val="a2"/>
    <w:qFormat/>
    <w:rsid w:val="007C45C9"/>
    <w:pPr>
      <w:spacing w:before="120" w:after="120"/>
      <w:ind w:firstLine="567"/>
    </w:pPr>
  </w:style>
  <w:style w:type="paragraph" w:customStyle="1" w:styleId="a1">
    <w:name w:val="Список маркированный"/>
    <w:basedOn w:val="a"/>
    <w:link w:val="aff3"/>
    <w:qFormat/>
    <w:rsid w:val="0099689E"/>
    <w:pPr>
      <w:numPr>
        <w:numId w:val="3"/>
      </w:numPr>
      <w:tabs>
        <w:tab w:val="left" w:pos="142"/>
      </w:tabs>
      <w:ind w:left="924" w:hanging="357"/>
    </w:pPr>
    <w:rPr>
      <w:rFonts w:cs="Times New Roman"/>
      <w:szCs w:val="28"/>
    </w:rPr>
  </w:style>
  <w:style w:type="character" w:customStyle="1" w:styleId="af4">
    <w:name w:val="Абзац списка Знак"/>
    <w:basedOn w:val="a3"/>
    <w:link w:val="af3"/>
    <w:uiPriority w:val="34"/>
    <w:rsid w:val="007C45C9"/>
    <w:rPr>
      <w:rFonts w:ascii="Times New Roman" w:hAnsi="Times New Roman"/>
      <w:sz w:val="28"/>
    </w:rPr>
  </w:style>
  <w:style w:type="character" w:customStyle="1" w:styleId="aff3">
    <w:name w:val="Список маркированный Знак"/>
    <w:basedOn w:val="af4"/>
    <w:link w:val="a1"/>
    <w:rsid w:val="0099689E"/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2"/>
    <w:uiPriority w:val="99"/>
    <w:unhideWhenUsed/>
    <w:rsid w:val="007D3BF8"/>
    <w:pPr>
      <w:numPr>
        <w:numId w:val="4"/>
      </w:numPr>
      <w:contextualSpacing/>
    </w:pPr>
  </w:style>
  <w:style w:type="paragraph" w:customStyle="1" w:styleId="aff4">
    <w:name w:val="Обычный по ширине"/>
    <w:basedOn w:val="a2"/>
    <w:link w:val="aff5"/>
    <w:qFormat/>
    <w:rsid w:val="00CD6B45"/>
    <w:pPr>
      <w:ind w:firstLine="567"/>
      <w:jc w:val="both"/>
    </w:pPr>
  </w:style>
  <w:style w:type="paragraph" w:styleId="aff6">
    <w:name w:val="List"/>
    <w:basedOn w:val="a2"/>
    <w:uiPriority w:val="99"/>
    <w:unhideWhenUsed/>
    <w:rsid w:val="00CD6B45"/>
    <w:pPr>
      <w:ind w:left="283" w:hanging="283"/>
      <w:contextualSpacing/>
    </w:pPr>
  </w:style>
  <w:style w:type="character" w:customStyle="1" w:styleId="aff5">
    <w:name w:val="Обычный по ширине Знак"/>
    <w:basedOn w:val="a3"/>
    <w:link w:val="aff4"/>
    <w:rsid w:val="00CD6B45"/>
    <w:rPr>
      <w:rFonts w:ascii="Times New Roman" w:hAnsi="Times New Roman"/>
      <w:sz w:val="28"/>
    </w:rPr>
  </w:style>
  <w:style w:type="paragraph" w:styleId="23">
    <w:name w:val="List 2"/>
    <w:basedOn w:val="a2"/>
    <w:uiPriority w:val="99"/>
    <w:unhideWhenUsed/>
    <w:rsid w:val="00CD6B45"/>
    <w:pPr>
      <w:ind w:left="566" w:hanging="283"/>
      <w:contextualSpacing/>
    </w:pPr>
  </w:style>
  <w:style w:type="paragraph" w:styleId="31">
    <w:name w:val="List 3"/>
    <w:basedOn w:val="a2"/>
    <w:uiPriority w:val="99"/>
    <w:unhideWhenUsed/>
    <w:rsid w:val="00CD6B45"/>
    <w:pPr>
      <w:ind w:left="849" w:hanging="283"/>
      <w:contextualSpacing/>
    </w:pPr>
  </w:style>
  <w:style w:type="paragraph" w:styleId="41">
    <w:name w:val="List 4"/>
    <w:basedOn w:val="a2"/>
    <w:uiPriority w:val="99"/>
    <w:unhideWhenUsed/>
    <w:rsid w:val="00CD6B45"/>
    <w:pPr>
      <w:ind w:left="1132" w:hanging="283"/>
      <w:contextualSpacing/>
    </w:pPr>
  </w:style>
  <w:style w:type="paragraph" w:styleId="51">
    <w:name w:val="List 5"/>
    <w:basedOn w:val="a2"/>
    <w:uiPriority w:val="99"/>
    <w:unhideWhenUsed/>
    <w:rsid w:val="00CD6B45"/>
    <w:pPr>
      <w:ind w:left="1415" w:hanging="283"/>
      <w:contextualSpacing/>
    </w:pPr>
  </w:style>
  <w:style w:type="paragraph" w:customStyle="1" w:styleId="a0">
    <w:name w:val="Список тире"/>
    <w:basedOn w:val="a"/>
    <w:qFormat/>
    <w:rsid w:val="00A82E88"/>
    <w:pPr>
      <w:numPr>
        <w:numId w:val="16"/>
      </w:numPr>
      <w:ind w:left="907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D6B45"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6D7AEE"/>
    <w:pPr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A5E4B"/>
    <w:pPr>
      <w:spacing w:before="360" w:after="12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E4B"/>
    <w:pPr>
      <w:spacing w:before="200" w:line="271" w:lineRule="auto"/>
      <w:ind w:firstLine="56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5A5E4B"/>
    <w:pPr>
      <w:spacing w:before="200"/>
      <w:ind w:firstLine="567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5A5E4B"/>
    <w:pPr>
      <w:spacing w:before="200"/>
      <w:ind w:firstLine="567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A515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A515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A515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A515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link w:val="a7"/>
    <w:rsid w:val="00623F02"/>
    <w:pPr>
      <w:keepNext/>
      <w:spacing w:after="120"/>
      <w:jc w:val="center"/>
    </w:pPr>
    <w:rPr>
      <w:lang w:val="ru-RU"/>
    </w:rPr>
  </w:style>
  <w:style w:type="character" w:customStyle="1" w:styleId="a7">
    <w:name w:val="Название объекта Знак"/>
    <w:basedOn w:val="a3"/>
    <w:link w:val="a6"/>
    <w:rsid w:val="00623F02"/>
    <w:rPr>
      <w:rFonts w:ascii="Times New Roman" w:hAnsi="Times New Roman"/>
      <w:sz w:val="28"/>
      <w:lang w:val="ru-RU"/>
    </w:rPr>
  </w:style>
  <w:style w:type="paragraph" w:styleId="a8">
    <w:name w:val="No Spacing"/>
    <w:basedOn w:val="a2"/>
    <w:link w:val="a9"/>
    <w:uiPriority w:val="1"/>
    <w:qFormat/>
    <w:rsid w:val="00BA5151"/>
    <w:pPr>
      <w:spacing w:line="240" w:lineRule="auto"/>
    </w:pPr>
  </w:style>
  <w:style w:type="character" w:customStyle="1" w:styleId="a9">
    <w:name w:val="Без интервала Знак"/>
    <w:basedOn w:val="a3"/>
    <w:link w:val="a8"/>
    <w:uiPriority w:val="1"/>
    <w:rsid w:val="00E22061"/>
  </w:style>
  <w:style w:type="paragraph" w:styleId="aa">
    <w:name w:val="Balloon Text"/>
    <w:basedOn w:val="a2"/>
    <w:link w:val="ab"/>
    <w:uiPriority w:val="99"/>
    <w:semiHidden/>
    <w:unhideWhenUsed/>
    <w:rsid w:val="00E2206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E22061"/>
    <w:rPr>
      <w:rFonts w:ascii="Tahoma" w:hAnsi="Tahoma" w:cs="Tahoma"/>
      <w:sz w:val="16"/>
      <w:szCs w:val="16"/>
      <w:lang w:eastAsia="ru-RU"/>
    </w:rPr>
  </w:style>
  <w:style w:type="character" w:styleId="ac">
    <w:name w:val="Placeholder Text"/>
    <w:basedOn w:val="a3"/>
    <w:uiPriority w:val="99"/>
    <w:semiHidden/>
    <w:rsid w:val="000423C6"/>
    <w:rPr>
      <w:color w:val="808080"/>
    </w:rPr>
  </w:style>
  <w:style w:type="character" w:customStyle="1" w:styleId="11">
    <w:name w:val="Заголовок 1 Знак"/>
    <w:basedOn w:val="a3"/>
    <w:link w:val="10"/>
    <w:uiPriority w:val="9"/>
    <w:rsid w:val="006D7AE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5A5E4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A5E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5A5E4B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3"/>
    <w:link w:val="5"/>
    <w:uiPriority w:val="9"/>
    <w:rsid w:val="005A5E4B"/>
    <w:rPr>
      <w:rFonts w:ascii="Times New Roman" w:eastAsiaTheme="majorEastAsia" w:hAnsi="Times New Roman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BA515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BA5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BA5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d">
    <w:name w:val="Title"/>
    <w:basedOn w:val="a2"/>
    <w:next w:val="a2"/>
    <w:link w:val="ae"/>
    <w:uiPriority w:val="10"/>
    <w:qFormat/>
    <w:rsid w:val="00BA5151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3"/>
    <w:link w:val="ad"/>
    <w:uiPriority w:val="10"/>
    <w:rsid w:val="00BA5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">
    <w:name w:val="Subtitle"/>
    <w:basedOn w:val="a2"/>
    <w:next w:val="a2"/>
    <w:link w:val="af0"/>
    <w:uiPriority w:val="11"/>
    <w:qFormat/>
    <w:rsid w:val="00BA51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0">
    <w:name w:val="Подзаголовок Знак"/>
    <w:basedOn w:val="a3"/>
    <w:link w:val="af"/>
    <w:uiPriority w:val="11"/>
    <w:rsid w:val="00BA5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1">
    <w:name w:val="Strong"/>
    <w:uiPriority w:val="22"/>
    <w:qFormat/>
    <w:rsid w:val="00BA5151"/>
    <w:rPr>
      <w:b/>
      <w:bCs/>
    </w:rPr>
  </w:style>
  <w:style w:type="character" w:styleId="af2">
    <w:name w:val="Emphasis"/>
    <w:uiPriority w:val="20"/>
    <w:qFormat/>
    <w:rsid w:val="00BA5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3">
    <w:name w:val="List Paragraph"/>
    <w:basedOn w:val="a2"/>
    <w:link w:val="af4"/>
    <w:uiPriority w:val="34"/>
    <w:qFormat/>
    <w:rsid w:val="00BA5151"/>
    <w:pPr>
      <w:ind w:left="720"/>
    </w:pPr>
  </w:style>
  <w:style w:type="paragraph" w:styleId="21">
    <w:name w:val="Quote"/>
    <w:basedOn w:val="a2"/>
    <w:next w:val="a2"/>
    <w:link w:val="22"/>
    <w:uiPriority w:val="29"/>
    <w:qFormat/>
    <w:rsid w:val="00BA5151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BA5151"/>
    <w:rPr>
      <w:i/>
      <w:iCs/>
    </w:rPr>
  </w:style>
  <w:style w:type="paragraph" w:styleId="af5">
    <w:name w:val="Intense Quote"/>
    <w:basedOn w:val="a2"/>
    <w:next w:val="a2"/>
    <w:link w:val="af6"/>
    <w:uiPriority w:val="30"/>
    <w:qFormat/>
    <w:rsid w:val="00BA51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3"/>
    <w:link w:val="af5"/>
    <w:uiPriority w:val="30"/>
    <w:rsid w:val="00BA5151"/>
    <w:rPr>
      <w:b/>
      <w:bCs/>
      <w:i/>
      <w:iCs/>
    </w:rPr>
  </w:style>
  <w:style w:type="character" w:styleId="af7">
    <w:name w:val="Subtle Emphasis"/>
    <w:uiPriority w:val="19"/>
    <w:qFormat/>
    <w:rsid w:val="00BA5151"/>
    <w:rPr>
      <w:i/>
      <w:iCs/>
    </w:rPr>
  </w:style>
  <w:style w:type="character" w:styleId="af8">
    <w:name w:val="Intense Emphasis"/>
    <w:uiPriority w:val="21"/>
    <w:qFormat/>
    <w:rsid w:val="00BA5151"/>
    <w:rPr>
      <w:b/>
      <w:bCs/>
    </w:rPr>
  </w:style>
  <w:style w:type="character" w:styleId="af9">
    <w:name w:val="Subtle Reference"/>
    <w:uiPriority w:val="31"/>
    <w:qFormat/>
    <w:rsid w:val="00BA5151"/>
    <w:rPr>
      <w:smallCaps/>
    </w:rPr>
  </w:style>
  <w:style w:type="character" w:styleId="afa">
    <w:name w:val="Intense Reference"/>
    <w:uiPriority w:val="32"/>
    <w:qFormat/>
    <w:rsid w:val="00BA5151"/>
    <w:rPr>
      <w:smallCaps/>
      <w:spacing w:val="5"/>
      <w:u w:val="single"/>
    </w:rPr>
  </w:style>
  <w:style w:type="character" w:styleId="afb">
    <w:name w:val="Book Title"/>
    <w:uiPriority w:val="33"/>
    <w:qFormat/>
    <w:rsid w:val="00BA5151"/>
    <w:rPr>
      <w:i/>
      <w:iCs/>
      <w:smallCaps/>
      <w:spacing w:val="5"/>
    </w:rPr>
  </w:style>
  <w:style w:type="paragraph" w:styleId="afc">
    <w:name w:val="TOC Heading"/>
    <w:basedOn w:val="10"/>
    <w:next w:val="a2"/>
    <w:uiPriority w:val="39"/>
    <w:semiHidden/>
    <w:unhideWhenUsed/>
    <w:qFormat/>
    <w:rsid w:val="00BA5151"/>
    <w:pPr>
      <w:outlineLvl w:val="9"/>
    </w:pPr>
    <w:rPr>
      <w:lang w:bidi="en-US"/>
    </w:rPr>
  </w:style>
  <w:style w:type="table" w:styleId="afd">
    <w:name w:val="Table Grid"/>
    <w:basedOn w:val="a4"/>
    <w:rsid w:val="00D76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2"/>
    <w:link w:val="aff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">
    <w:name w:val="Верхний колонтитул Знак"/>
    <w:basedOn w:val="a3"/>
    <w:link w:val="afe"/>
    <w:uiPriority w:val="99"/>
    <w:rsid w:val="00A20FA7"/>
    <w:rPr>
      <w:rFonts w:ascii="Times New Roman" w:hAnsi="Times New Roman"/>
      <w:sz w:val="24"/>
    </w:rPr>
  </w:style>
  <w:style w:type="paragraph" w:styleId="aff0">
    <w:name w:val="footer"/>
    <w:basedOn w:val="a2"/>
    <w:link w:val="aff1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1">
    <w:name w:val="Нижний колонтитул Знак"/>
    <w:basedOn w:val="a3"/>
    <w:link w:val="aff0"/>
    <w:uiPriority w:val="99"/>
    <w:rsid w:val="00A20FA7"/>
    <w:rPr>
      <w:rFonts w:ascii="Times New Roman" w:hAnsi="Times New Roman"/>
      <w:sz w:val="24"/>
    </w:rPr>
  </w:style>
  <w:style w:type="paragraph" w:styleId="aff2">
    <w:name w:val="Normal (Web)"/>
    <w:basedOn w:val="a2"/>
    <w:uiPriority w:val="99"/>
    <w:semiHidden/>
    <w:unhideWhenUsed/>
    <w:rsid w:val="00B25ACD"/>
    <w:rPr>
      <w:rFonts w:cs="Times New Roman"/>
      <w:szCs w:val="24"/>
    </w:rPr>
  </w:style>
  <w:style w:type="paragraph" w:customStyle="1" w:styleId="1">
    <w:name w:val="Список 1"/>
    <w:basedOn w:val="af3"/>
    <w:qFormat/>
    <w:rsid w:val="007C45C9"/>
    <w:pPr>
      <w:numPr>
        <w:numId w:val="2"/>
      </w:numPr>
      <w:spacing w:after="240"/>
      <w:contextualSpacing/>
    </w:pPr>
    <w:rPr>
      <w:rFonts w:cs="Times New Roman"/>
      <w:szCs w:val="28"/>
    </w:rPr>
  </w:style>
  <w:style w:type="paragraph" w:customStyle="1" w:styleId="TimesNewRoman14">
    <w:name w:val="Times New Roman 14"/>
    <w:basedOn w:val="a2"/>
    <w:qFormat/>
    <w:rsid w:val="007C45C9"/>
    <w:pPr>
      <w:spacing w:before="120" w:after="120"/>
      <w:ind w:firstLine="567"/>
    </w:pPr>
  </w:style>
  <w:style w:type="paragraph" w:customStyle="1" w:styleId="a1">
    <w:name w:val="Список маркированный"/>
    <w:basedOn w:val="a"/>
    <w:link w:val="aff3"/>
    <w:qFormat/>
    <w:rsid w:val="0099689E"/>
    <w:pPr>
      <w:numPr>
        <w:numId w:val="3"/>
      </w:numPr>
      <w:tabs>
        <w:tab w:val="left" w:pos="142"/>
      </w:tabs>
      <w:ind w:left="924" w:hanging="357"/>
    </w:pPr>
    <w:rPr>
      <w:rFonts w:cs="Times New Roman"/>
      <w:szCs w:val="28"/>
    </w:rPr>
  </w:style>
  <w:style w:type="character" w:customStyle="1" w:styleId="af4">
    <w:name w:val="Абзац списка Знак"/>
    <w:basedOn w:val="a3"/>
    <w:link w:val="af3"/>
    <w:uiPriority w:val="34"/>
    <w:rsid w:val="007C45C9"/>
    <w:rPr>
      <w:rFonts w:ascii="Times New Roman" w:hAnsi="Times New Roman"/>
      <w:sz w:val="28"/>
    </w:rPr>
  </w:style>
  <w:style w:type="character" w:customStyle="1" w:styleId="aff3">
    <w:name w:val="Список маркированный Знак"/>
    <w:basedOn w:val="af4"/>
    <w:link w:val="a1"/>
    <w:rsid w:val="0099689E"/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2"/>
    <w:uiPriority w:val="99"/>
    <w:unhideWhenUsed/>
    <w:rsid w:val="007D3BF8"/>
    <w:pPr>
      <w:numPr>
        <w:numId w:val="4"/>
      </w:numPr>
      <w:contextualSpacing/>
    </w:pPr>
  </w:style>
  <w:style w:type="paragraph" w:customStyle="1" w:styleId="aff4">
    <w:name w:val="Обычный по ширине"/>
    <w:basedOn w:val="a2"/>
    <w:link w:val="aff5"/>
    <w:qFormat/>
    <w:rsid w:val="00CD6B45"/>
    <w:pPr>
      <w:ind w:firstLine="567"/>
      <w:jc w:val="both"/>
    </w:pPr>
  </w:style>
  <w:style w:type="paragraph" w:styleId="aff6">
    <w:name w:val="List"/>
    <w:basedOn w:val="a2"/>
    <w:uiPriority w:val="99"/>
    <w:unhideWhenUsed/>
    <w:rsid w:val="00CD6B45"/>
    <w:pPr>
      <w:ind w:left="283" w:hanging="283"/>
      <w:contextualSpacing/>
    </w:pPr>
  </w:style>
  <w:style w:type="character" w:customStyle="1" w:styleId="aff5">
    <w:name w:val="Обычный по ширине Знак"/>
    <w:basedOn w:val="a3"/>
    <w:link w:val="aff4"/>
    <w:rsid w:val="00CD6B45"/>
    <w:rPr>
      <w:rFonts w:ascii="Times New Roman" w:hAnsi="Times New Roman"/>
      <w:sz w:val="28"/>
    </w:rPr>
  </w:style>
  <w:style w:type="paragraph" w:styleId="23">
    <w:name w:val="List 2"/>
    <w:basedOn w:val="a2"/>
    <w:uiPriority w:val="99"/>
    <w:unhideWhenUsed/>
    <w:rsid w:val="00CD6B45"/>
    <w:pPr>
      <w:ind w:left="566" w:hanging="283"/>
      <w:contextualSpacing/>
    </w:pPr>
  </w:style>
  <w:style w:type="paragraph" w:styleId="31">
    <w:name w:val="List 3"/>
    <w:basedOn w:val="a2"/>
    <w:uiPriority w:val="99"/>
    <w:unhideWhenUsed/>
    <w:rsid w:val="00CD6B45"/>
    <w:pPr>
      <w:ind w:left="849" w:hanging="283"/>
      <w:contextualSpacing/>
    </w:pPr>
  </w:style>
  <w:style w:type="paragraph" w:styleId="41">
    <w:name w:val="List 4"/>
    <w:basedOn w:val="a2"/>
    <w:uiPriority w:val="99"/>
    <w:unhideWhenUsed/>
    <w:rsid w:val="00CD6B45"/>
    <w:pPr>
      <w:ind w:left="1132" w:hanging="283"/>
      <w:contextualSpacing/>
    </w:pPr>
  </w:style>
  <w:style w:type="paragraph" w:styleId="51">
    <w:name w:val="List 5"/>
    <w:basedOn w:val="a2"/>
    <w:uiPriority w:val="99"/>
    <w:unhideWhenUsed/>
    <w:rsid w:val="00CD6B45"/>
    <w:pPr>
      <w:ind w:left="1415" w:hanging="283"/>
      <w:contextualSpacing/>
    </w:pPr>
  </w:style>
  <w:style w:type="paragraph" w:customStyle="1" w:styleId="a0">
    <w:name w:val="Список тире"/>
    <w:basedOn w:val="a"/>
    <w:qFormat/>
    <w:rsid w:val="00A82E88"/>
    <w:pPr>
      <w:numPr>
        <w:numId w:val="16"/>
      </w:numPr>
      <w:ind w:left="907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55"/>
    <w:rsid w:val="00362A2F"/>
    <w:rsid w:val="003D6C6C"/>
    <w:rsid w:val="005D425D"/>
    <w:rsid w:val="007B21D8"/>
    <w:rsid w:val="008323B1"/>
    <w:rsid w:val="00857C29"/>
    <w:rsid w:val="009B09ED"/>
    <w:rsid w:val="009F3E55"/>
    <w:rsid w:val="00A60573"/>
    <w:rsid w:val="00CB209E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1DDD21783C41DCA2C8FFC89590351A">
    <w:name w:val="951DDD21783C41DCA2C8FFC89590351A"/>
    <w:rsid w:val="009F3E55"/>
  </w:style>
  <w:style w:type="paragraph" w:customStyle="1" w:styleId="A3B66EFF6D4F4C46B009718E4ADB5A94">
    <w:name w:val="A3B66EFF6D4F4C46B009718E4ADB5A94"/>
    <w:rsid w:val="009F3E55"/>
  </w:style>
  <w:style w:type="paragraph" w:customStyle="1" w:styleId="8E5E36AE0B8D421389A789CE6B3D8B94">
    <w:name w:val="8E5E36AE0B8D421389A789CE6B3D8B94"/>
    <w:rsid w:val="009F3E55"/>
  </w:style>
  <w:style w:type="paragraph" w:customStyle="1" w:styleId="F70116E30C2E4480B3364A00411C0C50">
    <w:name w:val="F70116E30C2E4480B3364A00411C0C50"/>
    <w:rsid w:val="009F3E55"/>
  </w:style>
  <w:style w:type="paragraph" w:customStyle="1" w:styleId="A0C13543F9394C678C1F777CA0E1F4E7">
    <w:name w:val="A0C13543F9394C678C1F777CA0E1F4E7"/>
    <w:rsid w:val="009F3E55"/>
  </w:style>
  <w:style w:type="paragraph" w:customStyle="1" w:styleId="B98AE36FE4EC420F87DADE6BD106A68A">
    <w:name w:val="B98AE36FE4EC420F87DADE6BD106A68A"/>
    <w:rsid w:val="009F3E55"/>
  </w:style>
  <w:style w:type="paragraph" w:customStyle="1" w:styleId="7EE1B200D4E745CAB7E728E96D6E7D8A">
    <w:name w:val="7EE1B200D4E745CAB7E728E96D6E7D8A"/>
    <w:rsid w:val="009F3E55"/>
  </w:style>
  <w:style w:type="paragraph" w:customStyle="1" w:styleId="562F7F4F6A454176A068F6668C63D986">
    <w:name w:val="562F7F4F6A454176A068F6668C63D986"/>
    <w:rsid w:val="009F3E55"/>
  </w:style>
  <w:style w:type="paragraph" w:customStyle="1" w:styleId="9123090A29934EC3811DBA2795C6416C">
    <w:name w:val="9123090A29934EC3811DBA2795C6416C"/>
    <w:rsid w:val="009F3E55"/>
  </w:style>
  <w:style w:type="paragraph" w:customStyle="1" w:styleId="910DE3A227844BA291BFC1E32100D19D">
    <w:name w:val="910DE3A227844BA291BFC1E32100D19D"/>
    <w:rsid w:val="00857C29"/>
  </w:style>
  <w:style w:type="paragraph" w:customStyle="1" w:styleId="F35D554EE64B48AC9883763DD6AF0E4B">
    <w:name w:val="F35D554EE64B48AC9883763DD6AF0E4B"/>
    <w:rsid w:val="00857C29"/>
  </w:style>
  <w:style w:type="character" w:styleId="a3">
    <w:name w:val="Placeholder Text"/>
    <w:basedOn w:val="a0"/>
    <w:uiPriority w:val="99"/>
    <w:semiHidden/>
    <w:rsid w:val="00857C29"/>
    <w:rPr>
      <w:color w:val="808080"/>
    </w:rPr>
  </w:style>
  <w:style w:type="paragraph" w:customStyle="1" w:styleId="212D594C323B44DAA230A86744185405">
    <w:name w:val="212D594C323B44DAA230A86744185405"/>
    <w:rsid w:val="00857C29"/>
  </w:style>
  <w:style w:type="paragraph" w:customStyle="1" w:styleId="DB68C7F2252C4B0E88CDEA56424D0BEE">
    <w:name w:val="DB68C7F2252C4B0E88CDEA56424D0BEE"/>
    <w:rsid w:val="00857C29"/>
  </w:style>
  <w:style w:type="paragraph" w:customStyle="1" w:styleId="623232CDA2B7473E9EF1BC19546B31A7">
    <w:name w:val="623232CDA2B7473E9EF1BC19546B31A7"/>
    <w:rsid w:val="00857C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1DDD21783C41DCA2C8FFC89590351A">
    <w:name w:val="951DDD21783C41DCA2C8FFC89590351A"/>
    <w:rsid w:val="009F3E55"/>
  </w:style>
  <w:style w:type="paragraph" w:customStyle="1" w:styleId="A3B66EFF6D4F4C46B009718E4ADB5A94">
    <w:name w:val="A3B66EFF6D4F4C46B009718E4ADB5A94"/>
    <w:rsid w:val="009F3E55"/>
  </w:style>
  <w:style w:type="paragraph" w:customStyle="1" w:styleId="8E5E36AE0B8D421389A789CE6B3D8B94">
    <w:name w:val="8E5E36AE0B8D421389A789CE6B3D8B94"/>
    <w:rsid w:val="009F3E55"/>
  </w:style>
  <w:style w:type="paragraph" w:customStyle="1" w:styleId="F70116E30C2E4480B3364A00411C0C50">
    <w:name w:val="F70116E30C2E4480B3364A00411C0C50"/>
    <w:rsid w:val="009F3E55"/>
  </w:style>
  <w:style w:type="paragraph" w:customStyle="1" w:styleId="A0C13543F9394C678C1F777CA0E1F4E7">
    <w:name w:val="A0C13543F9394C678C1F777CA0E1F4E7"/>
    <w:rsid w:val="009F3E55"/>
  </w:style>
  <w:style w:type="paragraph" w:customStyle="1" w:styleId="B98AE36FE4EC420F87DADE6BD106A68A">
    <w:name w:val="B98AE36FE4EC420F87DADE6BD106A68A"/>
    <w:rsid w:val="009F3E55"/>
  </w:style>
  <w:style w:type="paragraph" w:customStyle="1" w:styleId="7EE1B200D4E745CAB7E728E96D6E7D8A">
    <w:name w:val="7EE1B200D4E745CAB7E728E96D6E7D8A"/>
    <w:rsid w:val="009F3E55"/>
  </w:style>
  <w:style w:type="paragraph" w:customStyle="1" w:styleId="562F7F4F6A454176A068F6668C63D986">
    <w:name w:val="562F7F4F6A454176A068F6668C63D986"/>
    <w:rsid w:val="009F3E55"/>
  </w:style>
  <w:style w:type="paragraph" w:customStyle="1" w:styleId="9123090A29934EC3811DBA2795C6416C">
    <w:name w:val="9123090A29934EC3811DBA2795C6416C"/>
    <w:rsid w:val="009F3E55"/>
  </w:style>
  <w:style w:type="paragraph" w:customStyle="1" w:styleId="910DE3A227844BA291BFC1E32100D19D">
    <w:name w:val="910DE3A227844BA291BFC1E32100D19D"/>
    <w:rsid w:val="00857C29"/>
  </w:style>
  <w:style w:type="paragraph" w:customStyle="1" w:styleId="F35D554EE64B48AC9883763DD6AF0E4B">
    <w:name w:val="F35D554EE64B48AC9883763DD6AF0E4B"/>
    <w:rsid w:val="00857C29"/>
  </w:style>
  <w:style w:type="character" w:styleId="a3">
    <w:name w:val="Placeholder Text"/>
    <w:basedOn w:val="a0"/>
    <w:uiPriority w:val="99"/>
    <w:semiHidden/>
    <w:rsid w:val="00857C29"/>
    <w:rPr>
      <w:color w:val="808080"/>
    </w:rPr>
  </w:style>
  <w:style w:type="paragraph" w:customStyle="1" w:styleId="212D594C323B44DAA230A86744185405">
    <w:name w:val="212D594C323B44DAA230A86744185405"/>
    <w:rsid w:val="00857C29"/>
  </w:style>
  <w:style w:type="paragraph" w:customStyle="1" w:styleId="DB68C7F2252C4B0E88CDEA56424D0BEE">
    <w:name w:val="DB68C7F2252C4B0E88CDEA56424D0BEE"/>
    <w:rsid w:val="00857C29"/>
  </w:style>
  <w:style w:type="paragraph" w:customStyle="1" w:styleId="623232CDA2B7473E9EF1BC19546B31A7">
    <w:name w:val="623232CDA2B7473E9EF1BC19546B31A7"/>
    <w:rsid w:val="00857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14205</Words>
  <Characters>8098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національний технічний університет україни «Київський політехнічний інститут»</Company>
  <LinksUpToDate>false</LinksUpToDate>
  <CharactersWithSpaces>22259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з дисципліни «Комп’ютерна архітектура»</dc:subject>
  <dc:creator>Редько Олександр</dc:creator>
  <cp:lastModifiedBy>RED</cp:lastModifiedBy>
  <cp:revision>45</cp:revision>
  <dcterms:created xsi:type="dcterms:W3CDTF">2012-10-09T21:23:00Z</dcterms:created>
  <dcterms:modified xsi:type="dcterms:W3CDTF">2012-10-09T22:14:00Z</dcterms:modified>
</cp:coreProperties>
</file>