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742" w:rsidRPr="004D3ABE" w:rsidRDefault="00306742" w:rsidP="00306742">
      <w:pPr>
        <w:pStyle w:val="2"/>
        <w:rPr>
          <w:rFonts w:eastAsia="Times New Roman"/>
          <w:sz w:val="23"/>
          <w:szCs w:val="23"/>
          <w:lang w:val="uk-UA"/>
        </w:rPr>
      </w:pPr>
      <w:bookmarkStart w:id="0" w:name="bookmark15"/>
      <w:bookmarkStart w:id="1" w:name="_Toc293526690"/>
      <w:bookmarkStart w:id="2" w:name="_GoBack"/>
      <w:r w:rsidRPr="004D3ABE">
        <w:rPr>
          <w:rFonts w:eastAsia="Times New Roman"/>
          <w:sz w:val="23"/>
          <w:szCs w:val="23"/>
        </w:rPr>
        <w:t>Тест № М1-13 (</w:t>
      </w:r>
      <w:proofErr w:type="spellStart"/>
      <w:r w:rsidRPr="004D3ABE">
        <w:rPr>
          <w:rFonts w:eastAsia="Times New Roman"/>
          <w:sz w:val="23"/>
          <w:szCs w:val="23"/>
        </w:rPr>
        <w:t>види</w:t>
      </w:r>
      <w:proofErr w:type="spellEnd"/>
      <w:r w:rsidRPr="004D3ABE">
        <w:rPr>
          <w:rFonts w:eastAsia="Times New Roman"/>
          <w:sz w:val="23"/>
          <w:szCs w:val="23"/>
        </w:rPr>
        <w:t xml:space="preserve"> </w:t>
      </w:r>
      <w:proofErr w:type="spellStart"/>
      <w:r w:rsidRPr="004D3ABE">
        <w:rPr>
          <w:rFonts w:eastAsia="Times New Roman"/>
          <w:sz w:val="23"/>
          <w:szCs w:val="23"/>
        </w:rPr>
        <w:t>ризи</w:t>
      </w:r>
      <w:bookmarkEnd w:id="0"/>
      <w:r w:rsidRPr="004D3ABE">
        <w:rPr>
          <w:rFonts w:eastAsia="Times New Roman"/>
          <w:sz w:val="23"/>
          <w:szCs w:val="23"/>
        </w:rPr>
        <w:t>ків</w:t>
      </w:r>
      <w:proofErr w:type="spellEnd"/>
      <w:r w:rsidRPr="004D3ABE">
        <w:rPr>
          <w:rFonts w:eastAsia="Times New Roman"/>
          <w:sz w:val="23"/>
          <w:szCs w:val="23"/>
        </w:rPr>
        <w:t>)</w:t>
      </w:r>
      <w:bookmarkEnd w:id="1"/>
    </w:p>
    <w:p w:rsidR="00306742" w:rsidRPr="004D3ABE" w:rsidRDefault="00306742" w:rsidP="00306742">
      <w:pPr>
        <w:numPr>
          <w:ilvl w:val="1"/>
          <w:numId w:val="1"/>
        </w:numPr>
        <w:tabs>
          <w:tab w:val="left" w:pos="261"/>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Що є найбільш універсальним кількісним критерієм визначення шкоди збитків, заподіяних небезпекою?</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кількість загиблих; Б— кількість потерпілих (поранених і хворих); площа території, на яку поширюється небезпека; Г— величина збитків виражена у грошовому еквіваленті.</w:t>
      </w:r>
    </w:p>
    <w:p w:rsidR="00306742" w:rsidRPr="004D3ABE" w:rsidRDefault="00306742" w:rsidP="00306742">
      <w:pPr>
        <w:numPr>
          <w:ilvl w:val="1"/>
          <w:numId w:val="1"/>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називається кількісна характеристика небезпеки, що розраховується</w:t>
      </w:r>
      <w:r w:rsidRPr="004D3ABE">
        <w:rPr>
          <w:rFonts w:ascii="Times New Roman" w:eastAsia="Times New Roman" w:hAnsi="Times New Roman" w:cs="Times New Roman"/>
          <w:color w:val="auto"/>
          <w:sz w:val="23"/>
          <w:szCs w:val="23"/>
          <w:vertAlign w:val="superscript"/>
          <w:lang w:val="uk-UA" w:eastAsia="en-US"/>
        </w:rPr>
        <w:t xml:space="preserve"> </w:t>
      </w:r>
      <w:r w:rsidRPr="004D3ABE">
        <w:rPr>
          <w:rFonts w:ascii="Times New Roman" w:eastAsia="Times New Roman" w:hAnsi="Times New Roman" w:cs="Times New Roman"/>
          <w:color w:val="auto"/>
          <w:sz w:val="23"/>
          <w:szCs w:val="23"/>
          <w:lang w:val="uk-UA" w:eastAsia="en-US"/>
        </w:rPr>
        <w:t xml:space="preserve">відношення кількості подій із небажаними наслідками до максимальної можливої кількості цих подій (за певний інтервал часу)? </w:t>
      </w:r>
    </w:p>
    <w:p w:rsidR="00306742" w:rsidRPr="004D3ABE" w:rsidRDefault="00306742" w:rsidP="00306742">
      <w:pPr>
        <w:tabs>
          <w:tab w:val="left" w:pos="232"/>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iCs/>
          <w:color w:val="auto"/>
          <w:sz w:val="23"/>
          <w:szCs w:val="23"/>
          <w:lang w:val="uk-UA" w:eastAsia="en-US"/>
        </w:rPr>
        <w:t>А— інтенсивність дії небезпечного чинника; Б— ризик (частота, з як проявляє себе небезпека); В— математичне очікування (оптимуму небезпеки;</w:t>
      </w:r>
      <w:r w:rsidRPr="004D3ABE">
        <w:rPr>
          <w:rFonts w:ascii="Times New Roman" w:eastAsia="Times New Roman" w:hAnsi="Times New Roman" w:cs="Times New Roman"/>
          <w:color w:val="auto"/>
          <w:sz w:val="23"/>
          <w:szCs w:val="23"/>
          <w:lang w:val="uk-UA" w:eastAsia="en-US"/>
        </w:rPr>
        <w:t xml:space="preserve"> Г—</w:t>
      </w:r>
      <w:r w:rsidRPr="004D3ABE">
        <w:rPr>
          <w:rFonts w:ascii="Times New Roman" w:eastAsia="Times New Roman" w:hAnsi="Times New Roman" w:cs="Times New Roman"/>
          <w:i/>
          <w:iCs/>
          <w:color w:val="auto"/>
          <w:sz w:val="23"/>
          <w:szCs w:val="23"/>
          <w:lang w:val="uk-UA" w:eastAsia="en-US"/>
        </w:rPr>
        <w:t xml:space="preserve"> екологічна валентність. </w:t>
      </w:r>
    </w:p>
    <w:p w:rsidR="00306742" w:rsidRPr="004D3ABE" w:rsidRDefault="00306742" w:rsidP="00306742">
      <w:pPr>
        <w:numPr>
          <w:ilvl w:val="1"/>
          <w:numId w:val="1"/>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слід розуміти поняття "</w:t>
      </w:r>
      <w:r w:rsidRPr="004D3ABE">
        <w:rPr>
          <w:rFonts w:ascii="Times New Roman" w:eastAsia="Times New Roman" w:hAnsi="Times New Roman" w:cs="Times New Roman"/>
          <w:i/>
          <w:iCs/>
          <w:color w:val="auto"/>
          <w:sz w:val="23"/>
          <w:szCs w:val="23"/>
          <w:lang w:val="uk-UA" w:eastAsia="en-US"/>
        </w:rPr>
        <w:t>знехтуваний ризик"?</w:t>
      </w:r>
    </w:p>
    <w:p w:rsidR="00306742" w:rsidRPr="004D3ABE" w:rsidRDefault="00306742" w:rsidP="00306742">
      <w:pPr>
        <w:tabs>
          <w:tab w:val="left" w:pos="232"/>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 частота, з якою проявляє себе небезпека, є настільки малою, що не перевищує природний (фоновий) рівень; Б— частота, з якою проявляє с небезпека, вважається суспільством прийнятною (при цьому беруться до у досягнуті рівні життя, економічного та соціально-політичного розвитку, також стан науки і техніки); В— частота, з якою проявляє себе небезпеки вважається суспільством найвищою з тих, що можна дозволити з урахуванням досягнутих рівнів життя, економічного та соціально-політичного розвитку, також стану науки і техніки; Г— частота, з якою проявляє себе небезпека вважається суспільством занадто високою, щоб її дозволити, виходячи із досягнутих рівнів життя, економічного та соціально-політичного розвитку, також стану науки і техніки.</w:t>
      </w:r>
    </w:p>
    <w:p w:rsidR="00306742" w:rsidRPr="004D3ABE" w:rsidRDefault="00306742" w:rsidP="00306742">
      <w:pPr>
        <w:numPr>
          <w:ilvl w:val="1"/>
          <w:numId w:val="1"/>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Cs/>
          <w:color w:val="auto"/>
          <w:sz w:val="23"/>
          <w:szCs w:val="23"/>
          <w:lang w:val="uk-UA" w:eastAsia="en-US"/>
        </w:rPr>
        <w:t>Як слід розуміти поняття</w:t>
      </w:r>
      <w:r w:rsidRPr="004D3ABE">
        <w:rPr>
          <w:rFonts w:ascii="Times New Roman" w:eastAsia="Times New Roman" w:hAnsi="Times New Roman" w:cs="Times New Roman"/>
          <w:color w:val="auto"/>
          <w:sz w:val="23"/>
          <w:szCs w:val="23"/>
          <w:lang w:val="uk-UA" w:eastAsia="en-US"/>
        </w:rPr>
        <w:t xml:space="preserve"> "</w:t>
      </w:r>
      <w:r w:rsidRPr="004D3ABE">
        <w:rPr>
          <w:rFonts w:ascii="Times New Roman" w:eastAsia="Times New Roman" w:hAnsi="Times New Roman" w:cs="Times New Roman"/>
          <w:i/>
          <w:color w:val="auto"/>
          <w:sz w:val="23"/>
          <w:szCs w:val="23"/>
          <w:lang w:val="uk-UA" w:eastAsia="en-US"/>
        </w:rPr>
        <w:t>гранично допустимий ризик</w:t>
      </w:r>
      <w:r w:rsidRPr="004D3ABE">
        <w:rPr>
          <w:rFonts w:ascii="Times New Roman" w:eastAsia="Times New Roman" w:hAnsi="Times New Roman" w:cs="Times New Roman"/>
          <w:color w:val="auto"/>
          <w:sz w:val="23"/>
          <w:szCs w:val="23"/>
          <w:lang w:val="uk-UA" w:eastAsia="en-US"/>
        </w:rPr>
        <w:t>"?</w:t>
      </w:r>
    </w:p>
    <w:p w:rsidR="00306742" w:rsidRPr="004D3ABE" w:rsidRDefault="00306742" w:rsidP="00306742">
      <w:pPr>
        <w:tabs>
          <w:tab w:val="left" w:pos="232"/>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 частота, з якою проявляє себе небезпека, є настільки малою, що перевищує природний (фоновий) рівень; Б— частота, з якою проявляє с небезпека, вважається суспільствам прийнятною (при цьому беруться уваги досягнуті рівні життя, економічного та соціально-політичного розвитку, також стан науки і техніки); В— частота, з якою проявляє себе небезпека, вважається суспільством найвищою з тих, що можна дозволити з урахуванням досягнутих рівнів життя, економічного та соціально-політичного розвитку, також стану науки і техніки; Г— частота, з якою проявляє себе небезпека вважається суспільством занадто високою, щоб її дозволити, виходячи з досягнутих рівнів життя, економічного та соціально-політичного розвитку, також стану науки і техніки.</w:t>
      </w:r>
    </w:p>
    <w:p w:rsidR="00306742" w:rsidRPr="004D3ABE" w:rsidRDefault="00306742" w:rsidP="00306742">
      <w:pPr>
        <w:numPr>
          <w:ilvl w:val="1"/>
          <w:numId w:val="1"/>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Cs/>
          <w:color w:val="auto"/>
          <w:sz w:val="23"/>
          <w:szCs w:val="23"/>
          <w:lang w:val="uk-UA" w:eastAsia="en-US"/>
        </w:rPr>
        <w:t>Як слід розуміти поняття</w:t>
      </w:r>
      <w:r w:rsidRPr="004D3ABE">
        <w:rPr>
          <w:rFonts w:ascii="Times New Roman" w:eastAsia="Times New Roman" w:hAnsi="Times New Roman" w:cs="Times New Roman"/>
          <w:i/>
          <w:color w:val="auto"/>
          <w:sz w:val="23"/>
          <w:szCs w:val="23"/>
          <w:lang w:val="uk-UA" w:eastAsia="en-US"/>
        </w:rPr>
        <w:t xml:space="preserve"> </w:t>
      </w:r>
      <w:r w:rsidRPr="004D3ABE">
        <w:rPr>
          <w:rFonts w:ascii="Times New Roman" w:eastAsia="Times New Roman" w:hAnsi="Times New Roman" w:cs="Times New Roman"/>
          <w:color w:val="auto"/>
          <w:sz w:val="23"/>
          <w:szCs w:val="23"/>
          <w:lang w:val="uk-UA" w:eastAsia="en-US"/>
        </w:rPr>
        <w:t>"</w:t>
      </w:r>
      <w:r w:rsidRPr="004D3ABE">
        <w:rPr>
          <w:rFonts w:ascii="Times New Roman" w:eastAsia="Times New Roman" w:hAnsi="Times New Roman" w:cs="Times New Roman"/>
          <w:i/>
          <w:color w:val="auto"/>
          <w:sz w:val="23"/>
          <w:szCs w:val="23"/>
          <w:lang w:val="uk-UA" w:eastAsia="en-US"/>
        </w:rPr>
        <w:t>надмірний ризик</w:t>
      </w:r>
      <w:r w:rsidRPr="004D3ABE">
        <w:rPr>
          <w:rFonts w:ascii="Times New Roman" w:eastAsia="Times New Roman" w:hAnsi="Times New Roman" w:cs="Times New Roman"/>
          <w:color w:val="auto"/>
          <w:sz w:val="23"/>
          <w:szCs w:val="23"/>
          <w:lang w:val="uk-UA" w:eastAsia="en-US"/>
        </w:rPr>
        <w:t>"?</w:t>
      </w:r>
    </w:p>
    <w:p w:rsidR="00306742" w:rsidRPr="004D3ABE" w:rsidRDefault="00306742" w:rsidP="00306742">
      <w:pPr>
        <w:tabs>
          <w:tab w:val="left" w:pos="232"/>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 частота, з якою проявляє себе небезпека, є настільки малою, що не перевищує природний (фоновий) рівень; Б— частота, з якою проявляє се небезпека, вважається суспільством прийнятною (при цьому беруться до уваги досягнуті рівні життя, економічного та соціально-політичного розвитку,</w:t>
      </w:r>
      <w:r w:rsidRPr="004D3ABE">
        <w:rPr>
          <w:rFonts w:ascii="Times New Roman" w:hAnsi="Times New Roman" w:cs="Times New Roman"/>
          <w:iCs/>
          <w:color w:val="auto"/>
          <w:sz w:val="23"/>
          <w:szCs w:val="23"/>
          <w:lang w:val="uk-UA" w:eastAsia="en-US"/>
        </w:rPr>
        <w:t xml:space="preserve"> а </w:t>
      </w:r>
      <w:r w:rsidRPr="004D3ABE">
        <w:rPr>
          <w:rFonts w:ascii="Times New Roman" w:eastAsia="Times New Roman" w:hAnsi="Times New Roman" w:cs="Times New Roman"/>
          <w:i/>
          <w:color w:val="auto"/>
          <w:sz w:val="23"/>
          <w:szCs w:val="23"/>
          <w:lang w:val="uk-UA" w:eastAsia="en-US"/>
        </w:rPr>
        <w:t>також стан науки і техніки); В— частота, з якою проявляє себе небезпека, вважається суспільством найвищою з тих, що можна дозволити з урахування досягнутих рівнів життя, економічного та соціально-політичного розвитку, а також стану науки і техніки; Г— частота, з якою проявляє себе небезпека, вважається суспільством занадто високою, щоб її дозволити, виходячи з досягнутих рівнів життя, економічного та соціально-політичного розвитку, а також стану науки і техніки.</w:t>
      </w:r>
    </w:p>
    <w:p w:rsidR="00306742" w:rsidRPr="004D3ABE" w:rsidRDefault="00306742" w:rsidP="00306742">
      <w:pPr>
        <w:numPr>
          <w:ilvl w:val="1"/>
          <w:numId w:val="1"/>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Cs/>
          <w:color w:val="auto"/>
          <w:sz w:val="23"/>
          <w:szCs w:val="23"/>
          <w:lang w:val="uk-UA" w:eastAsia="en-US"/>
        </w:rPr>
        <w:t>Як слід розуміти поняття</w:t>
      </w:r>
      <w:r w:rsidRPr="004D3ABE">
        <w:rPr>
          <w:rFonts w:ascii="Times New Roman" w:eastAsia="Times New Roman" w:hAnsi="Times New Roman" w:cs="Times New Roman"/>
          <w:color w:val="auto"/>
          <w:sz w:val="23"/>
          <w:szCs w:val="23"/>
          <w:lang w:val="uk-UA" w:eastAsia="en-US"/>
        </w:rPr>
        <w:t xml:space="preserve"> "</w:t>
      </w:r>
      <w:r w:rsidRPr="004D3ABE">
        <w:rPr>
          <w:rFonts w:ascii="Times New Roman" w:eastAsia="Times New Roman" w:hAnsi="Times New Roman" w:cs="Times New Roman"/>
          <w:i/>
          <w:color w:val="auto"/>
          <w:sz w:val="23"/>
          <w:szCs w:val="23"/>
          <w:lang w:val="uk-UA" w:eastAsia="en-US"/>
        </w:rPr>
        <w:t>прийнятний ризик</w:t>
      </w:r>
      <w:r w:rsidRPr="004D3ABE">
        <w:rPr>
          <w:rFonts w:ascii="Times New Roman" w:eastAsia="Times New Roman" w:hAnsi="Times New Roman" w:cs="Times New Roman"/>
          <w:color w:val="auto"/>
          <w:sz w:val="23"/>
          <w:szCs w:val="23"/>
          <w:lang w:val="uk-UA" w:eastAsia="en-US"/>
        </w:rPr>
        <w:t>"?</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 xml:space="preserve">А— частота, з якою проявляє себе небезпека, є настільки малою, що не перевищує природний (фоновий) рівень; Б— частота, з якою проявляє себе небезпека, вважається суспільством прийнятною </w:t>
      </w:r>
      <w:r w:rsidRPr="004D3ABE">
        <w:rPr>
          <w:rFonts w:ascii="Times New Roman" w:hAnsi="Times New Roman" w:cs="Times New Roman"/>
          <w:i/>
          <w:sz w:val="23"/>
          <w:szCs w:val="23"/>
          <w:lang w:val="uk-UA"/>
        </w:rPr>
        <w:lastRenderedPageBreak/>
        <w:t>(при цьому береться до увари досягнуті рівні життя, економічного та соціально-політичного розвитку, а також стан науки і техніки); В— частота, з якою проявляє себе небезпека, вважається суспільством найвищою з тих, що можна дозволити з урахуванням досягнутих рівнів життя, економічного та соціально-політичного розвитку, а також стану науки і техніки; Г— частота, з якою проявляє себе небезпека, вважається суспільством занадто високою, щоб її дозволити, виходячи з досягнутих рівнів життя, економічного та соціально-політичного розвитку, а також стану науки і техніки.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p>
    <w:p w:rsidR="00306742" w:rsidRPr="004D3ABE" w:rsidRDefault="00306742" w:rsidP="00306742">
      <w:pPr>
        <w:pStyle w:val="2"/>
        <w:rPr>
          <w:rFonts w:eastAsia="Times New Roman"/>
          <w:sz w:val="23"/>
          <w:szCs w:val="23"/>
          <w:lang w:val="uk-UA" w:eastAsia="en-US"/>
        </w:rPr>
      </w:pPr>
      <w:bookmarkStart w:id="3" w:name="_Toc293526691"/>
      <w:r w:rsidRPr="004D3ABE">
        <w:rPr>
          <w:rFonts w:eastAsia="Times New Roman"/>
          <w:sz w:val="23"/>
          <w:szCs w:val="23"/>
          <w:shd w:val="clear" w:color="auto" w:fill="FFFFFF"/>
          <w:lang w:val="uk-UA" w:eastAsia="en-US"/>
        </w:rPr>
        <w:t>Тест № М1-14</w:t>
      </w:r>
      <w:r w:rsidRPr="004D3ABE">
        <w:rPr>
          <w:rFonts w:eastAsia="Times New Roman"/>
          <w:sz w:val="23"/>
          <w:szCs w:val="23"/>
          <w:lang w:val="uk-UA" w:eastAsia="en-US"/>
        </w:rPr>
        <w:t xml:space="preserve"> (концепція прийнятного ризику)</w:t>
      </w:r>
      <w:bookmarkEnd w:id="3"/>
    </w:p>
    <w:p w:rsidR="00306742" w:rsidRPr="004D3ABE" w:rsidRDefault="00306742" w:rsidP="00306742">
      <w:pPr>
        <w:numPr>
          <w:ilvl w:val="2"/>
          <w:numId w:val="1"/>
        </w:numPr>
        <w:tabs>
          <w:tab w:val="left" w:pos="251"/>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Яке твердження правильно і найбільш повно розкриває смисл</w:t>
      </w:r>
      <w:r w:rsidRPr="004D3ABE">
        <w:rPr>
          <w:rFonts w:ascii="Times New Roman" w:eastAsia="Times New Roman" w:hAnsi="Times New Roman" w:cs="Times New Roman"/>
          <w:i/>
          <w:iCs/>
          <w:color w:val="auto"/>
          <w:sz w:val="23"/>
          <w:szCs w:val="23"/>
          <w:lang w:val="uk-UA" w:eastAsia="en-US"/>
        </w:rPr>
        <w:t xml:space="preserve"> концепції прийнятного ризику?</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витрати суспільства спід спрямовувати перш за все на користь техногенної та соціальної сфер; Б— витрати суспільства треба спрямовувати перш за все на користь соціальної сфери і на охорону навколишнього природного середовища; В— витрати суспільства потрібно спрямовувати перш за все на користь техногенної сфери і на охорону навколишнього природного середовища;</w:t>
      </w:r>
      <w:r w:rsidRPr="004D3ABE">
        <w:rPr>
          <w:rFonts w:ascii="Times New Roman" w:hAnsi="Times New Roman" w:cs="Times New Roman"/>
          <w:iCs/>
          <w:sz w:val="23"/>
          <w:szCs w:val="23"/>
          <w:lang w:val="uk-UA"/>
        </w:rPr>
        <w:t xml:space="preserve"> Г—</w:t>
      </w:r>
      <w:r w:rsidRPr="004D3ABE">
        <w:rPr>
          <w:rFonts w:ascii="Times New Roman" w:hAnsi="Times New Roman" w:cs="Times New Roman"/>
          <w:i/>
          <w:sz w:val="23"/>
          <w:szCs w:val="23"/>
          <w:lang w:val="uk-UA"/>
        </w:rPr>
        <w:t xml:space="preserve"> для досягнення бажаного, прийнятного для суспільства ризику необхідно знайти баланс і підтримувати оптимальне співвідношення витрат суспільства між природною, техногенною і соціальною сферами.</w:t>
      </w:r>
    </w:p>
    <w:p w:rsidR="00306742" w:rsidRPr="004D3ABE" w:rsidRDefault="00306742" w:rsidP="00306742">
      <w:pPr>
        <w:numPr>
          <w:ilvl w:val="2"/>
          <w:numId w:val="1"/>
        </w:numPr>
        <w:tabs>
          <w:tab w:val="left" w:pos="347"/>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У чому полягає порушення оптимального співвідношення витрат суспільства (між природною, техногенною та соціальною сферами), якщо досягненню бажаного,</w:t>
      </w:r>
      <w:r w:rsidRPr="004D3ABE">
        <w:rPr>
          <w:rFonts w:ascii="Times New Roman" w:eastAsia="Times New Roman" w:hAnsi="Times New Roman" w:cs="Times New Roman"/>
          <w:i/>
          <w:iCs/>
          <w:color w:val="auto"/>
          <w:sz w:val="23"/>
          <w:szCs w:val="23"/>
          <w:lang w:val="uk-UA" w:eastAsia="en-US"/>
        </w:rPr>
        <w:t xml:space="preserve"> прийнятного для суспільства ризику</w:t>
      </w:r>
      <w:r w:rsidRPr="004D3ABE">
        <w:rPr>
          <w:rFonts w:ascii="Times New Roman" w:eastAsia="Times New Roman" w:hAnsi="Times New Roman" w:cs="Times New Roman"/>
          <w:color w:val="auto"/>
          <w:sz w:val="23"/>
          <w:szCs w:val="23"/>
          <w:lang w:val="uk-UA" w:eastAsia="en-US"/>
        </w:rPr>
        <w:t xml:space="preserve"> заважає зростаюче забруднення атмосфери, джерел питної води і ґрунтів, унаслідок чого збільшується захворюваність населення, знижується якість продуктів харчування, погіршуються умови життя людини?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має місце недостатнє фінансування витрат на охорону навколишнього природного середовища; Б— недостатньо коштів виділяється на підтримання і розвиток техногенної сфери; В— має місце недостатнє фінансування витрат у соціальній сфері; Г— має місце недостатнє фінансування військових витрат.</w:t>
      </w:r>
    </w:p>
    <w:p w:rsidR="00306742" w:rsidRPr="004D3ABE" w:rsidRDefault="00306742" w:rsidP="00306742">
      <w:pPr>
        <w:numPr>
          <w:ilvl w:val="2"/>
          <w:numId w:val="1"/>
        </w:numPr>
        <w:tabs>
          <w:tab w:val="left" w:pos="34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У чому полягає порушення оптимального співвідношення витрат суспільства (між природною, техногенною та соціальною сферами), якщо досягненню бажаного,</w:t>
      </w:r>
      <w:r w:rsidRPr="004D3ABE">
        <w:rPr>
          <w:rFonts w:ascii="Times New Roman" w:eastAsia="Times New Roman" w:hAnsi="Times New Roman" w:cs="Times New Roman"/>
          <w:i/>
          <w:iCs/>
          <w:color w:val="auto"/>
          <w:sz w:val="23"/>
          <w:szCs w:val="23"/>
          <w:lang w:val="uk-UA" w:eastAsia="en-US"/>
        </w:rPr>
        <w:t xml:space="preserve"> прийнятного для суспільства ризику</w:t>
      </w:r>
      <w:r w:rsidRPr="004D3ABE">
        <w:rPr>
          <w:rFonts w:ascii="Times New Roman" w:eastAsia="Times New Roman" w:hAnsi="Times New Roman" w:cs="Times New Roman"/>
          <w:color w:val="auto"/>
          <w:sz w:val="23"/>
          <w:szCs w:val="23"/>
          <w:lang w:val="uk-UA" w:eastAsia="en-US"/>
        </w:rPr>
        <w:t xml:space="preserve"> заважає використання на виробництві застарілих технологій і устаткування, унаслідок чого зростають виробничий травматизм і частота професійних захворювань?</w:t>
      </w:r>
    </w:p>
    <w:p w:rsidR="00306742" w:rsidRPr="004D3ABE" w:rsidRDefault="00306742" w:rsidP="00306742">
      <w:pPr>
        <w:tabs>
          <w:tab w:val="left" w:pos="342"/>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 xml:space="preserve">А— має місце недостатнє фінансування витрат на охорону навколишнього </w:t>
      </w:r>
      <w:r w:rsidRPr="004D3ABE">
        <w:rPr>
          <w:rFonts w:ascii="Times New Roman" w:hAnsi="Times New Roman" w:cs="Times New Roman"/>
          <w:i/>
          <w:color w:val="auto"/>
          <w:sz w:val="23"/>
          <w:szCs w:val="23"/>
          <w:lang w:val="uk-UA" w:eastAsia="en-US"/>
        </w:rPr>
        <w:t>природного</w:t>
      </w:r>
      <w:r w:rsidRPr="004D3ABE">
        <w:rPr>
          <w:rFonts w:ascii="Times New Roman" w:eastAsia="Times New Roman" w:hAnsi="Times New Roman" w:cs="Times New Roman"/>
          <w:i/>
          <w:color w:val="auto"/>
          <w:sz w:val="23"/>
          <w:szCs w:val="23"/>
          <w:lang w:val="uk-UA" w:eastAsia="en-US"/>
        </w:rPr>
        <w:t xml:space="preserve"> середовища; Б— недостатньо коштів виділяється на дотримання і розвиток техногенної сфери; В— має місце недостатнє фінансування витрат у соціальній сфері; Г— має місце недостатнє фінансування військових витрат.</w:t>
      </w:r>
    </w:p>
    <w:p w:rsidR="00306742" w:rsidRPr="004D3ABE" w:rsidRDefault="00306742" w:rsidP="00306742">
      <w:pPr>
        <w:numPr>
          <w:ilvl w:val="2"/>
          <w:numId w:val="1"/>
        </w:numPr>
        <w:tabs>
          <w:tab w:val="left" w:pos="318"/>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У чому полягає порушення оптимального співвідношення витрат суспільства (між природною, техногенною та соціальною сферами), якщо досягненню бажаного,</w:t>
      </w:r>
      <w:r w:rsidRPr="004D3ABE">
        <w:rPr>
          <w:rFonts w:ascii="Times New Roman" w:eastAsia="Times New Roman" w:hAnsi="Times New Roman" w:cs="Times New Roman"/>
          <w:i/>
          <w:iCs/>
          <w:color w:val="auto"/>
          <w:sz w:val="23"/>
          <w:szCs w:val="23"/>
          <w:lang w:val="uk-UA" w:eastAsia="en-US"/>
        </w:rPr>
        <w:t xml:space="preserve"> прийнятного для суспільства ризику</w:t>
      </w:r>
      <w:r w:rsidRPr="004D3ABE">
        <w:rPr>
          <w:rFonts w:ascii="Times New Roman" w:eastAsia="Times New Roman" w:hAnsi="Times New Roman" w:cs="Times New Roman"/>
          <w:color w:val="auto"/>
          <w:sz w:val="23"/>
          <w:szCs w:val="23"/>
          <w:lang w:val="uk-UA" w:eastAsia="en-US"/>
        </w:rPr>
        <w:t xml:space="preserve"> заважає зниження життєвого, духовного і культурного рівня людей, унаслідок чого виникають небезпеки, пов'язані із бродяжництвом, проституцією, п'янством, наркоманією?</w:t>
      </w:r>
    </w:p>
    <w:p w:rsidR="00306742" w:rsidRPr="004D3ABE" w:rsidRDefault="00306742" w:rsidP="00306742">
      <w:pPr>
        <w:tabs>
          <w:tab w:val="left" w:pos="318"/>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
          <w:iCs/>
          <w:color w:val="auto"/>
          <w:sz w:val="23"/>
          <w:szCs w:val="23"/>
          <w:lang w:val="uk-UA" w:eastAsia="en-US"/>
        </w:rPr>
        <w:t>А—</w:t>
      </w:r>
      <w:r w:rsidRPr="004D3ABE">
        <w:rPr>
          <w:rFonts w:ascii="Times New Roman" w:eastAsia="Times New Roman" w:hAnsi="Times New Roman" w:cs="Times New Roman"/>
          <w:i/>
          <w:color w:val="auto"/>
          <w:sz w:val="23"/>
          <w:szCs w:val="23"/>
          <w:lang w:val="uk-UA" w:eastAsia="en-US"/>
        </w:rPr>
        <w:t xml:space="preserve"> мас місце недостатнє фінансування витрат на охорону навколишнього природного середовища; Б— недостатньо коштів виділяється на підтримання і розвиток техногенної сфери; В— мас </w:t>
      </w:r>
      <w:r w:rsidRPr="004D3ABE">
        <w:rPr>
          <w:rFonts w:ascii="Times New Roman" w:eastAsia="Times New Roman" w:hAnsi="Times New Roman" w:cs="Times New Roman"/>
          <w:i/>
          <w:color w:val="auto"/>
          <w:sz w:val="23"/>
          <w:szCs w:val="23"/>
          <w:lang w:val="uk-UA" w:eastAsia="en-US"/>
        </w:rPr>
        <w:lastRenderedPageBreak/>
        <w:t>місце недостатнє фінансування витрат у соціальній сфері; Г— має місце недостатнє фінансування військових витрат.</w:t>
      </w:r>
    </w:p>
    <w:p w:rsidR="00306742" w:rsidRPr="004D3ABE" w:rsidRDefault="00306742" w:rsidP="00306742">
      <w:pPr>
        <w:numPr>
          <w:ilvl w:val="2"/>
          <w:numId w:val="1"/>
        </w:numPr>
        <w:tabs>
          <w:tab w:val="left" w:pos="318"/>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Яким є порядок величини</w:t>
      </w:r>
      <w:r w:rsidRPr="004D3ABE">
        <w:rPr>
          <w:rFonts w:ascii="Times New Roman" w:eastAsia="Times New Roman" w:hAnsi="Times New Roman" w:cs="Times New Roman"/>
          <w:i/>
          <w:iCs/>
          <w:color w:val="auto"/>
          <w:sz w:val="23"/>
          <w:szCs w:val="23"/>
          <w:lang w:val="uk-UA" w:eastAsia="en-US"/>
        </w:rPr>
        <w:t xml:space="preserve"> прийнятного ризику</w:t>
      </w:r>
      <w:r w:rsidRPr="004D3ABE">
        <w:rPr>
          <w:rFonts w:ascii="Times New Roman" w:eastAsia="Times New Roman" w:hAnsi="Times New Roman" w:cs="Times New Roman"/>
          <w:color w:val="auto"/>
          <w:sz w:val="23"/>
          <w:szCs w:val="23"/>
          <w:lang w:val="uk-UA" w:eastAsia="en-US"/>
        </w:rPr>
        <w:t xml:space="preserve"> загибелі людини у сучасному суспільстві?</w:t>
      </w:r>
    </w:p>
    <w:p w:rsidR="00306742" w:rsidRPr="004D3ABE" w:rsidRDefault="00306742" w:rsidP="00306742">
      <w:pPr>
        <w:tabs>
          <w:tab w:val="left" w:pos="318"/>
        </w:tabs>
        <w:spacing w:line="360" w:lineRule="auto"/>
        <w:ind w:left="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 R ~ 10</w:t>
      </w:r>
      <w:r w:rsidRPr="004D3ABE">
        <w:rPr>
          <w:rFonts w:ascii="Times New Roman" w:eastAsia="Times New Roman" w:hAnsi="Times New Roman" w:cs="Times New Roman"/>
          <w:i/>
          <w:color w:val="auto"/>
          <w:sz w:val="23"/>
          <w:szCs w:val="23"/>
          <w:vertAlign w:val="superscript"/>
          <w:lang w:val="uk-UA" w:eastAsia="en-US"/>
        </w:rPr>
        <w:t>-3</w:t>
      </w:r>
      <w:r w:rsidRPr="004D3ABE">
        <w:rPr>
          <w:rFonts w:ascii="Times New Roman" w:eastAsia="Times New Roman" w:hAnsi="Times New Roman" w:cs="Times New Roman"/>
          <w:i/>
          <w:color w:val="auto"/>
          <w:sz w:val="23"/>
          <w:szCs w:val="23"/>
          <w:lang w:val="uk-UA" w:eastAsia="en-US"/>
        </w:rPr>
        <w:t xml:space="preserve">; </w:t>
      </w:r>
      <w:r w:rsidRPr="004D3ABE">
        <w:rPr>
          <w:rFonts w:ascii="Times New Roman" w:hAnsi="Times New Roman" w:cs="Times New Roman"/>
          <w:i/>
          <w:color w:val="auto"/>
          <w:spacing w:val="20"/>
          <w:sz w:val="23"/>
          <w:szCs w:val="23"/>
          <w:lang w:val="uk-UA" w:eastAsia="en-US"/>
        </w:rPr>
        <w:t>Б—</w:t>
      </w:r>
      <w:r w:rsidRPr="004D3ABE">
        <w:rPr>
          <w:rFonts w:ascii="Times New Roman" w:eastAsia="Times New Roman" w:hAnsi="Times New Roman" w:cs="Times New Roman"/>
          <w:i/>
          <w:color w:val="auto"/>
          <w:sz w:val="23"/>
          <w:szCs w:val="23"/>
          <w:lang w:val="uk-UA" w:eastAsia="en-US"/>
        </w:rPr>
        <w:t xml:space="preserve"> R ~ 10</w:t>
      </w:r>
      <w:r w:rsidRPr="004D3ABE">
        <w:rPr>
          <w:rFonts w:ascii="Times New Roman" w:eastAsia="Times New Roman" w:hAnsi="Times New Roman" w:cs="Times New Roman"/>
          <w:i/>
          <w:color w:val="auto"/>
          <w:sz w:val="23"/>
          <w:szCs w:val="23"/>
          <w:vertAlign w:val="superscript"/>
          <w:lang w:val="uk-UA" w:eastAsia="en-US"/>
        </w:rPr>
        <w:t>-4</w:t>
      </w:r>
      <w:r w:rsidRPr="004D3ABE">
        <w:rPr>
          <w:rFonts w:ascii="Times New Roman" w:hAnsi="Times New Roman" w:cs="Times New Roman"/>
          <w:i/>
          <w:color w:val="auto"/>
          <w:spacing w:val="20"/>
          <w:sz w:val="23"/>
          <w:szCs w:val="23"/>
          <w:lang w:val="uk-UA" w:eastAsia="en-US"/>
        </w:rPr>
        <w:t>; В—</w:t>
      </w:r>
      <w:r w:rsidRPr="004D3ABE">
        <w:rPr>
          <w:rFonts w:ascii="Times New Roman" w:eastAsia="Times New Roman" w:hAnsi="Times New Roman" w:cs="Times New Roman"/>
          <w:i/>
          <w:color w:val="auto"/>
          <w:sz w:val="23"/>
          <w:szCs w:val="23"/>
          <w:lang w:val="uk-UA" w:eastAsia="en-US"/>
        </w:rPr>
        <w:t xml:space="preserve"> R ~ 10</w:t>
      </w:r>
      <w:r w:rsidRPr="004D3ABE">
        <w:rPr>
          <w:rFonts w:ascii="Times New Roman" w:eastAsia="Times New Roman" w:hAnsi="Times New Roman" w:cs="Times New Roman"/>
          <w:i/>
          <w:color w:val="auto"/>
          <w:sz w:val="23"/>
          <w:szCs w:val="23"/>
          <w:vertAlign w:val="superscript"/>
          <w:lang w:val="uk-UA" w:eastAsia="en-US"/>
        </w:rPr>
        <w:t>-6</w:t>
      </w:r>
      <w:r w:rsidRPr="004D3ABE">
        <w:rPr>
          <w:rFonts w:ascii="Times New Roman" w:eastAsia="Times New Roman" w:hAnsi="Times New Roman" w:cs="Times New Roman"/>
          <w:i/>
          <w:color w:val="auto"/>
          <w:sz w:val="23"/>
          <w:szCs w:val="23"/>
          <w:lang w:val="uk-UA" w:eastAsia="en-US"/>
        </w:rPr>
        <w:t>;</w:t>
      </w:r>
      <w:r w:rsidRPr="004D3ABE">
        <w:rPr>
          <w:rFonts w:ascii="Times New Roman" w:hAnsi="Times New Roman" w:cs="Times New Roman"/>
          <w:iCs/>
          <w:color w:val="auto"/>
          <w:sz w:val="23"/>
          <w:szCs w:val="23"/>
          <w:lang w:val="uk-UA" w:eastAsia="en-US"/>
        </w:rPr>
        <w:t xml:space="preserve"> Г— </w:t>
      </w:r>
      <w:r w:rsidRPr="004D3ABE">
        <w:rPr>
          <w:rFonts w:ascii="Times New Roman" w:eastAsia="Times New Roman" w:hAnsi="Times New Roman" w:cs="Times New Roman"/>
          <w:i/>
          <w:color w:val="auto"/>
          <w:sz w:val="23"/>
          <w:szCs w:val="23"/>
          <w:lang w:val="uk-UA" w:eastAsia="en-US"/>
        </w:rPr>
        <w:t>R ~ 10</w:t>
      </w:r>
      <w:r w:rsidRPr="004D3ABE">
        <w:rPr>
          <w:rFonts w:ascii="Times New Roman" w:eastAsia="Times New Roman" w:hAnsi="Times New Roman" w:cs="Times New Roman"/>
          <w:i/>
          <w:color w:val="auto"/>
          <w:sz w:val="23"/>
          <w:szCs w:val="23"/>
          <w:vertAlign w:val="superscript"/>
          <w:lang w:val="uk-UA" w:eastAsia="en-US"/>
        </w:rPr>
        <w:t>-8</w:t>
      </w:r>
      <w:r w:rsidRPr="004D3ABE">
        <w:rPr>
          <w:rFonts w:ascii="Times New Roman" w:eastAsia="Times New Roman" w:hAnsi="Times New Roman" w:cs="Times New Roman"/>
          <w:i/>
          <w:color w:val="auto"/>
          <w:sz w:val="23"/>
          <w:szCs w:val="23"/>
          <w:lang w:val="uk-UA" w:eastAsia="en-US"/>
        </w:rPr>
        <w:t>.</w:t>
      </w:r>
    </w:p>
    <w:p w:rsidR="00306742" w:rsidRPr="004D3ABE" w:rsidRDefault="00306742" w:rsidP="00306742">
      <w:pPr>
        <w:numPr>
          <w:ilvl w:val="2"/>
          <w:numId w:val="1"/>
        </w:numPr>
        <w:tabs>
          <w:tab w:val="left" w:pos="318"/>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Яким є порядок величини ризику, коли відповідно до рекомендацій Всесвітньої організації охорони здоров'я (ВООЗ) держава має вжити додаткових заходів для забезпечення безпеки?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R ~ 10</w:t>
      </w:r>
      <w:r w:rsidRPr="004D3ABE">
        <w:rPr>
          <w:rFonts w:ascii="Times New Roman" w:hAnsi="Times New Roman" w:cs="Times New Roman"/>
          <w:i/>
          <w:sz w:val="23"/>
          <w:szCs w:val="23"/>
          <w:vertAlign w:val="superscript"/>
          <w:lang w:val="uk-UA"/>
        </w:rPr>
        <w:t>-3</w:t>
      </w:r>
      <w:r w:rsidRPr="004D3ABE">
        <w:rPr>
          <w:rFonts w:ascii="Times New Roman" w:hAnsi="Times New Roman" w:cs="Times New Roman"/>
          <w:i/>
          <w:sz w:val="23"/>
          <w:szCs w:val="23"/>
          <w:lang w:val="uk-UA"/>
        </w:rPr>
        <w:t xml:space="preserve">; </w:t>
      </w:r>
      <w:r w:rsidRPr="004D3ABE">
        <w:rPr>
          <w:rFonts w:ascii="Times New Roman" w:hAnsi="Times New Roman" w:cs="Times New Roman"/>
          <w:i/>
          <w:spacing w:val="20"/>
          <w:sz w:val="23"/>
          <w:szCs w:val="23"/>
          <w:lang w:val="uk-UA"/>
        </w:rPr>
        <w:t>Б—</w:t>
      </w:r>
      <w:r w:rsidRPr="004D3ABE">
        <w:rPr>
          <w:rFonts w:ascii="Times New Roman" w:hAnsi="Times New Roman" w:cs="Times New Roman"/>
          <w:i/>
          <w:sz w:val="23"/>
          <w:szCs w:val="23"/>
          <w:lang w:val="uk-UA"/>
        </w:rPr>
        <w:t xml:space="preserve"> R ~ 10</w:t>
      </w:r>
      <w:r w:rsidRPr="004D3ABE">
        <w:rPr>
          <w:rFonts w:ascii="Times New Roman" w:hAnsi="Times New Roman" w:cs="Times New Roman"/>
          <w:i/>
          <w:sz w:val="23"/>
          <w:szCs w:val="23"/>
          <w:vertAlign w:val="superscript"/>
          <w:lang w:val="uk-UA"/>
        </w:rPr>
        <w:t>-4</w:t>
      </w:r>
      <w:r w:rsidRPr="004D3ABE">
        <w:rPr>
          <w:rFonts w:ascii="Times New Roman" w:hAnsi="Times New Roman" w:cs="Times New Roman"/>
          <w:i/>
          <w:spacing w:val="20"/>
          <w:sz w:val="23"/>
          <w:szCs w:val="23"/>
          <w:lang w:val="uk-UA"/>
        </w:rPr>
        <w:t>; В—</w:t>
      </w:r>
      <w:r w:rsidRPr="004D3ABE">
        <w:rPr>
          <w:rFonts w:ascii="Times New Roman" w:hAnsi="Times New Roman" w:cs="Times New Roman"/>
          <w:i/>
          <w:sz w:val="23"/>
          <w:szCs w:val="23"/>
          <w:lang w:val="uk-UA"/>
        </w:rPr>
        <w:t xml:space="preserve"> R ~ 10</w:t>
      </w:r>
      <w:r w:rsidRPr="004D3ABE">
        <w:rPr>
          <w:rFonts w:ascii="Times New Roman" w:hAnsi="Times New Roman" w:cs="Times New Roman"/>
          <w:i/>
          <w:sz w:val="23"/>
          <w:szCs w:val="23"/>
          <w:vertAlign w:val="superscript"/>
          <w:lang w:val="uk-UA"/>
        </w:rPr>
        <w:t>-6</w:t>
      </w:r>
      <w:r w:rsidRPr="004D3ABE">
        <w:rPr>
          <w:rFonts w:ascii="Times New Roman" w:hAnsi="Times New Roman" w:cs="Times New Roman"/>
          <w:i/>
          <w:sz w:val="23"/>
          <w:szCs w:val="23"/>
          <w:lang w:val="uk-UA"/>
        </w:rPr>
        <w:t>;</w:t>
      </w:r>
      <w:r w:rsidRPr="004D3ABE">
        <w:rPr>
          <w:rFonts w:ascii="Times New Roman" w:hAnsi="Times New Roman" w:cs="Times New Roman"/>
          <w:iCs/>
          <w:sz w:val="23"/>
          <w:szCs w:val="23"/>
          <w:lang w:val="uk-UA"/>
        </w:rPr>
        <w:t xml:space="preserve"> Г— </w:t>
      </w:r>
      <w:r w:rsidRPr="004D3ABE">
        <w:rPr>
          <w:rFonts w:ascii="Times New Roman" w:hAnsi="Times New Roman" w:cs="Times New Roman"/>
          <w:i/>
          <w:sz w:val="23"/>
          <w:szCs w:val="23"/>
          <w:lang w:val="uk-UA"/>
        </w:rPr>
        <w:t>R ~ 10</w:t>
      </w:r>
      <w:r w:rsidRPr="004D3ABE">
        <w:rPr>
          <w:rFonts w:ascii="Times New Roman" w:hAnsi="Times New Roman" w:cs="Times New Roman"/>
          <w:i/>
          <w:sz w:val="23"/>
          <w:szCs w:val="23"/>
          <w:vertAlign w:val="superscript"/>
          <w:lang w:val="uk-UA"/>
        </w:rPr>
        <w:t>-8</w:t>
      </w:r>
      <w:r w:rsidRPr="004D3ABE">
        <w:rPr>
          <w:rFonts w:ascii="Times New Roman" w:hAnsi="Times New Roman" w:cs="Times New Roman"/>
          <w:i/>
          <w:sz w:val="23"/>
          <w:szCs w:val="23"/>
          <w:lang w:val="uk-UA"/>
        </w:rPr>
        <w:t>.</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p>
    <w:p w:rsidR="00306742" w:rsidRPr="004D3ABE" w:rsidRDefault="00306742" w:rsidP="00306742">
      <w:pPr>
        <w:pStyle w:val="2"/>
        <w:rPr>
          <w:rFonts w:eastAsia="Times New Roman"/>
          <w:sz w:val="23"/>
          <w:szCs w:val="23"/>
          <w:lang w:val="uk-UA" w:eastAsia="en-US"/>
        </w:rPr>
      </w:pPr>
      <w:bookmarkStart w:id="4" w:name="_Toc293526692"/>
      <w:r w:rsidRPr="004D3ABE">
        <w:rPr>
          <w:rFonts w:eastAsia="Times New Roman"/>
          <w:sz w:val="23"/>
          <w:szCs w:val="23"/>
          <w:shd w:val="clear" w:color="auto" w:fill="FFFFFF"/>
          <w:lang w:val="uk-UA" w:eastAsia="en-US"/>
        </w:rPr>
        <w:t>Тест № М1-15</w:t>
      </w:r>
      <w:r w:rsidRPr="004D3ABE">
        <w:rPr>
          <w:rFonts w:eastAsia="Times New Roman"/>
          <w:sz w:val="23"/>
          <w:szCs w:val="23"/>
          <w:lang w:val="uk-UA" w:eastAsia="en-US"/>
        </w:rPr>
        <w:t xml:space="preserve"> (концепція прийнятного ризику)</w:t>
      </w:r>
      <w:bookmarkEnd w:id="4"/>
    </w:p>
    <w:p w:rsidR="00306742" w:rsidRPr="004D3ABE" w:rsidRDefault="00306742" w:rsidP="00306742">
      <w:pPr>
        <w:numPr>
          <w:ilvl w:val="4"/>
          <w:numId w:val="1"/>
        </w:numPr>
        <w:tabs>
          <w:tab w:val="left" w:pos="256"/>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Яку назву має базова, основна концепція безпеки життєдіяльності, метою якої є досягнення такого стану захищеності особи від ризику зазнати шкоди, з яким на даному етапі свого розвитку погоджується суспільство, виходячи з до :я гнутого рівня життя, економічного, соціально-політичного становища країни, а також стану розвитку освіти, науки і техніки?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концепція знехтуваного ризику; Б— концепція прийнятного ризику; В— концепція гранично допустимого ризику; Г— концепція надмірного ризику.</w:t>
      </w:r>
    </w:p>
    <w:p w:rsidR="00306742" w:rsidRPr="004D3ABE" w:rsidRDefault="00306742" w:rsidP="00306742">
      <w:pPr>
        <w:numPr>
          <w:ilvl w:val="4"/>
          <w:numId w:val="1"/>
        </w:numPr>
        <w:tabs>
          <w:tab w:val="left" w:pos="266"/>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Упровадження яких заходів дозволяє досягти такого стану захищеності людини від ризику зазнати шкоди, з яким на даному етапі свого розвитку погоджується суспільство, виходячи з досягнутого рівня життя, економічного, соціально-політичного становища країни, а також стану розвитку освіти, науки і техніки?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всебічний розвиток виробничих сил; Б— удосконалення економічних відносин, у тому числі використання ефективних механізмів господарювання; В— соціальна підтримка найменш захищених верств населення шляхом поліпшення медичного обслуговування, опіки материнства й дитинства тощо; Г— одночасне і збалансоване впровадження всіх цих заходів.</w:t>
      </w:r>
    </w:p>
    <w:p w:rsidR="00306742" w:rsidRPr="004D3ABE" w:rsidRDefault="00306742" w:rsidP="00306742">
      <w:pPr>
        <w:numPr>
          <w:ilvl w:val="4"/>
          <w:numId w:val="1"/>
        </w:numPr>
        <w:tabs>
          <w:tab w:val="left" w:pos="226"/>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Якого виду витрати суспільства є визначальними при розв'язуванні задачі якомога ефективніше захистити людину від загального ризику зазнати шкоди?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витрати на збереження природних екосистем; Б— витрати на вдосконалення засобів виробництва; В— витрати на соціальний захист і медичне обслуговування; Г— одночасні та збалансовані інвестиції у природну, техногенну і соціальну сфери.</w:t>
      </w:r>
    </w:p>
    <w:p w:rsidR="00306742" w:rsidRPr="004D3ABE" w:rsidRDefault="00306742" w:rsidP="00306742">
      <w:pPr>
        <w:numPr>
          <w:ilvl w:val="4"/>
          <w:numId w:val="1"/>
        </w:numPr>
        <w:tabs>
          <w:tab w:val="left" w:pos="284"/>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Яке твердження щодо ризику для людини зазнати шкоди внаслідок негативної дії на неї з боку виробничого середовища є правильним?</w:t>
      </w:r>
    </w:p>
    <w:p w:rsidR="00306742" w:rsidRPr="004D3ABE" w:rsidRDefault="00306742" w:rsidP="00306742">
      <w:pPr>
        <w:tabs>
          <w:tab w:val="left" w:pos="284"/>
        </w:tabs>
        <w:spacing w:line="360" w:lineRule="auto"/>
        <w:ind w:firstLine="709"/>
        <w:contextualSpacing/>
        <w:jc w:val="both"/>
        <w:rPr>
          <w:rFonts w:ascii="Times New Roman" w:eastAsia="Times New Roman" w:hAnsi="Times New Roman" w:cs="Times New Roman"/>
          <w:i/>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 цей ризик зростає із збільшенням витрат суспільства, спрямованих на вдосконалення машин і механізмів; Б— цей ризик зменшується із збільшенням витрат суспільства, спрямованих на вдосконалення машин і механізмів; В— цей ризик не залежить від обсягу інвестицій у виробничу сферу; Г— правильної відповіді серед указаних немає.</w:t>
      </w:r>
    </w:p>
    <w:p w:rsidR="00306742" w:rsidRPr="004D3ABE" w:rsidRDefault="00306742" w:rsidP="00306742">
      <w:pPr>
        <w:numPr>
          <w:ilvl w:val="4"/>
          <w:numId w:val="1"/>
        </w:numPr>
        <w:tabs>
          <w:tab w:val="left" w:pos="284"/>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Яке твердження щодо залежності сумарного технічного та соціально-економічного ризику від витрат на безпеку є правильним?</w:t>
      </w:r>
    </w:p>
    <w:p w:rsidR="00306742" w:rsidRPr="004D3ABE" w:rsidRDefault="00306742" w:rsidP="00306742">
      <w:pPr>
        <w:tabs>
          <w:tab w:val="left" w:pos="284"/>
        </w:tabs>
        <w:spacing w:line="360" w:lineRule="auto"/>
        <w:ind w:firstLine="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lastRenderedPageBreak/>
        <w:t>А— сумарний ризик зростає</w:t>
      </w:r>
      <w:r w:rsidRPr="004D3ABE">
        <w:rPr>
          <w:rFonts w:ascii="Times New Roman" w:hAnsi="Times New Roman" w:cs="Times New Roman"/>
          <w:iCs/>
          <w:color w:val="auto"/>
          <w:sz w:val="23"/>
          <w:szCs w:val="23"/>
          <w:lang w:val="uk-UA" w:eastAsia="en-US"/>
        </w:rPr>
        <w:t xml:space="preserve"> із</w:t>
      </w:r>
      <w:r w:rsidRPr="004D3ABE">
        <w:rPr>
          <w:rFonts w:ascii="Times New Roman" w:eastAsia="Times New Roman" w:hAnsi="Times New Roman" w:cs="Times New Roman"/>
          <w:i/>
          <w:color w:val="auto"/>
          <w:sz w:val="23"/>
          <w:szCs w:val="23"/>
          <w:lang w:val="uk-UA" w:eastAsia="en-US"/>
        </w:rPr>
        <w:t xml:space="preserve"> збільшенням витрат на безпеку; Б— сумарний ризик зменшується із збільшенням витрат на безпеку; В— сумарний ризик мінімізується при певному співвідношенні витрат на безпеку, зроблених у технічній та соціальній сферах; Г— правильної відповіді серед указаних немає.</w:t>
      </w:r>
    </w:p>
    <w:p w:rsidR="00306742" w:rsidRPr="004D3ABE" w:rsidRDefault="00306742" w:rsidP="00306742">
      <w:pPr>
        <w:numPr>
          <w:ilvl w:val="4"/>
          <w:numId w:val="1"/>
        </w:numPr>
        <w:tabs>
          <w:tab w:val="left" w:pos="284"/>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Яка закономірність розподілу витрат суспільства на безпеку має бути врахована при визначенні</w:t>
      </w:r>
      <w:r w:rsidRPr="004D3ABE">
        <w:rPr>
          <w:rFonts w:ascii="Times New Roman" w:hAnsi="Times New Roman" w:cs="Times New Roman"/>
          <w:i/>
          <w:iCs/>
          <w:color w:val="auto"/>
          <w:sz w:val="23"/>
          <w:szCs w:val="23"/>
          <w:lang w:val="uk-UA" w:eastAsia="en-US"/>
        </w:rPr>
        <w:t xml:space="preserve"> зони прийнятного ризику?</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оскільки державний бюджет завжди є обмеженим, надмірні витрати у технічній сфері викликають недофінансування соціальної сфери; Б— оскільки державний бюджет завжди є обмеженим, надмірні витрати у соціальній сфері зумовлюють недофінансування технічної сфери; В— оскільки державний бюджет завжди є обмеженим, надмірні витрати у технічній сфері можуть спричинити недофінансування Природоохоронних заходів; Г— усі вказані закономірності мають бути враховані однаковою мірою.</w:t>
      </w:r>
    </w:p>
    <w:p w:rsidR="00306742" w:rsidRPr="004D3ABE" w:rsidRDefault="00306742" w:rsidP="00306742">
      <w:pPr>
        <w:spacing w:line="360" w:lineRule="auto"/>
        <w:ind w:firstLine="709"/>
        <w:contextualSpacing/>
        <w:rPr>
          <w:rFonts w:ascii="Times New Roman" w:hAnsi="Times New Roman" w:cs="Times New Roman"/>
          <w:sz w:val="23"/>
          <w:szCs w:val="23"/>
          <w:lang w:val="uk-UA"/>
        </w:rPr>
      </w:pPr>
    </w:p>
    <w:p w:rsidR="00306742" w:rsidRPr="004D3ABE" w:rsidRDefault="00306742" w:rsidP="00306742">
      <w:pPr>
        <w:pStyle w:val="2"/>
        <w:rPr>
          <w:rFonts w:eastAsia="Times New Roman"/>
          <w:sz w:val="23"/>
          <w:szCs w:val="23"/>
          <w:lang w:val="uk-UA" w:eastAsia="en-US"/>
        </w:rPr>
      </w:pPr>
      <w:bookmarkStart w:id="5" w:name="bookmark16"/>
      <w:bookmarkStart w:id="6" w:name="_Toc293526693"/>
      <w:r w:rsidRPr="004D3ABE">
        <w:rPr>
          <w:rFonts w:eastAsia="Times New Roman"/>
          <w:sz w:val="23"/>
          <w:szCs w:val="23"/>
          <w:shd w:val="clear" w:color="auto" w:fill="FFFFFF"/>
          <w:lang w:val="uk-UA" w:eastAsia="en-US"/>
        </w:rPr>
        <w:t>Тест № М1-16</w:t>
      </w:r>
      <w:r w:rsidRPr="004D3ABE">
        <w:rPr>
          <w:rFonts w:eastAsia="Times New Roman"/>
          <w:sz w:val="23"/>
          <w:szCs w:val="23"/>
          <w:lang w:val="uk-UA" w:eastAsia="en-US"/>
        </w:rPr>
        <w:t xml:space="preserve"> (обчислення ризику)</w:t>
      </w:r>
      <w:bookmarkEnd w:id="5"/>
      <w:bookmarkEnd w:id="6"/>
    </w:p>
    <w:p w:rsidR="00306742" w:rsidRPr="004D3ABE" w:rsidRDefault="00306742" w:rsidP="00306742">
      <w:pPr>
        <w:numPr>
          <w:ilvl w:val="5"/>
          <w:numId w:val="1"/>
        </w:numPr>
        <w:tabs>
          <w:tab w:val="left" w:pos="231"/>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Яку назву має відношення кількості подій із небажаними наслідками, що відбулися за певний інтервал часу, до максимально можливої їх кількості (за той самий час)?</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шкода; Б— ризик; В— небезпека; Г— помилка.</w:t>
      </w:r>
    </w:p>
    <w:p w:rsidR="00306742" w:rsidRPr="004D3ABE" w:rsidRDefault="00306742" w:rsidP="00306742">
      <w:pPr>
        <w:numPr>
          <w:ilvl w:val="5"/>
          <w:numId w:val="1"/>
        </w:numPr>
        <w:tabs>
          <w:tab w:val="left" w:pos="274"/>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Із кожного мільйону громадян, які проживали в Україні у 2005 році, внаслідок побутового травматизму загинули 1473 особи. Яким є для українця ризик наразитися на смертельну небезпеку в побутовій сфері?</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1,473*10</w:t>
      </w:r>
      <w:r w:rsidRPr="004D3ABE">
        <w:rPr>
          <w:rFonts w:ascii="Times New Roman" w:hAnsi="Times New Roman" w:cs="Times New Roman"/>
          <w:i/>
          <w:sz w:val="23"/>
          <w:szCs w:val="23"/>
          <w:vertAlign w:val="superscript"/>
          <w:lang w:val="uk-UA"/>
        </w:rPr>
        <w:t>-6</w:t>
      </w:r>
      <w:r w:rsidRPr="004D3ABE">
        <w:rPr>
          <w:rFonts w:ascii="Times New Roman" w:hAnsi="Times New Roman" w:cs="Times New Roman"/>
          <w:i/>
          <w:sz w:val="23"/>
          <w:szCs w:val="23"/>
          <w:lang w:val="uk-UA"/>
        </w:rPr>
        <w:t>; Б— 1,4734*10</w:t>
      </w:r>
      <w:r w:rsidRPr="004D3ABE">
        <w:rPr>
          <w:rFonts w:ascii="Times New Roman" w:hAnsi="Times New Roman" w:cs="Times New Roman"/>
          <w:i/>
          <w:sz w:val="23"/>
          <w:szCs w:val="23"/>
          <w:vertAlign w:val="superscript"/>
          <w:lang w:val="uk-UA"/>
        </w:rPr>
        <w:t>-4</w:t>
      </w:r>
      <w:r w:rsidRPr="004D3ABE">
        <w:rPr>
          <w:rFonts w:ascii="Times New Roman" w:hAnsi="Times New Roman" w:cs="Times New Roman"/>
          <w:i/>
          <w:sz w:val="23"/>
          <w:szCs w:val="23"/>
          <w:lang w:val="uk-UA"/>
        </w:rPr>
        <w:t>; В—1,473*10</w:t>
      </w:r>
      <w:r w:rsidRPr="004D3ABE">
        <w:rPr>
          <w:rFonts w:ascii="Times New Roman" w:hAnsi="Times New Roman" w:cs="Times New Roman"/>
          <w:i/>
          <w:sz w:val="23"/>
          <w:szCs w:val="23"/>
          <w:vertAlign w:val="superscript"/>
          <w:lang w:val="uk-UA"/>
        </w:rPr>
        <w:t>-3</w:t>
      </w:r>
      <w:r w:rsidRPr="004D3ABE">
        <w:rPr>
          <w:rFonts w:ascii="Times New Roman" w:hAnsi="Times New Roman" w:cs="Times New Roman"/>
          <w:i/>
          <w:sz w:val="23"/>
          <w:szCs w:val="23"/>
          <w:lang w:val="uk-UA"/>
        </w:rPr>
        <w:t>; Г— 1,473*10</w:t>
      </w:r>
      <w:r w:rsidRPr="004D3ABE">
        <w:rPr>
          <w:rFonts w:ascii="Times New Roman" w:hAnsi="Times New Roman" w:cs="Times New Roman"/>
          <w:i/>
          <w:sz w:val="23"/>
          <w:szCs w:val="23"/>
          <w:vertAlign w:val="superscript"/>
          <w:lang w:val="uk-UA"/>
        </w:rPr>
        <w:t>-2</w:t>
      </w:r>
      <w:r w:rsidRPr="004D3ABE">
        <w:rPr>
          <w:rFonts w:ascii="Times New Roman" w:hAnsi="Times New Roman" w:cs="Times New Roman"/>
          <w:i/>
          <w:sz w:val="23"/>
          <w:szCs w:val="23"/>
          <w:lang w:val="uk-UA"/>
        </w:rPr>
        <w:t>.</w:t>
      </w:r>
    </w:p>
    <w:p w:rsidR="00306742" w:rsidRPr="004D3ABE" w:rsidRDefault="00306742" w:rsidP="00306742">
      <w:pPr>
        <w:numPr>
          <w:ilvl w:val="5"/>
          <w:numId w:val="1"/>
        </w:numPr>
        <w:tabs>
          <w:tab w:val="left" w:pos="34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Яке твердження щодо співвідношення між ризиком побутового травматизму в Україні і ризиком виробничого травматизму в нашій країні є правильним?</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загальний ризик побутового травматизму в Україні більше ніж у 40 разів перевищує ризик виробничого травматизму; Б— загальний ризик побутового травматизму в Україні є таким самим, як ризик виробничого травматизму; В— загальний ризик побутового травматизму в Україні є приблизно у 10 разів меншим, ніж ризик виробничого травматизму; Г— загальний ризик побутового травматизму в Україні є приблизно у 2 рази меншим, ніж ризик виробничого травматизму.</w:t>
      </w:r>
    </w:p>
    <w:p w:rsidR="00306742" w:rsidRPr="004D3ABE" w:rsidRDefault="00306742" w:rsidP="00306742">
      <w:pPr>
        <w:numPr>
          <w:ilvl w:val="5"/>
          <w:numId w:val="1"/>
        </w:numPr>
        <w:tabs>
          <w:tab w:val="left" w:pos="280"/>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Згідно з офіційними даними, протягом 1999-2004 років на Полтавщині внаслідок травматизму, пов'язаного з транспортними аваріями, загинули 2012 осіб. Яким для пересічного полтавця є загальний ризик наразитися на смертельну небезпеку в транспорті, якщо чисельність мешканців області становила за цей період у середньому 1,631 млн. осіб?</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1234*10</w:t>
      </w:r>
      <w:r w:rsidRPr="004D3ABE">
        <w:rPr>
          <w:rFonts w:ascii="Times New Roman" w:hAnsi="Times New Roman" w:cs="Times New Roman"/>
          <w:i/>
          <w:sz w:val="23"/>
          <w:szCs w:val="23"/>
          <w:vertAlign w:val="superscript"/>
          <w:lang w:val="uk-UA"/>
        </w:rPr>
        <w:t>-6</w:t>
      </w:r>
      <w:r w:rsidRPr="004D3ABE">
        <w:rPr>
          <w:rFonts w:ascii="Times New Roman" w:hAnsi="Times New Roman" w:cs="Times New Roman"/>
          <w:i/>
          <w:sz w:val="23"/>
          <w:szCs w:val="23"/>
          <w:lang w:val="uk-UA"/>
        </w:rPr>
        <w:t>; Б— 206*10</w:t>
      </w:r>
      <w:r w:rsidRPr="004D3ABE">
        <w:rPr>
          <w:rFonts w:ascii="Times New Roman" w:hAnsi="Times New Roman" w:cs="Times New Roman"/>
          <w:i/>
          <w:sz w:val="23"/>
          <w:szCs w:val="23"/>
          <w:vertAlign w:val="superscript"/>
          <w:lang w:val="uk-UA"/>
        </w:rPr>
        <w:t>-6</w:t>
      </w:r>
      <w:r w:rsidRPr="004D3ABE">
        <w:rPr>
          <w:rFonts w:ascii="Times New Roman" w:hAnsi="Times New Roman" w:cs="Times New Roman"/>
          <w:i/>
          <w:sz w:val="23"/>
          <w:szCs w:val="23"/>
          <w:lang w:val="uk-UA"/>
        </w:rPr>
        <w:t>; В— 206*10</w:t>
      </w:r>
      <w:r w:rsidRPr="004D3ABE">
        <w:rPr>
          <w:rFonts w:ascii="Times New Roman" w:hAnsi="Times New Roman" w:cs="Times New Roman"/>
          <w:i/>
          <w:sz w:val="23"/>
          <w:szCs w:val="23"/>
          <w:vertAlign w:val="superscript"/>
          <w:lang w:val="uk-UA"/>
        </w:rPr>
        <w:t>-3</w:t>
      </w:r>
      <w:r w:rsidRPr="004D3ABE">
        <w:rPr>
          <w:rFonts w:ascii="Times New Roman" w:hAnsi="Times New Roman" w:cs="Times New Roman"/>
          <w:i/>
          <w:sz w:val="23"/>
          <w:szCs w:val="23"/>
          <w:lang w:val="uk-UA"/>
        </w:rPr>
        <w:t>; Г— 1,36*10</w:t>
      </w:r>
      <w:r w:rsidRPr="004D3ABE">
        <w:rPr>
          <w:rFonts w:ascii="Times New Roman" w:hAnsi="Times New Roman" w:cs="Times New Roman"/>
          <w:i/>
          <w:sz w:val="23"/>
          <w:szCs w:val="23"/>
          <w:vertAlign w:val="superscript"/>
          <w:lang w:val="uk-UA"/>
        </w:rPr>
        <w:t>-2</w:t>
      </w:r>
      <w:r w:rsidRPr="004D3ABE">
        <w:rPr>
          <w:rFonts w:ascii="Times New Roman" w:hAnsi="Times New Roman" w:cs="Times New Roman"/>
          <w:i/>
          <w:sz w:val="23"/>
          <w:szCs w:val="23"/>
          <w:lang w:val="uk-UA"/>
        </w:rPr>
        <w:t>.</w:t>
      </w:r>
    </w:p>
    <w:p w:rsidR="00306742" w:rsidRPr="004D3ABE" w:rsidRDefault="00306742" w:rsidP="00306742">
      <w:pPr>
        <w:numPr>
          <w:ilvl w:val="5"/>
          <w:numId w:val="1"/>
        </w:numPr>
        <w:tabs>
          <w:tab w:val="left" w:pos="213"/>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Згідно з офіційними даними, протягом 2002-2004 років на Полтавщині під »ас пожеж загинуло 376 осіб. Яким для полтавця є загальний ризик наразитися на смертельну небезпеку внаслідок пожежі, якщо чисельність мешканців області становила за цей період у середньому 1,594 млн. осіб?</w:t>
      </w:r>
    </w:p>
    <w:p w:rsidR="00306742" w:rsidRPr="004D3ABE" w:rsidRDefault="00306742" w:rsidP="00306742">
      <w:pPr>
        <w:spacing w:line="360" w:lineRule="auto"/>
        <w:ind w:firstLine="709"/>
        <w:contextualSpacing/>
        <w:rPr>
          <w:rFonts w:ascii="Times New Roman" w:hAnsi="Times New Roman" w:cs="Times New Roman"/>
          <w:sz w:val="23"/>
          <w:szCs w:val="23"/>
          <w:lang w:val="uk-UA"/>
        </w:rPr>
      </w:pPr>
      <w:r w:rsidRPr="004D3ABE">
        <w:rPr>
          <w:rFonts w:ascii="Times New Roman" w:hAnsi="Times New Roman" w:cs="Times New Roman"/>
          <w:i/>
          <w:iCs/>
          <w:sz w:val="23"/>
          <w:szCs w:val="23"/>
          <w:lang w:val="uk-UA"/>
        </w:rPr>
        <w:t>А</w:t>
      </w:r>
      <w:r w:rsidRPr="004D3ABE">
        <w:rPr>
          <w:rFonts w:ascii="Times New Roman" w:hAnsi="Times New Roman" w:cs="Times New Roman"/>
          <w:sz w:val="23"/>
          <w:szCs w:val="23"/>
          <w:lang w:val="uk-UA"/>
        </w:rPr>
        <w:t>— 236 *10</w:t>
      </w:r>
      <w:r w:rsidRPr="004D3ABE">
        <w:rPr>
          <w:rFonts w:ascii="Times New Roman" w:hAnsi="Times New Roman" w:cs="Times New Roman"/>
          <w:sz w:val="23"/>
          <w:szCs w:val="23"/>
          <w:vertAlign w:val="superscript"/>
          <w:lang w:val="uk-UA"/>
        </w:rPr>
        <w:t>-6</w:t>
      </w:r>
      <w:r w:rsidRPr="004D3ABE">
        <w:rPr>
          <w:rFonts w:ascii="Times New Roman" w:hAnsi="Times New Roman" w:cs="Times New Roman"/>
          <w:sz w:val="23"/>
          <w:szCs w:val="23"/>
          <w:lang w:val="uk-UA"/>
        </w:rPr>
        <w:t>; Б— 7,9*</w:t>
      </w:r>
      <w:r w:rsidRPr="004D3ABE">
        <w:rPr>
          <w:rFonts w:ascii="Times New Roman" w:hAnsi="Times New Roman" w:cs="Times New Roman"/>
          <w:spacing w:val="20"/>
          <w:sz w:val="23"/>
          <w:szCs w:val="23"/>
          <w:lang w:val="uk-UA"/>
        </w:rPr>
        <w:t>10</w:t>
      </w:r>
      <w:r w:rsidRPr="004D3ABE">
        <w:rPr>
          <w:rFonts w:ascii="Times New Roman" w:hAnsi="Times New Roman" w:cs="Times New Roman"/>
          <w:spacing w:val="20"/>
          <w:sz w:val="23"/>
          <w:szCs w:val="23"/>
          <w:vertAlign w:val="superscript"/>
          <w:lang w:val="uk-UA"/>
        </w:rPr>
        <w:t>-6</w:t>
      </w:r>
      <w:r w:rsidRPr="004D3ABE">
        <w:rPr>
          <w:rFonts w:ascii="Times New Roman" w:hAnsi="Times New Roman" w:cs="Times New Roman"/>
          <w:spacing w:val="20"/>
          <w:sz w:val="23"/>
          <w:szCs w:val="23"/>
          <w:lang w:val="uk-UA"/>
        </w:rPr>
        <w:t>;</w:t>
      </w:r>
      <w:r w:rsidRPr="004D3ABE">
        <w:rPr>
          <w:rFonts w:ascii="Times New Roman" w:hAnsi="Times New Roman" w:cs="Times New Roman"/>
          <w:sz w:val="23"/>
          <w:szCs w:val="23"/>
          <w:lang w:val="uk-UA"/>
        </w:rPr>
        <w:t xml:space="preserve"> В— 7,86*10</w:t>
      </w:r>
      <w:r w:rsidRPr="004D3ABE">
        <w:rPr>
          <w:rFonts w:ascii="Times New Roman" w:hAnsi="Times New Roman" w:cs="Times New Roman"/>
          <w:sz w:val="23"/>
          <w:szCs w:val="23"/>
          <w:vertAlign w:val="superscript"/>
          <w:lang w:val="uk-UA"/>
        </w:rPr>
        <w:t>-5</w:t>
      </w:r>
      <w:r w:rsidRPr="004D3ABE">
        <w:rPr>
          <w:rFonts w:ascii="Times New Roman" w:hAnsi="Times New Roman" w:cs="Times New Roman"/>
          <w:sz w:val="23"/>
          <w:szCs w:val="23"/>
          <w:lang w:val="uk-UA"/>
        </w:rPr>
        <w:t>; Г— 2,36*10</w:t>
      </w:r>
      <w:r w:rsidRPr="004D3ABE">
        <w:rPr>
          <w:rFonts w:ascii="Times New Roman" w:hAnsi="Times New Roman" w:cs="Times New Roman"/>
          <w:sz w:val="23"/>
          <w:szCs w:val="23"/>
          <w:vertAlign w:val="superscript"/>
          <w:lang w:val="uk-UA"/>
        </w:rPr>
        <w:t>-4</w:t>
      </w:r>
      <w:r w:rsidRPr="004D3ABE">
        <w:rPr>
          <w:rFonts w:ascii="Times New Roman" w:hAnsi="Times New Roman" w:cs="Times New Roman"/>
          <w:sz w:val="23"/>
          <w:szCs w:val="23"/>
          <w:lang w:val="uk-UA"/>
        </w:rPr>
        <w:t>.</w:t>
      </w:r>
    </w:p>
    <w:p w:rsidR="00306742" w:rsidRPr="004D3ABE" w:rsidRDefault="00306742" w:rsidP="00306742">
      <w:pPr>
        <w:numPr>
          <w:ilvl w:val="5"/>
          <w:numId w:val="1"/>
        </w:numPr>
        <w:tabs>
          <w:tab w:val="left" w:pos="213"/>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Згідно з офіційними даними, протягом 1999-2004 років на Полтавщині трапилось 3483 випадки суїциду. Яким є загальний ризик для полтавця, невдоволеного своїм життям, вдатися до самогубства, якщо чисельність мешканців області становила за цей період у середньому 1,631 млн. осіб?</w:t>
      </w:r>
    </w:p>
    <w:p w:rsidR="00306742" w:rsidRPr="004D3ABE" w:rsidRDefault="00306742" w:rsidP="00306742">
      <w:pPr>
        <w:tabs>
          <w:tab w:val="left" w:pos="213"/>
        </w:tabs>
        <w:spacing w:line="360" w:lineRule="auto"/>
        <w:ind w:firstLine="709"/>
        <w:contextualSpacing/>
        <w:jc w:val="both"/>
        <w:rPr>
          <w:rFonts w:ascii="Times New Roman" w:eastAsia="Times New Roman" w:hAnsi="Times New Roman" w:cs="Times New Roman"/>
          <w:i/>
          <w:iCs/>
          <w:color w:val="auto"/>
          <w:spacing w:val="20"/>
          <w:sz w:val="23"/>
          <w:szCs w:val="23"/>
          <w:lang w:val="uk-UA" w:eastAsia="en-US"/>
        </w:rPr>
      </w:pPr>
      <w:r w:rsidRPr="004D3ABE">
        <w:rPr>
          <w:rFonts w:ascii="Times New Roman" w:eastAsia="Times New Roman" w:hAnsi="Times New Roman" w:cs="Times New Roman"/>
          <w:i/>
          <w:color w:val="auto"/>
          <w:sz w:val="23"/>
          <w:szCs w:val="23"/>
          <w:lang w:val="uk-UA" w:eastAsia="en-US"/>
        </w:rPr>
        <w:lastRenderedPageBreak/>
        <w:t xml:space="preserve"> А— 156*10</w:t>
      </w:r>
      <w:r w:rsidRPr="004D3ABE">
        <w:rPr>
          <w:rFonts w:ascii="Times New Roman" w:eastAsia="Times New Roman" w:hAnsi="Times New Roman" w:cs="Times New Roman"/>
          <w:i/>
          <w:color w:val="auto"/>
          <w:sz w:val="23"/>
          <w:szCs w:val="23"/>
          <w:vertAlign w:val="superscript"/>
          <w:lang w:val="uk-UA" w:eastAsia="en-US"/>
        </w:rPr>
        <w:t>-6</w:t>
      </w:r>
      <w:r w:rsidRPr="004D3ABE">
        <w:rPr>
          <w:rFonts w:ascii="Times New Roman" w:eastAsia="Times New Roman" w:hAnsi="Times New Roman" w:cs="Times New Roman"/>
          <w:i/>
          <w:color w:val="auto"/>
          <w:sz w:val="23"/>
          <w:szCs w:val="23"/>
          <w:lang w:val="uk-UA" w:eastAsia="en-US"/>
        </w:rPr>
        <w:t>; Б—</w:t>
      </w:r>
      <w:r w:rsidRPr="004D3ABE">
        <w:rPr>
          <w:rFonts w:ascii="Times New Roman" w:eastAsia="Times New Roman" w:hAnsi="Times New Roman" w:cs="Times New Roman"/>
          <w:i/>
          <w:iCs/>
          <w:color w:val="auto"/>
          <w:sz w:val="23"/>
          <w:szCs w:val="23"/>
          <w:lang w:val="uk-UA" w:eastAsia="en-US"/>
        </w:rPr>
        <w:t xml:space="preserve"> 2135*10</w:t>
      </w:r>
      <w:r w:rsidRPr="004D3ABE">
        <w:rPr>
          <w:rFonts w:ascii="Times New Roman" w:eastAsia="Times New Roman" w:hAnsi="Times New Roman" w:cs="Times New Roman"/>
          <w:i/>
          <w:iCs/>
          <w:color w:val="auto"/>
          <w:sz w:val="23"/>
          <w:szCs w:val="23"/>
          <w:vertAlign w:val="superscript"/>
          <w:lang w:val="uk-UA" w:eastAsia="en-US"/>
        </w:rPr>
        <w:t>-6</w:t>
      </w:r>
      <w:r w:rsidRPr="004D3ABE">
        <w:rPr>
          <w:rFonts w:ascii="Times New Roman" w:eastAsia="Times New Roman" w:hAnsi="Times New Roman" w:cs="Times New Roman"/>
          <w:i/>
          <w:iCs/>
          <w:color w:val="auto"/>
          <w:sz w:val="23"/>
          <w:szCs w:val="23"/>
          <w:lang w:val="uk-UA" w:eastAsia="en-US"/>
        </w:rPr>
        <w:t>; В— 2,135*10</w:t>
      </w:r>
      <w:r w:rsidRPr="004D3ABE">
        <w:rPr>
          <w:rFonts w:ascii="Times New Roman" w:eastAsia="Times New Roman" w:hAnsi="Times New Roman" w:cs="Times New Roman"/>
          <w:i/>
          <w:iCs/>
          <w:color w:val="auto"/>
          <w:sz w:val="23"/>
          <w:szCs w:val="23"/>
          <w:vertAlign w:val="superscript"/>
          <w:lang w:val="uk-UA" w:eastAsia="en-US"/>
        </w:rPr>
        <w:t>-3</w:t>
      </w:r>
      <w:r w:rsidRPr="004D3ABE">
        <w:rPr>
          <w:rFonts w:ascii="Times New Roman" w:eastAsia="Times New Roman" w:hAnsi="Times New Roman" w:cs="Times New Roman"/>
          <w:i/>
          <w:iCs/>
          <w:color w:val="auto"/>
          <w:sz w:val="23"/>
          <w:szCs w:val="23"/>
          <w:lang w:val="uk-UA" w:eastAsia="en-US"/>
        </w:rPr>
        <w:t>; Г</w:t>
      </w:r>
      <w:r w:rsidRPr="004D3ABE">
        <w:rPr>
          <w:rFonts w:ascii="Times New Roman" w:eastAsia="Times New Roman" w:hAnsi="Times New Roman" w:cs="Times New Roman"/>
          <w:i/>
          <w:iCs/>
          <w:color w:val="auto"/>
          <w:spacing w:val="20"/>
          <w:sz w:val="23"/>
          <w:szCs w:val="23"/>
          <w:lang w:val="uk-UA" w:eastAsia="en-US"/>
        </w:rPr>
        <w:t>—1,08*10</w:t>
      </w:r>
      <w:r w:rsidRPr="004D3ABE">
        <w:rPr>
          <w:rFonts w:ascii="Times New Roman" w:eastAsia="Times New Roman" w:hAnsi="Times New Roman" w:cs="Times New Roman"/>
          <w:i/>
          <w:iCs/>
          <w:color w:val="auto"/>
          <w:spacing w:val="20"/>
          <w:sz w:val="23"/>
          <w:szCs w:val="23"/>
          <w:vertAlign w:val="superscript"/>
          <w:lang w:val="uk-UA" w:eastAsia="en-US"/>
        </w:rPr>
        <w:t>-2</w:t>
      </w:r>
      <w:r w:rsidRPr="004D3ABE">
        <w:rPr>
          <w:rFonts w:ascii="Times New Roman" w:eastAsia="Times New Roman" w:hAnsi="Times New Roman" w:cs="Times New Roman"/>
          <w:i/>
          <w:iCs/>
          <w:color w:val="auto"/>
          <w:spacing w:val="20"/>
          <w:sz w:val="23"/>
          <w:szCs w:val="23"/>
          <w:lang w:val="uk-UA" w:eastAsia="en-US"/>
        </w:rPr>
        <w:t>.</w:t>
      </w:r>
    </w:p>
    <w:p w:rsidR="00306742" w:rsidRPr="004D3ABE" w:rsidRDefault="00306742" w:rsidP="00306742">
      <w:pPr>
        <w:tabs>
          <w:tab w:val="left" w:pos="213"/>
        </w:tabs>
        <w:spacing w:line="360" w:lineRule="auto"/>
        <w:ind w:firstLine="709"/>
        <w:contextualSpacing/>
        <w:jc w:val="both"/>
        <w:rPr>
          <w:rFonts w:ascii="Times New Roman" w:eastAsia="Times New Roman" w:hAnsi="Times New Roman" w:cs="Times New Roman"/>
          <w:i/>
          <w:color w:val="auto"/>
          <w:sz w:val="23"/>
          <w:szCs w:val="23"/>
          <w:lang w:val="uk-UA" w:eastAsia="en-US"/>
        </w:rPr>
      </w:pPr>
    </w:p>
    <w:p w:rsidR="00306742" w:rsidRPr="004D3ABE" w:rsidRDefault="00306742" w:rsidP="00306742">
      <w:pPr>
        <w:pStyle w:val="2"/>
        <w:rPr>
          <w:rFonts w:eastAsia="Times New Roman"/>
          <w:sz w:val="23"/>
          <w:szCs w:val="23"/>
          <w:lang w:val="uk-UA" w:eastAsia="en-US"/>
        </w:rPr>
      </w:pPr>
      <w:bookmarkStart w:id="7" w:name="_Toc293526694"/>
      <w:r w:rsidRPr="004D3ABE">
        <w:rPr>
          <w:rFonts w:eastAsia="Times New Roman"/>
          <w:sz w:val="23"/>
          <w:szCs w:val="23"/>
          <w:shd w:val="clear" w:color="auto" w:fill="FFFFFF"/>
          <w:lang w:val="uk-UA" w:eastAsia="en-US"/>
        </w:rPr>
        <w:t>Тест № М1-17</w:t>
      </w:r>
      <w:r w:rsidRPr="004D3ABE">
        <w:rPr>
          <w:rFonts w:eastAsia="Times New Roman"/>
          <w:sz w:val="23"/>
          <w:szCs w:val="23"/>
          <w:lang w:val="uk-UA" w:eastAsia="en-US"/>
        </w:rPr>
        <w:t xml:space="preserve"> (категорії серйозності небезпек)</w:t>
      </w:r>
      <w:bookmarkEnd w:id="7"/>
    </w:p>
    <w:p w:rsidR="00306742" w:rsidRPr="004D3ABE" w:rsidRDefault="00306742" w:rsidP="00306742">
      <w:pPr>
        <w:numPr>
          <w:ilvl w:val="6"/>
          <w:numId w:val="1"/>
        </w:numPr>
        <w:tabs>
          <w:tab w:val="left" w:pos="246"/>
        </w:tabs>
        <w:spacing w:line="360" w:lineRule="auto"/>
        <w:ind w:firstLine="709"/>
        <w:contextualSpacing/>
        <w:jc w:val="both"/>
        <w:rPr>
          <w:rFonts w:ascii="Times New Roman" w:eastAsia="Times New Roman" w:hAnsi="Times New Roman" w:cs="Times New Roman"/>
          <w:sz w:val="23"/>
          <w:szCs w:val="23"/>
          <w:lang w:val="uk-UA"/>
        </w:rPr>
      </w:pPr>
      <w:r w:rsidRPr="004D3ABE">
        <w:rPr>
          <w:rFonts w:ascii="Times New Roman" w:eastAsia="Times New Roman" w:hAnsi="Times New Roman" w:cs="Times New Roman"/>
          <w:sz w:val="23"/>
          <w:szCs w:val="23"/>
          <w:lang w:val="uk-UA"/>
        </w:rPr>
        <w:t>Як відомо, існує поділ небезпек на 4 категорії, які відображають відносну серйозність імовірних наслідків завдання шкоди здоров'ю людини або системам життєзабезпечення. До якої із цих категорій серйозності мають бути віднесені небезпеки, ймовірним наслідком яких є смерть людини або руйнування систем життєзабезпечення?</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катастрофічна</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критична; В—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 xml:space="preserve">НІ, </w:t>
      </w:r>
      <w:r w:rsidRPr="004D3ABE">
        <w:rPr>
          <w:rFonts w:ascii="Times New Roman" w:hAnsi="Times New Roman" w:cs="Times New Roman"/>
          <w:i/>
          <w:sz w:val="23"/>
          <w:szCs w:val="23"/>
        </w:rPr>
        <w:t xml:space="preserve">копра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гранична</w:t>
      </w:r>
      <w:proofErr w:type="spellEnd"/>
      <w:r w:rsidRPr="004D3ABE">
        <w:rPr>
          <w:rFonts w:ascii="Times New Roman" w:hAnsi="Times New Roman" w:cs="Times New Roman"/>
          <w:i/>
          <w:sz w:val="23"/>
          <w:szCs w:val="23"/>
        </w:rPr>
        <w:t xml:space="preserve">; Г—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IV,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незначна</w:t>
      </w:r>
      <w:proofErr w:type="spellEnd"/>
      <w:r w:rsidRPr="004D3ABE">
        <w:rPr>
          <w:rFonts w:ascii="Times New Roman" w:hAnsi="Times New Roman" w:cs="Times New Roman"/>
          <w:i/>
          <w:sz w:val="23"/>
          <w:szCs w:val="23"/>
        </w:rPr>
        <w:t>.</w:t>
      </w:r>
    </w:p>
    <w:p w:rsidR="00306742" w:rsidRPr="004D3ABE" w:rsidRDefault="00306742" w:rsidP="00306742">
      <w:pPr>
        <w:numPr>
          <w:ilvl w:val="6"/>
          <w:numId w:val="1"/>
        </w:numPr>
        <w:tabs>
          <w:tab w:val="left" w:pos="203"/>
        </w:tabs>
        <w:spacing w:line="360" w:lineRule="auto"/>
        <w:ind w:firstLine="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існує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поділ</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відображають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завдання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шкоди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здоров'ю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системам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якої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цих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категорій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мають</w:t>
      </w:r>
      <w:proofErr w:type="spellEnd"/>
      <w:r w:rsidRPr="004D3ABE">
        <w:rPr>
          <w:rFonts w:ascii="Times New Roman" w:eastAsia="Times New Roman" w:hAnsi="Times New Roman" w:cs="Times New Roman"/>
          <w:sz w:val="23"/>
          <w:szCs w:val="23"/>
        </w:rPr>
        <w:t xml:space="preserve"> бути </w:t>
      </w:r>
      <w:proofErr w:type="spellStart"/>
      <w:r w:rsidRPr="004D3ABE">
        <w:rPr>
          <w:rFonts w:ascii="Times New Roman" w:eastAsia="Times New Roman" w:hAnsi="Times New Roman" w:cs="Times New Roman"/>
          <w:sz w:val="23"/>
          <w:szCs w:val="23"/>
        </w:rPr>
        <w:t>віднесені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ймовірним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серйозні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травми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стійкі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захворювання</w:t>
      </w:r>
      <w:proofErr w:type="spellEnd"/>
      <w:r w:rsidRPr="004D3ABE">
        <w:rPr>
          <w:rFonts w:ascii="Times New Roman" w:eastAsia="Times New Roman" w:hAnsi="Times New Roman" w:cs="Times New Roman"/>
          <w:sz w:val="23"/>
          <w:szCs w:val="23"/>
        </w:rPr>
        <w:t xml:space="preserve"> людей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суттєві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пошкодження</w:t>
      </w:r>
      <w:proofErr w:type="spellEnd"/>
      <w:r w:rsidRPr="004D3ABE">
        <w:rPr>
          <w:rFonts w:ascii="Times New Roman" w:eastAsia="Times New Roman" w:hAnsi="Times New Roman" w:cs="Times New Roman"/>
          <w:sz w:val="23"/>
          <w:szCs w:val="23"/>
        </w:rPr>
        <w:t xml:space="preserve"> систем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катастрофічна</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критична; В—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 xml:space="preserve">III,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гранична</w:t>
      </w:r>
      <w:proofErr w:type="spellEnd"/>
      <w:r w:rsidRPr="004D3ABE">
        <w:rPr>
          <w:rFonts w:ascii="Times New Roman" w:hAnsi="Times New Roman" w:cs="Times New Roman"/>
          <w:i/>
          <w:sz w:val="23"/>
          <w:szCs w:val="23"/>
        </w:rPr>
        <w:t xml:space="preserve">; Г—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IV,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незначна</w:t>
      </w:r>
      <w:proofErr w:type="spellEnd"/>
      <w:r w:rsidRPr="004D3ABE">
        <w:rPr>
          <w:rFonts w:ascii="Times New Roman" w:hAnsi="Times New Roman" w:cs="Times New Roman"/>
          <w:i/>
          <w:sz w:val="23"/>
          <w:szCs w:val="23"/>
        </w:rPr>
        <w:t>.</w:t>
      </w:r>
    </w:p>
    <w:p w:rsidR="00306742" w:rsidRPr="004D3ABE" w:rsidRDefault="00306742" w:rsidP="00306742">
      <w:pPr>
        <w:numPr>
          <w:ilvl w:val="6"/>
          <w:numId w:val="1"/>
        </w:numPr>
        <w:tabs>
          <w:tab w:val="left" w:pos="237"/>
        </w:tabs>
        <w:spacing w:line="360" w:lineRule="auto"/>
        <w:ind w:firstLine="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існує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поділ</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відображають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завдання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шкоди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здоров'ю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системам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якої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цих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категорій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мають</w:t>
      </w:r>
      <w:proofErr w:type="spellEnd"/>
      <w:r w:rsidRPr="004D3ABE">
        <w:rPr>
          <w:rFonts w:ascii="Times New Roman" w:eastAsia="Times New Roman" w:hAnsi="Times New Roman" w:cs="Times New Roman"/>
          <w:sz w:val="23"/>
          <w:szCs w:val="23"/>
        </w:rPr>
        <w:t xml:space="preserve"> бути </w:t>
      </w:r>
      <w:proofErr w:type="spellStart"/>
      <w:r w:rsidRPr="004D3ABE">
        <w:rPr>
          <w:rFonts w:ascii="Times New Roman" w:eastAsia="Times New Roman" w:hAnsi="Times New Roman" w:cs="Times New Roman"/>
          <w:sz w:val="23"/>
          <w:szCs w:val="23"/>
        </w:rPr>
        <w:t>віднесені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ймовірним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незначні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травми</w:t>
      </w:r>
      <w:proofErr w:type="spellEnd"/>
      <w:r w:rsidRPr="004D3ABE">
        <w:rPr>
          <w:rFonts w:ascii="Times New Roman" w:eastAsia="Times New Roman" w:hAnsi="Times New Roman" w:cs="Times New Roman"/>
          <w:sz w:val="23"/>
          <w:szCs w:val="23"/>
        </w:rPr>
        <w:t xml:space="preserve"> і </w:t>
      </w:r>
      <w:proofErr w:type="spellStart"/>
      <w:r w:rsidRPr="004D3ABE">
        <w:rPr>
          <w:rFonts w:ascii="Times New Roman" w:eastAsia="Times New Roman" w:hAnsi="Times New Roman" w:cs="Times New Roman"/>
          <w:sz w:val="23"/>
          <w:szCs w:val="23"/>
        </w:rPr>
        <w:t>короткочасні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захворювання</w:t>
      </w:r>
      <w:proofErr w:type="spellEnd"/>
      <w:r w:rsidRPr="004D3ABE">
        <w:rPr>
          <w:rFonts w:ascii="Times New Roman" w:eastAsia="Times New Roman" w:hAnsi="Times New Roman" w:cs="Times New Roman"/>
          <w:sz w:val="23"/>
          <w:szCs w:val="23"/>
        </w:rPr>
        <w:t xml:space="preserve"> людей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пошкодження</w:t>
      </w:r>
      <w:proofErr w:type="spellEnd"/>
      <w:r w:rsidRPr="004D3ABE">
        <w:rPr>
          <w:rFonts w:ascii="Times New Roman" w:eastAsia="Times New Roman" w:hAnsi="Times New Roman" w:cs="Times New Roman"/>
          <w:sz w:val="23"/>
          <w:szCs w:val="23"/>
        </w:rPr>
        <w:t xml:space="preserve"> систем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катастрофічна</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критична; В—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 xml:space="preserve">III,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гранична</w:t>
      </w:r>
      <w:proofErr w:type="spellEnd"/>
      <w:r w:rsidRPr="004D3ABE">
        <w:rPr>
          <w:rFonts w:ascii="Times New Roman" w:hAnsi="Times New Roman" w:cs="Times New Roman"/>
          <w:i/>
          <w:sz w:val="23"/>
          <w:szCs w:val="23"/>
        </w:rPr>
        <w:t xml:space="preserve">; Г—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IV,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незначна</w:t>
      </w:r>
      <w:proofErr w:type="spellEnd"/>
      <w:r w:rsidRPr="004D3ABE">
        <w:rPr>
          <w:rFonts w:ascii="Times New Roman" w:hAnsi="Times New Roman" w:cs="Times New Roman"/>
          <w:i/>
          <w:sz w:val="23"/>
          <w:szCs w:val="23"/>
        </w:rPr>
        <w:t>.</w:t>
      </w:r>
    </w:p>
    <w:p w:rsidR="00306742" w:rsidRPr="004D3ABE" w:rsidRDefault="00306742" w:rsidP="00306742">
      <w:pPr>
        <w:numPr>
          <w:ilvl w:val="6"/>
          <w:numId w:val="1"/>
        </w:numPr>
        <w:tabs>
          <w:tab w:val="left" w:pos="237"/>
        </w:tabs>
        <w:spacing w:line="360" w:lineRule="auto"/>
        <w:ind w:firstLine="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існує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поділ</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відображають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завдання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шкоди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здоров'ю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системам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якої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цих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категорій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мають</w:t>
      </w:r>
      <w:proofErr w:type="spellEnd"/>
      <w:r w:rsidRPr="004D3ABE">
        <w:rPr>
          <w:rFonts w:ascii="Times New Roman" w:eastAsia="Times New Roman" w:hAnsi="Times New Roman" w:cs="Times New Roman"/>
          <w:sz w:val="23"/>
          <w:szCs w:val="23"/>
        </w:rPr>
        <w:t xml:space="preserve"> бути </w:t>
      </w:r>
      <w:proofErr w:type="spellStart"/>
      <w:r w:rsidRPr="004D3ABE">
        <w:rPr>
          <w:rFonts w:ascii="Times New Roman" w:eastAsia="Times New Roman" w:hAnsi="Times New Roman" w:cs="Times New Roman"/>
          <w:sz w:val="23"/>
          <w:szCs w:val="23"/>
        </w:rPr>
        <w:t>віднесені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ймовірним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несуттєві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травми</w:t>
      </w:r>
      <w:proofErr w:type="spellEnd"/>
      <w:r w:rsidRPr="004D3ABE">
        <w:rPr>
          <w:rFonts w:ascii="Times New Roman" w:eastAsia="Times New Roman" w:hAnsi="Times New Roman" w:cs="Times New Roman"/>
          <w:sz w:val="23"/>
          <w:szCs w:val="23"/>
        </w:rPr>
        <w:t xml:space="preserve"> людей і </w:t>
      </w:r>
      <w:proofErr w:type="spellStart"/>
      <w:r w:rsidRPr="004D3ABE">
        <w:rPr>
          <w:rFonts w:ascii="Times New Roman" w:eastAsia="Times New Roman" w:hAnsi="Times New Roman" w:cs="Times New Roman"/>
          <w:sz w:val="23"/>
          <w:szCs w:val="23"/>
        </w:rPr>
        <w:t>малопомітні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пошкодження</w:t>
      </w:r>
      <w:proofErr w:type="spellEnd"/>
      <w:r w:rsidRPr="004D3ABE">
        <w:rPr>
          <w:rFonts w:ascii="Times New Roman" w:eastAsia="Times New Roman" w:hAnsi="Times New Roman" w:cs="Times New Roman"/>
          <w:sz w:val="23"/>
          <w:szCs w:val="23"/>
        </w:rPr>
        <w:t xml:space="preserve"> систем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катастрофічна</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критична; В—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 xml:space="preserve">III,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гранична</w:t>
      </w:r>
      <w:proofErr w:type="spellEnd"/>
      <w:r w:rsidRPr="004D3ABE">
        <w:rPr>
          <w:rFonts w:ascii="Times New Roman" w:hAnsi="Times New Roman" w:cs="Times New Roman"/>
          <w:i/>
          <w:sz w:val="23"/>
          <w:szCs w:val="23"/>
        </w:rPr>
        <w:t xml:space="preserve">; Г—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IV,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незначна</w:t>
      </w:r>
      <w:proofErr w:type="spellEnd"/>
      <w:r w:rsidRPr="004D3ABE">
        <w:rPr>
          <w:rFonts w:ascii="Times New Roman" w:hAnsi="Times New Roman" w:cs="Times New Roman"/>
          <w:i/>
          <w:sz w:val="23"/>
          <w:szCs w:val="23"/>
        </w:rPr>
        <w:t>.</w:t>
      </w:r>
    </w:p>
    <w:p w:rsidR="00306742" w:rsidRPr="004D3ABE" w:rsidRDefault="00306742" w:rsidP="00306742">
      <w:pPr>
        <w:numPr>
          <w:ilvl w:val="6"/>
          <w:numId w:val="1"/>
        </w:numPr>
        <w:tabs>
          <w:tab w:val="left" w:pos="237"/>
        </w:tabs>
        <w:spacing w:line="360" w:lineRule="auto"/>
        <w:ind w:firstLine="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існує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поділ</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відображають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завдання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шкоди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здоров'ю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системам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якої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цих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категорій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відноситься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небезпека</w:t>
      </w:r>
      <w:proofErr w:type="spellEnd"/>
      <w:r w:rsidRPr="004D3ABE">
        <w:rPr>
          <w:rFonts w:ascii="Times New Roman" w:eastAsia="Times New Roman" w:hAnsi="Times New Roman" w:cs="Times New Roman"/>
          <w:sz w:val="23"/>
          <w:szCs w:val="23"/>
        </w:rPr>
        <w:t xml:space="preserve">, яка </w:t>
      </w:r>
      <w:proofErr w:type="spellStart"/>
      <w:r w:rsidRPr="004D3ABE">
        <w:rPr>
          <w:rFonts w:ascii="Times New Roman" w:eastAsia="Times New Roman" w:hAnsi="Times New Roman" w:cs="Times New Roman"/>
          <w:sz w:val="23"/>
          <w:szCs w:val="23"/>
        </w:rPr>
        <w:t>потребує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найбільшої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уваги</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катастрофічна</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критична; В—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 xml:space="preserve">III,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гранична</w:t>
      </w:r>
      <w:proofErr w:type="spellEnd"/>
      <w:r w:rsidRPr="004D3ABE">
        <w:rPr>
          <w:rFonts w:ascii="Times New Roman" w:hAnsi="Times New Roman" w:cs="Times New Roman"/>
          <w:i/>
          <w:sz w:val="23"/>
          <w:szCs w:val="23"/>
        </w:rPr>
        <w:t xml:space="preserve">; Г— до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IV, </w:t>
      </w:r>
      <w:proofErr w:type="spellStart"/>
      <w:r w:rsidRPr="004D3ABE">
        <w:rPr>
          <w:rFonts w:ascii="Times New Roman" w:hAnsi="Times New Roman" w:cs="Times New Roman"/>
          <w:i/>
          <w:sz w:val="23"/>
          <w:szCs w:val="23"/>
        </w:rPr>
        <w:t>котра</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характеризується</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незначна</w:t>
      </w:r>
      <w:proofErr w:type="spellEnd"/>
      <w:r w:rsidRPr="004D3ABE">
        <w:rPr>
          <w:rFonts w:ascii="Times New Roman" w:hAnsi="Times New Roman" w:cs="Times New Roman"/>
          <w:sz w:val="23"/>
          <w:szCs w:val="23"/>
        </w:rPr>
        <w:t>.</w:t>
      </w:r>
    </w:p>
    <w:p w:rsidR="00306742" w:rsidRPr="004D3ABE" w:rsidRDefault="00306742" w:rsidP="00306742">
      <w:pPr>
        <w:numPr>
          <w:ilvl w:val="6"/>
          <w:numId w:val="1"/>
        </w:numPr>
        <w:tabs>
          <w:tab w:val="left" w:pos="237"/>
        </w:tabs>
        <w:spacing w:line="360" w:lineRule="auto"/>
        <w:ind w:firstLine="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lastRenderedPageBreak/>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існує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поділ</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відображають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відносну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наслідків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завдання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шкоди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здоров'ю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системам </w:t>
      </w:r>
      <w:proofErr w:type="spellStart"/>
      <w:r w:rsidRPr="004D3ABE">
        <w:rPr>
          <w:rFonts w:ascii="Times New Roman" w:eastAsia="Times New Roman" w:hAnsi="Times New Roman" w:cs="Times New Roman"/>
          <w:sz w:val="23"/>
          <w:szCs w:val="23"/>
        </w:rPr>
        <w:t>життєзабезпечення</w:t>
      </w:r>
      <w:proofErr w:type="spellEnd"/>
      <w:r w:rsidRPr="004D3ABE">
        <w:rPr>
          <w:rFonts w:ascii="Times New Roman" w:eastAsia="Times New Roman" w:hAnsi="Times New Roman" w:cs="Times New Roman"/>
          <w:sz w:val="23"/>
          <w:szCs w:val="23"/>
        </w:rPr>
        <w:t xml:space="preserve">. Яке </w:t>
      </w:r>
      <w:proofErr w:type="spellStart"/>
      <w:r w:rsidRPr="004D3ABE">
        <w:rPr>
          <w:rFonts w:ascii="Times New Roman" w:eastAsia="Times New Roman" w:hAnsi="Times New Roman" w:cs="Times New Roman"/>
          <w:sz w:val="23"/>
          <w:szCs w:val="23"/>
        </w:rPr>
        <w:t>твердження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щодо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правильним</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до </w:t>
      </w:r>
      <w:proofErr w:type="spellStart"/>
      <w:r w:rsidRPr="004D3ABE">
        <w:rPr>
          <w:rFonts w:ascii="Times New Roman" w:hAnsi="Times New Roman" w:cs="Times New Roman"/>
          <w:i/>
          <w:sz w:val="23"/>
          <w:szCs w:val="23"/>
        </w:rPr>
        <w:t>катастрофічних</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критичних</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і</w:t>
      </w:r>
      <w:proofErr w:type="spellEnd"/>
      <w:r w:rsidRPr="004D3ABE">
        <w:rPr>
          <w:rFonts w:ascii="Times New Roman" w:hAnsi="Times New Roman" w:cs="Times New Roman"/>
          <w:i/>
          <w:sz w:val="23"/>
          <w:szCs w:val="23"/>
        </w:rPr>
        <w:t xml:space="preserve"> </w:t>
      </w:r>
      <w:r w:rsidRPr="004D3ABE">
        <w:rPr>
          <w:rFonts w:ascii="Times New Roman" w:hAnsi="Times New Roman" w:cs="Times New Roman"/>
          <w:i/>
          <w:spacing w:val="20"/>
          <w:sz w:val="23"/>
          <w:szCs w:val="23"/>
        </w:rPr>
        <w:t>II)</w:t>
      </w:r>
      <w:r w:rsidRPr="004D3ABE">
        <w:rPr>
          <w:rFonts w:ascii="Times New Roman" w:hAnsi="Times New Roman" w:cs="Times New Roman"/>
          <w:i/>
          <w:sz w:val="23"/>
          <w:szCs w:val="23"/>
        </w:rPr>
        <w:t xml:space="preserve"> за </w:t>
      </w:r>
      <w:proofErr w:type="spellStart"/>
      <w:r w:rsidRPr="004D3ABE">
        <w:rPr>
          <w:rFonts w:ascii="Times New Roman" w:hAnsi="Times New Roman" w:cs="Times New Roman"/>
          <w:i/>
          <w:sz w:val="23"/>
          <w:szCs w:val="23"/>
        </w:rPr>
        <w:t>ознакою</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серйозності</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відносяться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ймовірним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наслідком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яких</w:t>
      </w:r>
      <w:proofErr w:type="spellEnd"/>
      <w:r w:rsidRPr="004D3ABE">
        <w:rPr>
          <w:rFonts w:ascii="Times New Roman" w:hAnsi="Times New Roman" w:cs="Times New Roman"/>
          <w:i/>
          <w:sz w:val="23"/>
          <w:szCs w:val="23"/>
        </w:rPr>
        <w:t xml:space="preserve"> є смерть </w:t>
      </w:r>
      <w:proofErr w:type="spellStart"/>
      <w:r w:rsidRPr="004D3ABE">
        <w:rPr>
          <w:rFonts w:ascii="Times New Roman" w:hAnsi="Times New Roman" w:cs="Times New Roman"/>
          <w:i/>
          <w:sz w:val="23"/>
          <w:szCs w:val="23"/>
        </w:rPr>
        <w:t>людини</w:t>
      </w:r>
      <w:proofErr w:type="spellEnd"/>
      <w:r w:rsidRPr="004D3ABE">
        <w:rPr>
          <w:rFonts w:ascii="Times New Roman" w:hAnsi="Times New Roman" w:cs="Times New Roman"/>
          <w:i/>
          <w:sz w:val="23"/>
          <w:szCs w:val="23"/>
        </w:rPr>
        <w:t xml:space="preserve">; Б— до </w:t>
      </w:r>
      <w:proofErr w:type="spellStart"/>
      <w:r w:rsidRPr="004D3ABE">
        <w:rPr>
          <w:rFonts w:ascii="Times New Roman" w:hAnsi="Times New Roman" w:cs="Times New Roman"/>
          <w:i/>
          <w:sz w:val="23"/>
          <w:szCs w:val="23"/>
        </w:rPr>
        <w:t>критичних</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граничних</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ІІ і ІІІ) за </w:t>
      </w:r>
      <w:proofErr w:type="spellStart"/>
      <w:r w:rsidRPr="004D3ABE">
        <w:rPr>
          <w:rFonts w:ascii="Times New Roman" w:hAnsi="Times New Roman" w:cs="Times New Roman"/>
          <w:i/>
          <w:sz w:val="23"/>
          <w:szCs w:val="23"/>
        </w:rPr>
        <w:t>ознакою</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серйозності</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відносяться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ймовірним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наслідком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яких</w:t>
      </w:r>
      <w:proofErr w:type="spellEnd"/>
      <w:r w:rsidRPr="004D3ABE">
        <w:rPr>
          <w:rFonts w:ascii="Times New Roman" w:hAnsi="Times New Roman" w:cs="Times New Roman"/>
          <w:i/>
          <w:sz w:val="23"/>
          <w:szCs w:val="23"/>
        </w:rPr>
        <w:t xml:space="preserve"> є смерть </w:t>
      </w:r>
      <w:proofErr w:type="spellStart"/>
      <w:r w:rsidRPr="004D3ABE">
        <w:rPr>
          <w:rFonts w:ascii="Times New Roman" w:hAnsi="Times New Roman" w:cs="Times New Roman"/>
          <w:i/>
          <w:sz w:val="23"/>
          <w:szCs w:val="23"/>
        </w:rPr>
        <w:t>людини</w:t>
      </w:r>
      <w:proofErr w:type="spellEnd"/>
      <w:r w:rsidRPr="004D3ABE">
        <w:rPr>
          <w:rFonts w:ascii="Times New Roman" w:hAnsi="Times New Roman" w:cs="Times New Roman"/>
          <w:i/>
          <w:sz w:val="23"/>
          <w:szCs w:val="23"/>
        </w:rPr>
        <w:t xml:space="preserve">; В— до </w:t>
      </w:r>
      <w:proofErr w:type="spellStart"/>
      <w:r w:rsidRPr="004D3ABE">
        <w:rPr>
          <w:rFonts w:ascii="Times New Roman" w:hAnsi="Times New Roman" w:cs="Times New Roman"/>
          <w:i/>
          <w:sz w:val="23"/>
          <w:szCs w:val="23"/>
        </w:rPr>
        <w:t>граничних</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незначних</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категорії</w:t>
      </w:r>
      <w:proofErr w:type="spellEnd"/>
      <w:r w:rsidRPr="004D3ABE">
        <w:rPr>
          <w:rFonts w:ascii="Times New Roman" w:hAnsi="Times New Roman" w:cs="Times New Roman"/>
          <w:i/>
          <w:sz w:val="23"/>
          <w:szCs w:val="23"/>
        </w:rPr>
        <w:t xml:space="preserve"> ІІІ</w:t>
      </w:r>
      <w:r w:rsidRPr="004D3ABE">
        <w:rPr>
          <w:rFonts w:ascii="Times New Roman" w:hAnsi="Times New Roman" w:cs="Times New Roman"/>
          <w:i/>
          <w:spacing w:val="20"/>
          <w:sz w:val="23"/>
          <w:szCs w:val="23"/>
        </w:rPr>
        <w:t xml:space="preserve"> і IV)</w:t>
      </w:r>
      <w:r w:rsidRPr="004D3ABE">
        <w:rPr>
          <w:rFonts w:ascii="Times New Roman" w:hAnsi="Times New Roman" w:cs="Times New Roman"/>
          <w:i/>
          <w:sz w:val="23"/>
          <w:szCs w:val="23"/>
        </w:rPr>
        <w:t xml:space="preserve"> за </w:t>
      </w:r>
      <w:proofErr w:type="spellStart"/>
      <w:r w:rsidRPr="004D3ABE">
        <w:rPr>
          <w:rFonts w:ascii="Times New Roman" w:hAnsi="Times New Roman" w:cs="Times New Roman"/>
          <w:i/>
          <w:sz w:val="23"/>
          <w:szCs w:val="23"/>
        </w:rPr>
        <w:t>ознакою</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серйозності</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відносяться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небезпеки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ймовірним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наслідком</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яких</w:t>
      </w:r>
      <w:proofErr w:type="spellEnd"/>
      <w:r w:rsidRPr="004D3ABE">
        <w:rPr>
          <w:rFonts w:ascii="Times New Roman" w:hAnsi="Times New Roman" w:cs="Times New Roman"/>
          <w:i/>
          <w:sz w:val="23"/>
          <w:szCs w:val="23"/>
        </w:rPr>
        <w:t xml:space="preserve"> є смерть </w:t>
      </w:r>
      <w:proofErr w:type="spellStart"/>
      <w:r w:rsidRPr="004D3ABE">
        <w:rPr>
          <w:rFonts w:ascii="Times New Roman" w:hAnsi="Times New Roman" w:cs="Times New Roman"/>
          <w:i/>
          <w:sz w:val="23"/>
          <w:szCs w:val="23"/>
        </w:rPr>
        <w:t>людини</w:t>
      </w:r>
      <w:proofErr w:type="spellEnd"/>
      <w:r w:rsidRPr="004D3ABE">
        <w:rPr>
          <w:rFonts w:ascii="Times New Roman" w:hAnsi="Times New Roman" w:cs="Times New Roman"/>
          <w:i/>
          <w:sz w:val="23"/>
          <w:szCs w:val="23"/>
        </w:rPr>
        <w:t xml:space="preserve">; Г— смерть </w:t>
      </w:r>
      <w:proofErr w:type="spellStart"/>
      <w:r w:rsidRPr="004D3ABE">
        <w:rPr>
          <w:rFonts w:ascii="Times New Roman" w:hAnsi="Times New Roman" w:cs="Times New Roman"/>
          <w:i/>
          <w:sz w:val="23"/>
          <w:szCs w:val="23"/>
        </w:rPr>
        <w:t>людини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або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руйнування</w:t>
      </w:r>
      <w:proofErr w:type="spellEnd"/>
      <w:r w:rsidRPr="004D3ABE">
        <w:rPr>
          <w:rFonts w:ascii="Times New Roman" w:hAnsi="Times New Roman" w:cs="Times New Roman"/>
          <w:i/>
          <w:sz w:val="23"/>
          <w:szCs w:val="23"/>
        </w:rPr>
        <w:t xml:space="preserve"> систем </w:t>
      </w:r>
      <w:proofErr w:type="spellStart"/>
      <w:r w:rsidRPr="004D3ABE">
        <w:rPr>
          <w:rFonts w:ascii="Times New Roman" w:hAnsi="Times New Roman" w:cs="Times New Roman"/>
          <w:i/>
          <w:sz w:val="23"/>
          <w:szCs w:val="23"/>
        </w:rPr>
        <w:t>життєзабезпечення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класифікуються</w:t>
      </w:r>
      <w:proofErr w:type="spellEnd"/>
      <w:r w:rsidRPr="004D3ABE">
        <w:rPr>
          <w:rFonts w:ascii="Times New Roman" w:hAnsi="Times New Roman" w:cs="Times New Roman"/>
          <w:i/>
          <w:sz w:val="23"/>
          <w:szCs w:val="23"/>
        </w:rPr>
        <w:t xml:space="preserve"> за </w:t>
      </w:r>
      <w:proofErr w:type="spellStart"/>
      <w:r w:rsidRPr="004D3ABE">
        <w:rPr>
          <w:rFonts w:ascii="Times New Roman" w:hAnsi="Times New Roman" w:cs="Times New Roman"/>
          <w:i/>
          <w:sz w:val="23"/>
          <w:szCs w:val="23"/>
        </w:rPr>
        <w:t>ознакою</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серйозності</w:t>
      </w:r>
      <w:proofErr w:type="spellEnd"/>
      <w:r w:rsidRPr="004D3ABE">
        <w:rPr>
          <w:rFonts w:ascii="Times New Roman" w:hAnsi="Times New Roman" w:cs="Times New Roman"/>
          <w:i/>
          <w:sz w:val="23"/>
          <w:szCs w:val="23"/>
        </w:rPr>
        <w:t xml:space="preserve"> як </w:t>
      </w:r>
      <w:proofErr w:type="spellStart"/>
      <w:r w:rsidRPr="004D3ABE">
        <w:rPr>
          <w:rFonts w:ascii="Times New Roman" w:hAnsi="Times New Roman" w:cs="Times New Roman"/>
          <w:i/>
          <w:sz w:val="23"/>
          <w:szCs w:val="23"/>
        </w:rPr>
        <w:t>категорія</w:t>
      </w:r>
      <w:proofErr w:type="spellEnd"/>
      <w:r w:rsidRPr="004D3ABE">
        <w:rPr>
          <w:rFonts w:ascii="Times New Roman" w:hAnsi="Times New Roman" w:cs="Times New Roman"/>
          <w:i/>
          <w:sz w:val="23"/>
          <w:szCs w:val="23"/>
        </w:rPr>
        <w:t xml:space="preserve"> І.</w:t>
      </w:r>
    </w:p>
    <w:p w:rsidR="00306742" w:rsidRPr="004D3ABE" w:rsidRDefault="00306742" w:rsidP="00306742">
      <w:pPr>
        <w:spacing w:line="360" w:lineRule="auto"/>
        <w:ind w:firstLine="709"/>
        <w:contextualSpacing/>
        <w:rPr>
          <w:rFonts w:ascii="Times New Roman" w:hAnsi="Times New Roman" w:cs="Times New Roman"/>
          <w:sz w:val="23"/>
          <w:szCs w:val="23"/>
        </w:rPr>
      </w:pPr>
    </w:p>
    <w:p w:rsidR="00306742" w:rsidRPr="004D3ABE" w:rsidRDefault="00306742" w:rsidP="00306742">
      <w:pPr>
        <w:pStyle w:val="2"/>
        <w:rPr>
          <w:rFonts w:eastAsia="Times New Roman"/>
          <w:sz w:val="23"/>
          <w:szCs w:val="23"/>
          <w:lang w:val="uk-UA"/>
        </w:rPr>
      </w:pPr>
      <w:bookmarkStart w:id="8" w:name="_Toc293526695"/>
      <w:r w:rsidRPr="004D3ABE">
        <w:rPr>
          <w:rFonts w:eastAsia="Times New Roman"/>
          <w:sz w:val="23"/>
          <w:szCs w:val="23"/>
          <w:shd w:val="clear" w:color="auto" w:fill="FFFFFF"/>
        </w:rPr>
        <w:t>Тест № М1-18</w:t>
      </w:r>
      <w:r w:rsidRPr="004D3ABE">
        <w:rPr>
          <w:rFonts w:eastAsia="Times New Roman"/>
          <w:sz w:val="23"/>
          <w:szCs w:val="23"/>
        </w:rPr>
        <w:t xml:space="preserve"> (</w:t>
      </w:r>
      <w:proofErr w:type="spellStart"/>
      <w:r w:rsidRPr="004D3ABE">
        <w:rPr>
          <w:rFonts w:eastAsia="Times New Roman"/>
          <w:sz w:val="23"/>
          <w:szCs w:val="23"/>
        </w:rPr>
        <w:t>ймовірність</w:t>
      </w:r>
      <w:proofErr w:type="spellEnd"/>
      <w:r w:rsidRPr="004D3ABE">
        <w:rPr>
          <w:rFonts w:eastAsia="Times New Roman"/>
          <w:sz w:val="23"/>
          <w:szCs w:val="23"/>
        </w:rPr>
        <w:t xml:space="preserve"> </w:t>
      </w:r>
      <w:proofErr w:type="spellStart"/>
      <w:r w:rsidRPr="004D3ABE">
        <w:rPr>
          <w:rFonts w:eastAsia="Times New Roman"/>
          <w:sz w:val="23"/>
          <w:szCs w:val="23"/>
        </w:rPr>
        <w:t>небезпеки</w:t>
      </w:r>
      <w:proofErr w:type="spellEnd"/>
      <w:r w:rsidRPr="004D3ABE">
        <w:rPr>
          <w:rFonts w:eastAsia="Times New Roman"/>
          <w:sz w:val="23"/>
          <w:szCs w:val="23"/>
        </w:rPr>
        <w:t>)</w:t>
      </w:r>
      <w:bookmarkEnd w:id="8"/>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 xml:space="preserve">Як відомо, одним із критеріїв класифікації небезпек є ймовірність їх появу. За яким рівнем імовірності має бути класифікована небезпека, якщо п(дія, котра її спричиняє, відбудеться з великою ймовірністю? </w:t>
      </w:r>
    </w:p>
    <w:p w:rsidR="00306742" w:rsidRPr="004D3ABE" w:rsidRDefault="00306742" w:rsidP="00306742">
      <w:pPr>
        <w:spacing w:line="360" w:lineRule="auto"/>
        <w:ind w:left="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iCs/>
          <w:color w:val="auto"/>
          <w:sz w:val="23"/>
          <w:szCs w:val="23"/>
          <w:lang w:val="uk-UA" w:eastAsia="en-US"/>
        </w:rPr>
        <w:t>А</w:t>
      </w:r>
      <w:r w:rsidRPr="004D3ABE">
        <w:rPr>
          <w:rFonts w:ascii="Times New Roman" w:eastAsia="Times New Roman" w:hAnsi="Times New Roman" w:cs="Times New Roman"/>
          <w:i/>
          <w:iCs/>
          <w:color w:val="auto"/>
          <w:spacing w:val="20"/>
          <w:sz w:val="23"/>
          <w:szCs w:val="23"/>
          <w:lang w:val="uk-UA" w:eastAsia="en-US"/>
        </w:rPr>
        <w:t xml:space="preserve">— </w:t>
      </w:r>
      <w:r w:rsidRPr="004D3ABE">
        <w:rPr>
          <w:rFonts w:ascii="Times New Roman" w:eastAsia="Times New Roman" w:hAnsi="Times New Roman" w:cs="Times New Roman"/>
          <w:i/>
          <w:iCs/>
          <w:color w:val="auto"/>
          <w:sz w:val="23"/>
          <w:szCs w:val="23"/>
          <w:lang w:val="uk-UA" w:eastAsia="en-US"/>
        </w:rPr>
        <w:t xml:space="preserve">за рівнем А; </w:t>
      </w:r>
      <w:r w:rsidRPr="004D3ABE">
        <w:rPr>
          <w:rFonts w:ascii="Times New Roman" w:eastAsia="Times New Roman" w:hAnsi="Times New Roman" w:cs="Times New Roman"/>
          <w:i/>
          <w:iCs/>
          <w:color w:val="auto"/>
          <w:spacing w:val="20"/>
          <w:sz w:val="23"/>
          <w:szCs w:val="23"/>
          <w:lang w:val="uk-UA" w:eastAsia="en-US"/>
        </w:rPr>
        <w:t>Б— за</w:t>
      </w:r>
      <w:r w:rsidRPr="004D3ABE">
        <w:rPr>
          <w:rFonts w:ascii="Times New Roman" w:eastAsia="Times New Roman" w:hAnsi="Times New Roman" w:cs="Times New Roman"/>
          <w:i/>
          <w:iCs/>
          <w:color w:val="auto"/>
          <w:sz w:val="23"/>
          <w:szCs w:val="23"/>
          <w:lang w:val="uk-UA" w:eastAsia="en-US"/>
        </w:rPr>
        <w:t xml:space="preserve"> рівнем В; </w:t>
      </w:r>
      <w:r w:rsidRPr="004D3ABE">
        <w:rPr>
          <w:rFonts w:ascii="Times New Roman" w:eastAsia="Times New Roman" w:hAnsi="Times New Roman" w:cs="Times New Roman"/>
          <w:i/>
          <w:iCs/>
          <w:color w:val="auto"/>
          <w:spacing w:val="20"/>
          <w:sz w:val="23"/>
          <w:szCs w:val="23"/>
          <w:lang w:val="uk-UA" w:eastAsia="en-US"/>
        </w:rPr>
        <w:t>В— за</w:t>
      </w:r>
      <w:r w:rsidRPr="004D3ABE">
        <w:rPr>
          <w:rFonts w:ascii="Times New Roman" w:eastAsia="Times New Roman" w:hAnsi="Times New Roman" w:cs="Times New Roman"/>
          <w:i/>
          <w:iCs/>
          <w:color w:val="auto"/>
          <w:sz w:val="23"/>
          <w:szCs w:val="23"/>
          <w:lang w:val="uk-UA" w:eastAsia="en-US"/>
        </w:rPr>
        <w:t xml:space="preserve"> рівнем С; Г— за рівнем</w:t>
      </w:r>
      <w:r w:rsidRPr="004D3ABE">
        <w:rPr>
          <w:rFonts w:ascii="Times New Roman" w:eastAsia="Times New Roman" w:hAnsi="Times New Roman" w:cs="Times New Roman"/>
          <w:color w:val="auto"/>
          <w:sz w:val="23"/>
          <w:szCs w:val="23"/>
          <w:lang w:val="uk-UA" w:eastAsia="en-US"/>
        </w:rPr>
        <w:t xml:space="preserve"> </w:t>
      </w:r>
      <w:r w:rsidRPr="004D3ABE">
        <w:rPr>
          <w:rFonts w:ascii="Times New Roman" w:eastAsia="Times New Roman" w:hAnsi="Times New Roman" w:cs="Times New Roman"/>
          <w:i/>
          <w:color w:val="auto"/>
          <w:sz w:val="23"/>
          <w:szCs w:val="23"/>
          <w:lang w:val="uk-UA" w:eastAsia="en-US"/>
        </w:rPr>
        <w:t>Д.</w:t>
      </w:r>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 xml:space="preserve">Як відомо, одним із критеріїв класифікації небезпек є ймовірність їх прояву. За </w:t>
      </w:r>
      <w:proofErr w:type="spellStart"/>
      <w:r w:rsidRPr="004D3ABE">
        <w:rPr>
          <w:rFonts w:ascii="Times New Roman" w:eastAsia="Times New Roman" w:hAnsi="Times New Roman" w:cs="Times New Roman"/>
          <w:color w:val="auto"/>
          <w:sz w:val="23"/>
          <w:szCs w:val="23"/>
          <w:lang w:val="uk-UA" w:eastAsia="en-US"/>
        </w:rPr>
        <w:t>яки</w:t>
      </w:r>
      <w:proofErr w:type="spellEnd"/>
      <w:r w:rsidRPr="004D3ABE">
        <w:rPr>
          <w:rFonts w:ascii="Times New Roman" w:eastAsia="Times New Roman" w:hAnsi="Times New Roman" w:cs="Times New Roman"/>
          <w:color w:val="auto"/>
          <w:sz w:val="23"/>
          <w:szCs w:val="23"/>
          <w:lang w:val="uk-UA" w:eastAsia="en-US"/>
        </w:rPr>
        <w:t xml:space="preserve"> рівнем Імовірності має бути класифікована небезпека, якщо подія, котра її спричиняє, може відбутися декілька разів протягом життєвого циклу?</w:t>
      </w:r>
    </w:p>
    <w:p w:rsidR="00306742" w:rsidRPr="004D3ABE" w:rsidRDefault="00306742" w:rsidP="00306742">
      <w:pPr>
        <w:spacing w:line="360" w:lineRule="auto"/>
        <w:ind w:left="709"/>
        <w:contextualSpacing/>
        <w:jc w:val="both"/>
        <w:rPr>
          <w:rFonts w:ascii="Times New Roman" w:eastAsia="Times New Roman" w:hAnsi="Times New Roman" w:cs="Times New Roman"/>
          <w:i/>
          <w:color w:val="auto"/>
          <w:sz w:val="23"/>
          <w:szCs w:val="23"/>
          <w:lang w:val="uk-UA" w:eastAsia="en-US"/>
        </w:rPr>
      </w:pPr>
      <w:r w:rsidRPr="004D3ABE">
        <w:rPr>
          <w:rFonts w:ascii="Times New Roman" w:hAnsi="Times New Roman" w:cs="Times New Roman"/>
          <w:i/>
          <w:color w:val="auto"/>
          <w:spacing w:val="20"/>
          <w:sz w:val="23"/>
          <w:szCs w:val="23"/>
          <w:lang w:val="uk-UA" w:eastAsia="en-US"/>
        </w:rPr>
        <w:t>А— за</w:t>
      </w:r>
      <w:r w:rsidRPr="004D3ABE">
        <w:rPr>
          <w:rFonts w:ascii="Times New Roman" w:eastAsia="Times New Roman" w:hAnsi="Times New Roman" w:cs="Times New Roman"/>
          <w:i/>
          <w:color w:val="auto"/>
          <w:sz w:val="23"/>
          <w:szCs w:val="23"/>
          <w:lang w:val="uk-UA" w:eastAsia="en-US"/>
        </w:rPr>
        <w:t xml:space="preserve"> рівнем А; </w:t>
      </w:r>
      <w:r w:rsidRPr="004D3ABE">
        <w:rPr>
          <w:rFonts w:ascii="Times New Roman" w:hAnsi="Times New Roman" w:cs="Times New Roman"/>
          <w:i/>
          <w:color w:val="auto"/>
          <w:spacing w:val="20"/>
          <w:sz w:val="23"/>
          <w:szCs w:val="23"/>
          <w:lang w:val="uk-UA" w:eastAsia="en-US"/>
        </w:rPr>
        <w:t>Б— за</w:t>
      </w:r>
      <w:r w:rsidRPr="004D3ABE">
        <w:rPr>
          <w:rFonts w:ascii="Times New Roman" w:eastAsia="Times New Roman" w:hAnsi="Times New Roman" w:cs="Times New Roman"/>
          <w:i/>
          <w:color w:val="auto"/>
          <w:sz w:val="23"/>
          <w:szCs w:val="23"/>
          <w:lang w:val="uk-UA" w:eastAsia="en-US"/>
        </w:rPr>
        <w:t xml:space="preserve"> рівнем В; </w:t>
      </w:r>
      <w:r w:rsidRPr="004D3ABE">
        <w:rPr>
          <w:rFonts w:ascii="Times New Roman" w:hAnsi="Times New Roman" w:cs="Times New Roman"/>
          <w:i/>
          <w:color w:val="auto"/>
          <w:spacing w:val="20"/>
          <w:sz w:val="23"/>
          <w:szCs w:val="23"/>
          <w:lang w:val="uk-UA" w:eastAsia="en-US"/>
        </w:rPr>
        <w:t>В— за</w:t>
      </w:r>
      <w:r w:rsidRPr="004D3ABE">
        <w:rPr>
          <w:rFonts w:ascii="Times New Roman" w:eastAsia="Times New Roman" w:hAnsi="Times New Roman" w:cs="Times New Roman"/>
          <w:i/>
          <w:color w:val="auto"/>
          <w:sz w:val="23"/>
          <w:szCs w:val="23"/>
          <w:lang w:val="uk-UA" w:eastAsia="en-US"/>
        </w:rPr>
        <w:t xml:space="preserve"> рівнем С; Г— за рівнем</w:t>
      </w:r>
      <w:r w:rsidRPr="004D3ABE">
        <w:rPr>
          <w:rFonts w:ascii="Times New Roman" w:hAnsi="Times New Roman" w:cs="Times New Roman"/>
          <w:iCs/>
          <w:color w:val="auto"/>
          <w:sz w:val="23"/>
          <w:szCs w:val="23"/>
          <w:lang w:val="uk-UA" w:eastAsia="en-US"/>
        </w:rPr>
        <w:t xml:space="preserve"> </w:t>
      </w:r>
      <w:r w:rsidRPr="004D3ABE">
        <w:rPr>
          <w:rFonts w:ascii="Times New Roman" w:hAnsi="Times New Roman" w:cs="Times New Roman"/>
          <w:i/>
          <w:iCs/>
          <w:color w:val="auto"/>
          <w:sz w:val="23"/>
          <w:szCs w:val="23"/>
          <w:lang w:val="uk-UA" w:eastAsia="en-US"/>
        </w:rPr>
        <w:t>Д.</w:t>
      </w:r>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 одним із критеріїв класифікації небезпек є ймовірність їх прояву. За яким рівнем імовірності має бути класифікована небезпека, якщо полі: котра її спричиняє, може відбутися один-два рази протягом життєвого цикл?</w:t>
      </w:r>
    </w:p>
    <w:p w:rsidR="00306742" w:rsidRPr="004D3ABE" w:rsidRDefault="00306742" w:rsidP="00306742">
      <w:pPr>
        <w:spacing w:line="360" w:lineRule="auto"/>
        <w:ind w:left="709"/>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
          <w:iCs/>
          <w:color w:val="auto"/>
          <w:sz w:val="23"/>
          <w:szCs w:val="23"/>
          <w:lang w:val="uk-UA" w:eastAsia="en-US"/>
        </w:rPr>
        <w:t xml:space="preserve">А— за </w:t>
      </w:r>
      <w:r w:rsidRPr="004D3ABE">
        <w:rPr>
          <w:rFonts w:ascii="Times New Roman" w:eastAsia="Times New Roman" w:hAnsi="Times New Roman" w:cs="Times New Roman"/>
          <w:i/>
          <w:color w:val="auto"/>
          <w:sz w:val="23"/>
          <w:szCs w:val="23"/>
          <w:lang w:val="uk-UA" w:eastAsia="en-US"/>
        </w:rPr>
        <w:t>рівнем А; Б— за рівнем В; В— за рівнем С; Г— за рівнем</w:t>
      </w:r>
      <w:r w:rsidRPr="004D3ABE">
        <w:rPr>
          <w:rFonts w:ascii="Times New Roman" w:hAnsi="Times New Roman" w:cs="Times New Roman"/>
          <w:i/>
          <w:iCs/>
          <w:color w:val="auto"/>
          <w:sz w:val="23"/>
          <w:szCs w:val="23"/>
          <w:lang w:val="uk-UA" w:eastAsia="en-US"/>
        </w:rPr>
        <w:t xml:space="preserve"> Д.</w:t>
      </w:r>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 одним із критеріїв класифікації небезпек є ймовірність їх прояву. За яким рівнем імовірності має бути класифікована небезпека, якщо подія, котра її спричиняє, швидше за все не відбудеться (хоча її ймовірність не є нульовою)?</w:t>
      </w:r>
    </w:p>
    <w:p w:rsidR="00306742" w:rsidRPr="004D3ABE" w:rsidRDefault="00306742" w:rsidP="00306742">
      <w:pPr>
        <w:spacing w:line="360" w:lineRule="auto"/>
        <w:ind w:left="709"/>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
          <w:color w:val="auto"/>
          <w:sz w:val="23"/>
          <w:szCs w:val="23"/>
          <w:lang w:val="uk-UA" w:eastAsia="en-US"/>
        </w:rPr>
        <w:t>А</w:t>
      </w:r>
      <w:r w:rsidRPr="004D3ABE">
        <w:rPr>
          <w:rFonts w:ascii="Times New Roman" w:eastAsia="Times New Roman" w:hAnsi="Times New Roman" w:cs="Times New Roman"/>
          <w:i/>
          <w:color w:val="auto"/>
          <w:sz w:val="23"/>
          <w:szCs w:val="23"/>
          <w:lang w:val="uk-UA" w:eastAsia="en-US"/>
        </w:rPr>
        <w:t>—</w:t>
      </w:r>
      <w:r w:rsidRPr="004D3ABE">
        <w:rPr>
          <w:rFonts w:ascii="Times New Roman" w:hAnsi="Times New Roman" w:cs="Times New Roman"/>
          <w:i/>
          <w:color w:val="auto"/>
          <w:sz w:val="23"/>
          <w:szCs w:val="23"/>
          <w:lang w:val="uk-UA" w:eastAsia="en-US"/>
        </w:rPr>
        <w:t xml:space="preserve"> за</w:t>
      </w:r>
      <w:r w:rsidRPr="004D3ABE">
        <w:rPr>
          <w:rFonts w:ascii="Times New Roman" w:eastAsia="Times New Roman" w:hAnsi="Times New Roman" w:cs="Times New Roman"/>
          <w:i/>
          <w:color w:val="auto"/>
          <w:sz w:val="23"/>
          <w:szCs w:val="23"/>
          <w:lang w:val="uk-UA" w:eastAsia="en-US"/>
        </w:rPr>
        <w:t xml:space="preserve"> рівнем Е; Б— за рівнем В; В— за рівнем С; Г— за рівнем</w:t>
      </w:r>
      <w:r w:rsidRPr="004D3ABE">
        <w:rPr>
          <w:rFonts w:ascii="Times New Roman" w:hAnsi="Times New Roman" w:cs="Times New Roman"/>
          <w:iCs/>
          <w:color w:val="auto"/>
          <w:sz w:val="23"/>
          <w:szCs w:val="23"/>
          <w:lang w:val="uk-UA" w:eastAsia="en-US"/>
        </w:rPr>
        <w:t xml:space="preserve"> </w:t>
      </w:r>
      <w:r w:rsidRPr="004D3ABE">
        <w:rPr>
          <w:rFonts w:ascii="Times New Roman" w:hAnsi="Times New Roman" w:cs="Times New Roman"/>
          <w:i/>
          <w:iCs/>
          <w:color w:val="auto"/>
          <w:sz w:val="23"/>
          <w:szCs w:val="23"/>
          <w:lang w:val="uk-UA" w:eastAsia="en-US"/>
        </w:rPr>
        <w:t>Д.</w:t>
      </w:r>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 одним із критеріїв класифікації небезпек є ймовірність їх прояву. За яким рівнем імовірності має бути класифікована небезпека, якщо подія, котра її спричиняє, ніколи не відбудеться (її ймовірність практично дорівнює нулю)?</w:t>
      </w:r>
    </w:p>
    <w:p w:rsidR="00306742" w:rsidRPr="004D3ABE" w:rsidRDefault="00306742" w:rsidP="00306742">
      <w:pPr>
        <w:spacing w:line="360" w:lineRule="auto"/>
        <w:ind w:left="709"/>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 xml:space="preserve">А— </w:t>
      </w:r>
      <w:r w:rsidRPr="004D3ABE">
        <w:rPr>
          <w:rFonts w:ascii="Times New Roman" w:hAnsi="Times New Roman" w:cs="Times New Roman"/>
          <w:i/>
          <w:color w:val="auto"/>
          <w:sz w:val="23"/>
          <w:szCs w:val="23"/>
          <w:lang w:val="uk-UA" w:eastAsia="en-US"/>
        </w:rPr>
        <w:t>за</w:t>
      </w:r>
      <w:r w:rsidRPr="004D3ABE">
        <w:rPr>
          <w:rFonts w:ascii="Times New Roman" w:eastAsia="Times New Roman" w:hAnsi="Times New Roman" w:cs="Times New Roman"/>
          <w:i/>
          <w:color w:val="auto"/>
          <w:sz w:val="23"/>
          <w:szCs w:val="23"/>
          <w:lang w:val="uk-UA" w:eastAsia="en-US"/>
        </w:rPr>
        <w:t xml:space="preserve"> рівнем Е; </w:t>
      </w:r>
      <w:r w:rsidRPr="004D3ABE">
        <w:rPr>
          <w:rFonts w:ascii="Times New Roman" w:hAnsi="Times New Roman" w:cs="Times New Roman"/>
          <w:i/>
          <w:color w:val="auto"/>
          <w:spacing w:val="20"/>
          <w:sz w:val="23"/>
          <w:szCs w:val="23"/>
          <w:lang w:val="uk-UA" w:eastAsia="en-US"/>
        </w:rPr>
        <w:t>Б— за</w:t>
      </w:r>
      <w:r w:rsidRPr="004D3ABE">
        <w:rPr>
          <w:rFonts w:ascii="Times New Roman" w:eastAsia="Times New Roman" w:hAnsi="Times New Roman" w:cs="Times New Roman"/>
          <w:i/>
          <w:color w:val="auto"/>
          <w:sz w:val="23"/>
          <w:szCs w:val="23"/>
          <w:lang w:val="uk-UA" w:eastAsia="en-US"/>
        </w:rPr>
        <w:t xml:space="preserve"> рівнем В; </w:t>
      </w:r>
      <w:r w:rsidRPr="004D3ABE">
        <w:rPr>
          <w:rFonts w:ascii="Times New Roman" w:hAnsi="Times New Roman" w:cs="Times New Roman"/>
          <w:i/>
          <w:color w:val="auto"/>
          <w:spacing w:val="20"/>
          <w:sz w:val="23"/>
          <w:szCs w:val="23"/>
          <w:lang w:val="uk-UA" w:eastAsia="en-US"/>
        </w:rPr>
        <w:t>В— за</w:t>
      </w:r>
      <w:r w:rsidRPr="004D3ABE">
        <w:rPr>
          <w:rFonts w:ascii="Times New Roman" w:eastAsia="Times New Roman" w:hAnsi="Times New Roman" w:cs="Times New Roman"/>
          <w:i/>
          <w:color w:val="auto"/>
          <w:sz w:val="23"/>
          <w:szCs w:val="23"/>
          <w:lang w:val="uk-UA" w:eastAsia="en-US"/>
        </w:rPr>
        <w:t xml:space="preserve"> рівнем С; Г— за рівнем А. </w:t>
      </w:r>
    </w:p>
    <w:p w:rsidR="00306742" w:rsidRPr="004D3ABE" w:rsidRDefault="00306742" w:rsidP="00306742">
      <w:pPr>
        <w:numPr>
          <w:ilvl w:val="1"/>
          <w:numId w:val="2"/>
        </w:numPr>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hAnsi="Times New Roman" w:cs="Times New Roman"/>
          <w:iCs/>
          <w:color w:val="auto"/>
          <w:sz w:val="23"/>
          <w:szCs w:val="23"/>
          <w:lang w:val="uk-UA" w:eastAsia="en-US"/>
        </w:rPr>
        <w:t xml:space="preserve">3а яких умов небезпека, наслідком прояву якої є смерть людини або повне руйнування систем життєзабезпечення, може розглядатися як така, що пов'язаний із ним ризик є прийнятним (таким, що дозволяється суспільством, виходячи з техніко-економічних та соціальних можливостей на даному етапі його розвитку)? </w:t>
      </w:r>
    </w:p>
    <w:p w:rsidR="00306742" w:rsidRPr="004D3ABE" w:rsidRDefault="00306742" w:rsidP="00306742">
      <w:pPr>
        <w:spacing w:line="360" w:lineRule="auto"/>
        <w:ind w:firstLine="708"/>
        <w:contextualSpacing/>
        <w:jc w:val="both"/>
        <w:rPr>
          <w:rFonts w:ascii="Times New Roman" w:eastAsia="Times New Roman" w:hAnsi="Times New Roman" w:cs="Times New Roman"/>
          <w:i/>
          <w:color w:val="auto"/>
          <w:sz w:val="23"/>
          <w:szCs w:val="23"/>
          <w:lang w:val="uk-UA" w:eastAsia="en-US"/>
        </w:rPr>
      </w:pPr>
      <w:r w:rsidRPr="004D3ABE">
        <w:rPr>
          <w:rFonts w:ascii="Times New Roman" w:eastAsia="Times New Roman" w:hAnsi="Times New Roman" w:cs="Times New Roman"/>
          <w:i/>
          <w:color w:val="auto"/>
          <w:sz w:val="23"/>
          <w:szCs w:val="23"/>
          <w:lang w:val="uk-UA" w:eastAsia="en-US"/>
        </w:rPr>
        <w:t>А-</w:t>
      </w:r>
      <w:r w:rsidRPr="004D3ABE">
        <w:rPr>
          <w:rFonts w:ascii="Times New Roman" w:hAnsi="Times New Roman" w:cs="Times New Roman"/>
          <w:i/>
          <w:color w:val="auto"/>
          <w:sz w:val="23"/>
          <w:szCs w:val="23"/>
          <w:lang w:val="uk-UA" w:eastAsia="en-US"/>
        </w:rPr>
        <w:t xml:space="preserve"> за</w:t>
      </w:r>
      <w:r w:rsidRPr="004D3ABE">
        <w:rPr>
          <w:rFonts w:ascii="Times New Roman" w:eastAsia="Times New Roman" w:hAnsi="Times New Roman" w:cs="Times New Roman"/>
          <w:i/>
          <w:color w:val="auto"/>
          <w:sz w:val="23"/>
          <w:szCs w:val="23"/>
          <w:lang w:val="uk-UA" w:eastAsia="en-US"/>
        </w:rPr>
        <w:t xml:space="preserve"> умови, що ймовірність події, яка спричинила цю небезпеку, оцінюється як можлива (декілька випадків протягом життєвого циклу); Б— за умови, ще ймовірність події, котра спричинила цю небезпеку, оцінюється як випадкова (один-два випадки протягом життєвого циклу); В— за умови, що ймовірність </w:t>
      </w:r>
      <w:r w:rsidRPr="004D3ABE">
        <w:rPr>
          <w:rFonts w:ascii="Times New Roman" w:eastAsia="Times New Roman" w:hAnsi="Times New Roman" w:cs="Times New Roman"/>
          <w:i/>
          <w:color w:val="auto"/>
          <w:sz w:val="23"/>
          <w:szCs w:val="23"/>
          <w:lang w:val="uk-UA" w:eastAsia="en-US"/>
        </w:rPr>
        <w:lastRenderedPageBreak/>
        <w:t xml:space="preserve">події, яка спричинила цю небезпеку, оцінюється як віддалена </w:t>
      </w:r>
      <w:r w:rsidRPr="004D3ABE">
        <w:rPr>
          <w:rFonts w:ascii="Times New Roman" w:hAnsi="Times New Roman" w:cs="Times New Roman"/>
          <w:i/>
          <w:color w:val="auto"/>
          <w:spacing w:val="20"/>
          <w:sz w:val="23"/>
          <w:szCs w:val="23"/>
          <w:lang w:val="uk-UA" w:eastAsia="en-US"/>
        </w:rPr>
        <w:t>(швидше</w:t>
      </w:r>
      <w:r w:rsidRPr="004D3ABE">
        <w:rPr>
          <w:rFonts w:ascii="Times New Roman" w:hAnsi="Times New Roman" w:cs="Times New Roman"/>
          <w:i/>
          <w:color w:val="auto"/>
          <w:sz w:val="23"/>
          <w:szCs w:val="23"/>
          <w:lang w:val="uk-UA" w:eastAsia="en-US"/>
        </w:rPr>
        <w:t xml:space="preserve"> за</w:t>
      </w:r>
      <w:r w:rsidRPr="004D3ABE">
        <w:rPr>
          <w:rFonts w:ascii="Times New Roman" w:eastAsia="Times New Roman" w:hAnsi="Times New Roman" w:cs="Times New Roman"/>
          <w:i/>
          <w:color w:val="auto"/>
          <w:sz w:val="23"/>
          <w:szCs w:val="23"/>
          <w:lang w:val="uk-UA" w:eastAsia="en-US"/>
        </w:rPr>
        <w:t xml:space="preserve"> все ця подія не відбудеться протягом життєвого циклу); Г— за умови. що ймовірність події, котра спричинила цю небезпеку, оцінюється як неймовірна (не може відбутися протягом життєвого циклу).</w:t>
      </w:r>
    </w:p>
    <w:p w:rsidR="00306742" w:rsidRPr="004D3ABE" w:rsidRDefault="00306742" w:rsidP="00306742">
      <w:pPr>
        <w:spacing w:line="360" w:lineRule="auto"/>
        <w:ind w:firstLine="708"/>
        <w:contextualSpacing/>
        <w:jc w:val="both"/>
        <w:rPr>
          <w:rFonts w:ascii="Times New Roman" w:eastAsia="Times New Roman" w:hAnsi="Times New Roman" w:cs="Times New Roman"/>
          <w:i/>
          <w:color w:val="auto"/>
          <w:sz w:val="23"/>
          <w:szCs w:val="23"/>
          <w:lang w:val="uk-UA" w:eastAsia="en-US"/>
        </w:rPr>
      </w:pPr>
    </w:p>
    <w:p w:rsidR="00306742" w:rsidRPr="004D3ABE" w:rsidRDefault="00306742" w:rsidP="00306742">
      <w:pPr>
        <w:pStyle w:val="2"/>
        <w:rPr>
          <w:rFonts w:eastAsia="Times New Roman"/>
          <w:sz w:val="23"/>
          <w:szCs w:val="23"/>
          <w:lang w:val="uk-UA" w:eastAsia="en-US"/>
        </w:rPr>
      </w:pPr>
      <w:bookmarkStart w:id="9" w:name="_Toc293526696"/>
      <w:r w:rsidRPr="004D3ABE">
        <w:rPr>
          <w:rFonts w:eastAsia="Times New Roman"/>
          <w:sz w:val="23"/>
          <w:szCs w:val="23"/>
          <w:shd w:val="clear" w:color="auto" w:fill="FFFFFF"/>
          <w:lang w:val="uk-UA" w:eastAsia="en-US"/>
        </w:rPr>
        <w:t>Тест № М1-19</w:t>
      </w:r>
      <w:r w:rsidRPr="004D3ABE">
        <w:rPr>
          <w:rFonts w:eastAsia="Times New Roman"/>
          <w:sz w:val="23"/>
          <w:szCs w:val="23"/>
          <w:lang w:val="uk-UA" w:eastAsia="en-US"/>
        </w:rPr>
        <w:t xml:space="preserve"> (матриця оцінки ризиків)</w:t>
      </w:r>
      <w:bookmarkEnd w:id="9"/>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Cs/>
          <w:sz w:val="23"/>
          <w:szCs w:val="23"/>
          <w:lang w:val="uk-UA"/>
        </w:rPr>
        <w:t>Як</w:t>
      </w:r>
      <w:r w:rsidRPr="004D3ABE">
        <w:rPr>
          <w:rFonts w:ascii="Times New Roman" w:eastAsia="Times New Roman" w:hAnsi="Times New Roman" w:cs="Times New Roman"/>
          <w:i/>
          <w:sz w:val="23"/>
          <w:szCs w:val="23"/>
          <w:lang w:val="uk-UA"/>
        </w:rPr>
        <w:t xml:space="preserve"> </w:t>
      </w:r>
      <w:r w:rsidRPr="004D3ABE">
        <w:rPr>
          <w:rFonts w:ascii="Times New Roman" w:eastAsia="Times New Roman" w:hAnsi="Times New Roman" w:cs="Times New Roman"/>
          <w:sz w:val="23"/>
          <w:szCs w:val="23"/>
          <w:lang w:val="uk-UA"/>
        </w:rPr>
        <w:t xml:space="preserve">відомо, відповідно до поділу небезпек на 4 категорії серйозності та 5 рівнів імовірності складено буквено-цифрову систему оцінки ризиків небезпек.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позначених</w:t>
      </w:r>
      <w:proofErr w:type="spellEnd"/>
      <w:r w:rsidRPr="004D3ABE">
        <w:rPr>
          <w:rFonts w:ascii="Times New Roman" w:eastAsia="Times New Roman" w:hAnsi="Times New Roman" w:cs="Times New Roman"/>
          <w:sz w:val="23"/>
          <w:szCs w:val="23"/>
        </w:rPr>
        <w:t xml:space="preserve"> буквами і цифрами, </w:t>
      </w:r>
      <w:proofErr w:type="spellStart"/>
      <w:r w:rsidRPr="004D3ABE">
        <w:rPr>
          <w:rFonts w:ascii="Times New Roman" w:eastAsia="Times New Roman" w:hAnsi="Times New Roman" w:cs="Times New Roman"/>
          <w:sz w:val="23"/>
          <w:szCs w:val="23"/>
        </w:rPr>
        <w:t>відповідає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позначеному</w:t>
      </w:r>
      <w:proofErr w:type="spellEnd"/>
      <w:r w:rsidRPr="004D3ABE">
        <w:rPr>
          <w:rFonts w:ascii="Times New Roman" w:eastAsia="Times New Roman" w:hAnsi="Times New Roman" w:cs="Times New Roman"/>
          <w:sz w:val="23"/>
          <w:szCs w:val="23"/>
        </w:rPr>
        <w:t xml:space="preserve"> як</w:t>
      </w:r>
      <w:r w:rsidRPr="004D3ABE">
        <w:rPr>
          <w:rFonts w:ascii="Times New Roman" w:eastAsia="Times New Roman" w:hAnsi="Times New Roman" w:cs="Times New Roman"/>
          <w:i/>
          <w:iCs/>
          <w:sz w:val="23"/>
          <w:szCs w:val="23"/>
        </w:rPr>
        <w:t xml:space="preserve"> </w:t>
      </w:r>
      <w:proofErr w:type="spellStart"/>
      <w:r w:rsidRPr="004D3ABE">
        <w:rPr>
          <w:rFonts w:ascii="Times New Roman" w:eastAsia="Times New Roman" w:hAnsi="Times New Roman" w:cs="Times New Roman"/>
          <w:i/>
          <w:iCs/>
          <w:sz w:val="23"/>
          <w:szCs w:val="23"/>
        </w:rPr>
        <w:t>знехтуваний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тобто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настільки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малий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не </w:t>
      </w:r>
      <w:proofErr w:type="spellStart"/>
      <w:r w:rsidRPr="004D3ABE">
        <w:rPr>
          <w:rFonts w:ascii="Times New Roman" w:eastAsia="Times New Roman" w:hAnsi="Times New Roman" w:cs="Times New Roman"/>
          <w:sz w:val="23"/>
          <w:szCs w:val="23"/>
        </w:rPr>
        <w:t>перевищує</w:t>
      </w:r>
      <w:proofErr w:type="spellEnd"/>
      <w:r w:rsidRPr="004D3ABE">
        <w:rPr>
          <w:rFonts w:ascii="Times New Roman" w:eastAsia="Times New Roman" w:hAnsi="Times New Roman" w:cs="Times New Roman"/>
          <w:sz w:val="23"/>
          <w:szCs w:val="23"/>
        </w:rPr>
        <w:t xml:space="preserve"> природного, фонового </w:t>
      </w:r>
      <w:proofErr w:type="spellStart"/>
      <w:r w:rsidRPr="004D3ABE">
        <w:rPr>
          <w:rFonts w:ascii="Times New Roman" w:eastAsia="Times New Roman" w:hAnsi="Times New Roman" w:cs="Times New Roman"/>
          <w:sz w:val="23"/>
          <w:szCs w:val="23"/>
        </w:rPr>
        <w:t>рівня</w:t>
      </w:r>
      <w:proofErr w:type="spellEnd"/>
      <w:r w:rsidRPr="004D3ABE">
        <w:rPr>
          <w:rFonts w:ascii="Times New Roman" w:eastAsia="Times New Roman" w:hAnsi="Times New Roman" w:cs="Times New Roman"/>
          <w:sz w:val="23"/>
          <w:szCs w:val="23"/>
        </w:rPr>
        <w:t xml:space="preserve">)? </w:t>
      </w:r>
    </w:p>
    <w:p w:rsidR="00306742" w:rsidRPr="004D3ABE" w:rsidRDefault="00306742" w:rsidP="00306742">
      <w:pPr>
        <w:spacing w:line="360" w:lineRule="auto"/>
        <w:ind w:left="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iCs/>
          <w:spacing w:val="20"/>
          <w:sz w:val="23"/>
          <w:szCs w:val="23"/>
        </w:rPr>
        <w:t>А</w:t>
      </w:r>
      <w:r w:rsidRPr="004D3ABE">
        <w:rPr>
          <w:rFonts w:ascii="Times New Roman" w:eastAsia="Times New Roman" w:hAnsi="Times New Roman" w:cs="Times New Roman"/>
          <w:i/>
          <w:iCs/>
          <w:sz w:val="23"/>
          <w:szCs w:val="23"/>
        </w:rPr>
        <w:t xml:space="preserve">— </w:t>
      </w:r>
      <w:r w:rsidRPr="004D3ABE">
        <w:rPr>
          <w:rFonts w:ascii="Times New Roman" w:eastAsia="Times New Roman" w:hAnsi="Times New Roman" w:cs="Times New Roman"/>
          <w:i/>
          <w:iCs/>
          <w:spacing w:val="20"/>
          <w:sz w:val="23"/>
          <w:szCs w:val="23"/>
        </w:rPr>
        <w:t>4С,</w:t>
      </w:r>
      <w:r w:rsidRPr="004D3ABE">
        <w:rPr>
          <w:rFonts w:ascii="Times New Roman" w:eastAsia="Times New Roman" w:hAnsi="Times New Roman" w:cs="Times New Roman"/>
          <w:i/>
          <w:iCs/>
          <w:sz w:val="23"/>
          <w:szCs w:val="23"/>
        </w:rPr>
        <w:t xml:space="preserve"> 4D, 4Е: Б— 1Е, 2Е, ЗD; </w:t>
      </w:r>
      <w:r w:rsidRPr="004D3ABE">
        <w:rPr>
          <w:rFonts w:ascii="Times New Roman" w:eastAsia="Times New Roman" w:hAnsi="Times New Roman" w:cs="Times New Roman"/>
          <w:i/>
          <w:iCs/>
          <w:spacing w:val="20"/>
          <w:sz w:val="23"/>
          <w:szCs w:val="23"/>
        </w:rPr>
        <w:t>В—1D,</w:t>
      </w:r>
      <w:r w:rsidRPr="004D3ABE">
        <w:rPr>
          <w:rFonts w:ascii="Times New Roman" w:eastAsia="Times New Roman" w:hAnsi="Times New Roman" w:cs="Times New Roman"/>
          <w:i/>
          <w:iCs/>
          <w:sz w:val="23"/>
          <w:szCs w:val="23"/>
        </w:rPr>
        <w:t xml:space="preserve"> 2С, 2D; Г— 1 А, 1В, 1С.</w:t>
      </w:r>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згідно</w:t>
      </w:r>
      <w:proofErr w:type="spellEnd"/>
      <w:r w:rsidRPr="004D3ABE">
        <w:rPr>
          <w:rFonts w:ascii="Times New Roman" w:eastAsia="Times New Roman" w:hAnsi="Times New Roman" w:cs="Times New Roman"/>
          <w:sz w:val="23"/>
          <w:szCs w:val="23"/>
        </w:rPr>
        <w:t xml:space="preserve"> з </w:t>
      </w:r>
      <w:proofErr w:type="spellStart"/>
      <w:r w:rsidRPr="004D3ABE">
        <w:rPr>
          <w:rFonts w:ascii="Times New Roman" w:eastAsia="Times New Roman" w:hAnsi="Times New Roman" w:cs="Times New Roman"/>
          <w:sz w:val="23"/>
          <w:szCs w:val="23"/>
        </w:rPr>
        <w:t>поділом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та 5 </w:t>
      </w:r>
      <w:proofErr w:type="spellStart"/>
      <w:r w:rsidRPr="004D3ABE">
        <w:rPr>
          <w:rFonts w:ascii="Times New Roman" w:eastAsia="Times New Roman" w:hAnsi="Times New Roman" w:cs="Times New Roman"/>
          <w:sz w:val="23"/>
          <w:szCs w:val="23"/>
        </w:rPr>
        <w:t>рівнів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складено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буквено-цифрову</w:t>
      </w:r>
      <w:proofErr w:type="spellEnd"/>
      <w:r w:rsidRPr="004D3ABE">
        <w:rPr>
          <w:rFonts w:ascii="Times New Roman" w:eastAsia="Times New Roman" w:hAnsi="Times New Roman" w:cs="Times New Roman"/>
          <w:sz w:val="23"/>
          <w:szCs w:val="23"/>
        </w:rPr>
        <w:t xml:space="preserve"> систему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позначених</w:t>
      </w:r>
      <w:proofErr w:type="spellEnd"/>
      <w:r w:rsidRPr="004D3ABE">
        <w:rPr>
          <w:rFonts w:ascii="Times New Roman" w:eastAsia="Times New Roman" w:hAnsi="Times New Roman" w:cs="Times New Roman"/>
          <w:sz w:val="23"/>
          <w:szCs w:val="23"/>
        </w:rPr>
        <w:t xml:space="preserve"> буквами і цифрами, </w:t>
      </w:r>
      <w:proofErr w:type="spellStart"/>
      <w:r w:rsidRPr="004D3ABE">
        <w:rPr>
          <w:rFonts w:ascii="Times New Roman" w:eastAsia="Times New Roman" w:hAnsi="Times New Roman" w:cs="Times New Roman"/>
          <w:sz w:val="23"/>
          <w:szCs w:val="23"/>
        </w:rPr>
        <w:t>відповідає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позначеному</w:t>
      </w:r>
      <w:proofErr w:type="spellEnd"/>
      <w:r w:rsidRPr="004D3ABE">
        <w:rPr>
          <w:rFonts w:ascii="Times New Roman" w:eastAsia="Times New Roman" w:hAnsi="Times New Roman" w:cs="Times New Roman"/>
          <w:sz w:val="23"/>
          <w:szCs w:val="23"/>
        </w:rPr>
        <w:t xml:space="preserve"> як</w:t>
      </w:r>
      <w:r w:rsidRPr="004D3ABE">
        <w:rPr>
          <w:rFonts w:ascii="Times New Roman" w:eastAsia="Times New Roman" w:hAnsi="Times New Roman" w:cs="Times New Roman"/>
          <w:i/>
          <w:iCs/>
          <w:sz w:val="23"/>
          <w:szCs w:val="23"/>
        </w:rPr>
        <w:t xml:space="preserve"> </w:t>
      </w:r>
      <w:proofErr w:type="spellStart"/>
      <w:r w:rsidRPr="004D3ABE">
        <w:rPr>
          <w:rFonts w:ascii="Times New Roman" w:eastAsia="Times New Roman" w:hAnsi="Times New Roman" w:cs="Times New Roman"/>
          <w:i/>
          <w:iCs/>
          <w:sz w:val="23"/>
          <w:szCs w:val="23"/>
        </w:rPr>
        <w:t>прийнятний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тобто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такий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допускається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суспільством</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даному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етапі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його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розвитку</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left="709"/>
        <w:contextualSpacing/>
        <w:jc w:val="both"/>
        <w:rPr>
          <w:rFonts w:ascii="Times New Roman" w:eastAsia="Times New Roman" w:hAnsi="Times New Roman" w:cs="Times New Roman"/>
          <w:sz w:val="23"/>
          <w:szCs w:val="23"/>
        </w:rPr>
      </w:pPr>
      <w:r w:rsidRPr="004D3ABE">
        <w:rPr>
          <w:rFonts w:ascii="Times New Roman" w:hAnsi="Times New Roman" w:cs="Times New Roman"/>
          <w:bCs/>
          <w:i/>
          <w:sz w:val="23"/>
          <w:szCs w:val="23"/>
        </w:rPr>
        <w:t>А</w:t>
      </w:r>
      <w:r w:rsidRPr="004D3ABE">
        <w:rPr>
          <w:rFonts w:ascii="Times New Roman" w:hAnsi="Times New Roman" w:cs="Times New Roman"/>
          <w:b/>
          <w:bCs/>
          <w:i/>
          <w:sz w:val="23"/>
          <w:szCs w:val="23"/>
        </w:rPr>
        <w:t>—</w:t>
      </w:r>
      <w:r w:rsidRPr="004D3ABE">
        <w:rPr>
          <w:rFonts w:ascii="Times New Roman" w:eastAsia="Times New Roman" w:hAnsi="Times New Roman" w:cs="Times New Roman"/>
          <w:i/>
          <w:sz w:val="23"/>
          <w:szCs w:val="23"/>
        </w:rPr>
        <w:t xml:space="preserve"> 4С,</w:t>
      </w:r>
      <w:r w:rsidRPr="004D3ABE">
        <w:rPr>
          <w:rFonts w:ascii="Times New Roman" w:hAnsi="Times New Roman" w:cs="Times New Roman"/>
          <w:b/>
          <w:bCs/>
          <w:i/>
          <w:sz w:val="23"/>
          <w:szCs w:val="23"/>
        </w:rPr>
        <w:t xml:space="preserve"> </w:t>
      </w:r>
      <w:r w:rsidRPr="004D3ABE">
        <w:rPr>
          <w:rFonts w:ascii="Times New Roman" w:hAnsi="Times New Roman" w:cs="Times New Roman"/>
          <w:bCs/>
          <w:i/>
          <w:sz w:val="23"/>
          <w:szCs w:val="23"/>
        </w:rPr>
        <w:t>4D</w:t>
      </w:r>
      <w:r w:rsidRPr="004D3ABE">
        <w:rPr>
          <w:rFonts w:ascii="Times New Roman" w:hAnsi="Times New Roman" w:cs="Times New Roman"/>
          <w:b/>
          <w:bCs/>
          <w:i/>
          <w:sz w:val="23"/>
          <w:szCs w:val="23"/>
        </w:rPr>
        <w:t>,</w:t>
      </w:r>
      <w:r w:rsidRPr="004D3ABE">
        <w:rPr>
          <w:rFonts w:ascii="Times New Roman" w:eastAsia="Times New Roman" w:hAnsi="Times New Roman" w:cs="Times New Roman"/>
          <w:i/>
          <w:sz w:val="23"/>
          <w:szCs w:val="23"/>
        </w:rPr>
        <w:t xml:space="preserve"> 4Е; Б</w:t>
      </w:r>
      <w:r w:rsidRPr="004D3ABE">
        <w:rPr>
          <w:rFonts w:ascii="Times New Roman" w:hAnsi="Times New Roman" w:cs="Times New Roman"/>
          <w:b/>
          <w:bCs/>
          <w:i/>
          <w:sz w:val="23"/>
          <w:szCs w:val="23"/>
        </w:rPr>
        <w:t>—</w:t>
      </w:r>
      <w:r w:rsidRPr="004D3ABE">
        <w:rPr>
          <w:rFonts w:ascii="Times New Roman" w:eastAsia="Times New Roman" w:hAnsi="Times New Roman" w:cs="Times New Roman"/>
          <w:i/>
          <w:sz w:val="23"/>
          <w:szCs w:val="23"/>
        </w:rPr>
        <w:t xml:space="preserve"> ЗЕ, 4А, 4В;</w:t>
      </w:r>
      <w:r w:rsidRPr="004D3ABE">
        <w:rPr>
          <w:rFonts w:ascii="Times New Roman" w:hAnsi="Times New Roman" w:cs="Times New Roman"/>
          <w:b/>
          <w:bCs/>
          <w:i/>
          <w:sz w:val="23"/>
          <w:szCs w:val="23"/>
        </w:rPr>
        <w:t xml:space="preserve"> </w:t>
      </w:r>
      <w:r w:rsidRPr="004D3ABE">
        <w:rPr>
          <w:rFonts w:ascii="Times New Roman" w:hAnsi="Times New Roman" w:cs="Times New Roman"/>
          <w:bCs/>
          <w:i/>
          <w:sz w:val="23"/>
          <w:szCs w:val="23"/>
        </w:rPr>
        <w:t>В</w:t>
      </w:r>
      <w:r w:rsidRPr="004D3ABE">
        <w:rPr>
          <w:rFonts w:ascii="Times New Roman" w:hAnsi="Times New Roman" w:cs="Times New Roman"/>
          <w:b/>
          <w:bCs/>
          <w:i/>
          <w:sz w:val="23"/>
          <w:szCs w:val="23"/>
        </w:rPr>
        <w:t>—</w:t>
      </w:r>
      <w:r w:rsidRPr="004D3ABE">
        <w:rPr>
          <w:rFonts w:ascii="Times New Roman" w:eastAsia="Times New Roman" w:hAnsi="Times New Roman" w:cs="Times New Roman"/>
          <w:i/>
          <w:sz w:val="23"/>
          <w:szCs w:val="23"/>
        </w:rPr>
        <w:t>1</w:t>
      </w:r>
      <w:r w:rsidRPr="004D3ABE">
        <w:rPr>
          <w:rFonts w:ascii="Times New Roman" w:hAnsi="Times New Roman" w:cs="Times New Roman"/>
          <w:i/>
          <w:iCs/>
          <w:sz w:val="23"/>
          <w:szCs w:val="23"/>
        </w:rPr>
        <w:t>D</w:t>
      </w:r>
      <w:r w:rsidRPr="004D3ABE">
        <w:rPr>
          <w:rFonts w:ascii="Times New Roman" w:hAnsi="Times New Roman" w:cs="Times New Roman"/>
          <w:iCs/>
          <w:sz w:val="23"/>
          <w:szCs w:val="23"/>
        </w:rPr>
        <w:t>,</w:t>
      </w:r>
      <w:r w:rsidRPr="004D3ABE">
        <w:rPr>
          <w:rFonts w:ascii="Times New Roman" w:eastAsia="Times New Roman" w:hAnsi="Times New Roman" w:cs="Times New Roman"/>
          <w:i/>
          <w:sz w:val="23"/>
          <w:szCs w:val="23"/>
        </w:rPr>
        <w:t xml:space="preserve"> 2С, 2D; </w:t>
      </w:r>
      <w:r w:rsidRPr="004D3ABE">
        <w:rPr>
          <w:rFonts w:ascii="Times New Roman" w:hAnsi="Times New Roman" w:cs="Times New Roman"/>
          <w:i/>
          <w:spacing w:val="20"/>
          <w:sz w:val="23"/>
          <w:szCs w:val="23"/>
        </w:rPr>
        <w:t>Г</w:t>
      </w:r>
      <w:r w:rsidRPr="004D3ABE">
        <w:rPr>
          <w:rFonts w:ascii="Times New Roman" w:hAnsi="Times New Roman" w:cs="Times New Roman"/>
          <w:b/>
          <w:bCs/>
          <w:i/>
          <w:sz w:val="23"/>
          <w:szCs w:val="23"/>
        </w:rPr>
        <w:t>—</w:t>
      </w:r>
      <w:r w:rsidRPr="004D3ABE">
        <w:rPr>
          <w:rFonts w:ascii="Times New Roman" w:hAnsi="Times New Roman" w:cs="Times New Roman"/>
          <w:i/>
          <w:spacing w:val="20"/>
          <w:sz w:val="23"/>
          <w:szCs w:val="23"/>
        </w:rPr>
        <w:t>1</w:t>
      </w:r>
      <w:r w:rsidRPr="004D3ABE">
        <w:rPr>
          <w:rFonts w:ascii="Times New Roman" w:eastAsia="Times New Roman" w:hAnsi="Times New Roman" w:cs="Times New Roman"/>
          <w:i/>
          <w:sz w:val="23"/>
          <w:szCs w:val="23"/>
        </w:rPr>
        <w:t xml:space="preserve"> А, 1В, 1С.</w:t>
      </w:r>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відповідно</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поділу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та 5 </w:t>
      </w:r>
      <w:proofErr w:type="spellStart"/>
      <w:r w:rsidRPr="004D3ABE">
        <w:rPr>
          <w:rFonts w:ascii="Times New Roman" w:eastAsia="Times New Roman" w:hAnsi="Times New Roman" w:cs="Times New Roman"/>
          <w:sz w:val="23"/>
          <w:szCs w:val="23"/>
        </w:rPr>
        <w:t>рівнів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складено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буквено-цифрову</w:t>
      </w:r>
      <w:proofErr w:type="spellEnd"/>
      <w:r w:rsidRPr="004D3ABE">
        <w:rPr>
          <w:rFonts w:ascii="Times New Roman" w:eastAsia="Times New Roman" w:hAnsi="Times New Roman" w:cs="Times New Roman"/>
          <w:sz w:val="23"/>
          <w:szCs w:val="23"/>
        </w:rPr>
        <w:t xml:space="preserve"> систему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позначених</w:t>
      </w:r>
      <w:proofErr w:type="spellEnd"/>
      <w:r w:rsidRPr="004D3ABE">
        <w:rPr>
          <w:rFonts w:ascii="Times New Roman" w:eastAsia="Times New Roman" w:hAnsi="Times New Roman" w:cs="Times New Roman"/>
          <w:sz w:val="23"/>
          <w:szCs w:val="23"/>
        </w:rPr>
        <w:t xml:space="preserve"> буквами і цифрами, </w:t>
      </w:r>
      <w:proofErr w:type="spellStart"/>
      <w:r w:rsidRPr="004D3ABE">
        <w:rPr>
          <w:rFonts w:ascii="Times New Roman" w:eastAsia="Times New Roman" w:hAnsi="Times New Roman" w:cs="Times New Roman"/>
          <w:sz w:val="23"/>
          <w:szCs w:val="23"/>
        </w:rPr>
        <w:t>відповідає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позначеному</w:t>
      </w:r>
      <w:proofErr w:type="spellEnd"/>
      <w:r w:rsidRPr="004D3ABE">
        <w:rPr>
          <w:rFonts w:ascii="Times New Roman" w:eastAsia="Times New Roman" w:hAnsi="Times New Roman" w:cs="Times New Roman"/>
          <w:sz w:val="23"/>
          <w:szCs w:val="23"/>
        </w:rPr>
        <w:t xml:space="preserve"> як</w:t>
      </w:r>
      <w:r w:rsidRPr="004D3ABE">
        <w:rPr>
          <w:rFonts w:ascii="Times New Roman" w:eastAsia="Times New Roman" w:hAnsi="Times New Roman" w:cs="Times New Roman"/>
          <w:i/>
          <w:iCs/>
          <w:sz w:val="23"/>
          <w:szCs w:val="23"/>
        </w:rPr>
        <w:t xml:space="preserve"> </w:t>
      </w:r>
      <w:proofErr w:type="spellStart"/>
      <w:r w:rsidRPr="004D3ABE">
        <w:rPr>
          <w:rFonts w:ascii="Times New Roman" w:eastAsia="Times New Roman" w:hAnsi="Times New Roman" w:cs="Times New Roman"/>
          <w:i/>
          <w:iCs/>
          <w:sz w:val="23"/>
          <w:szCs w:val="23"/>
        </w:rPr>
        <w:t>гранично</w:t>
      </w:r>
      <w:proofErr w:type="spellEnd"/>
      <w:r w:rsidRPr="004D3ABE">
        <w:rPr>
          <w:rFonts w:ascii="Times New Roman" w:eastAsia="Times New Roman" w:hAnsi="Times New Roman" w:cs="Times New Roman"/>
          <w:i/>
          <w:iCs/>
          <w:sz w:val="23"/>
          <w:szCs w:val="23"/>
        </w:rPr>
        <w:t xml:space="preserve"> </w:t>
      </w:r>
      <w:proofErr w:type="spellStart"/>
      <w:r w:rsidRPr="004D3ABE">
        <w:rPr>
          <w:rFonts w:ascii="Times New Roman" w:eastAsia="Times New Roman" w:hAnsi="Times New Roman" w:cs="Times New Roman"/>
          <w:i/>
          <w:iCs/>
          <w:sz w:val="23"/>
          <w:szCs w:val="23"/>
        </w:rPr>
        <w:t>допустимий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тобто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найбільший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тих,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може</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дозволити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w:t>
      </w:r>
      <w:proofErr w:type="spellEnd"/>
      <w:r w:rsidRPr="004D3ABE">
        <w:rPr>
          <w:rFonts w:ascii="Times New Roman" w:eastAsia="Times New Roman" w:hAnsi="Times New Roman" w:cs="Times New Roman"/>
          <w:sz w:val="23"/>
          <w:szCs w:val="23"/>
        </w:rPr>
        <w:t xml:space="preserve"> і </w:t>
      </w:r>
      <w:proofErr w:type="spellStart"/>
      <w:r w:rsidRPr="004D3ABE">
        <w:rPr>
          <w:rFonts w:ascii="Times New Roman" w:eastAsia="Times New Roman" w:hAnsi="Times New Roman" w:cs="Times New Roman"/>
          <w:sz w:val="23"/>
          <w:szCs w:val="23"/>
        </w:rPr>
        <w:t>який</w:t>
      </w:r>
      <w:proofErr w:type="spellEnd"/>
      <w:r w:rsidRPr="004D3ABE">
        <w:rPr>
          <w:rFonts w:ascii="Times New Roman" w:eastAsia="Times New Roman" w:hAnsi="Times New Roman" w:cs="Times New Roman"/>
          <w:sz w:val="23"/>
          <w:szCs w:val="23"/>
        </w:rPr>
        <w:t xml:space="preserve"> не </w:t>
      </w:r>
      <w:proofErr w:type="spellStart"/>
      <w:r w:rsidRPr="004D3ABE">
        <w:rPr>
          <w:rFonts w:ascii="Times New Roman" w:eastAsia="Times New Roman" w:hAnsi="Times New Roman" w:cs="Times New Roman"/>
          <w:sz w:val="23"/>
          <w:szCs w:val="23"/>
        </w:rPr>
        <w:t>можна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перевищувати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навіть</w:t>
      </w:r>
      <w:proofErr w:type="spellEnd"/>
      <w:r w:rsidRPr="004D3ABE">
        <w:rPr>
          <w:rFonts w:ascii="Times New Roman" w:eastAsia="Times New Roman" w:hAnsi="Times New Roman" w:cs="Times New Roman"/>
          <w:sz w:val="23"/>
          <w:szCs w:val="23"/>
        </w:rPr>
        <w:t xml:space="preserve"> з </w:t>
      </w:r>
      <w:proofErr w:type="spellStart"/>
      <w:r w:rsidRPr="004D3ABE">
        <w:rPr>
          <w:rFonts w:ascii="Times New Roman" w:eastAsia="Times New Roman" w:hAnsi="Times New Roman" w:cs="Times New Roman"/>
          <w:sz w:val="23"/>
          <w:szCs w:val="23"/>
        </w:rPr>
        <w:t>огляду</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можливий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високий</w:t>
      </w:r>
      <w:proofErr w:type="spellEnd"/>
      <w:r w:rsidRPr="004D3ABE">
        <w:rPr>
          <w:rFonts w:ascii="Times New Roman" w:eastAsia="Times New Roman" w:hAnsi="Times New Roman" w:cs="Times New Roman"/>
          <w:sz w:val="23"/>
          <w:szCs w:val="23"/>
        </w:rPr>
        <w:t xml:space="preserve"> результат </w:t>
      </w:r>
      <w:proofErr w:type="spellStart"/>
      <w:r w:rsidRPr="004D3ABE">
        <w:rPr>
          <w:rFonts w:ascii="Times New Roman" w:eastAsia="Times New Roman" w:hAnsi="Times New Roman" w:cs="Times New Roman"/>
          <w:sz w:val="23"/>
          <w:szCs w:val="23"/>
        </w:rPr>
        <w:t>виконаних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робіт</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або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іншої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діяльності</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left="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4С, </w:t>
      </w:r>
      <w:r w:rsidRPr="004D3ABE">
        <w:rPr>
          <w:rFonts w:ascii="Times New Roman" w:hAnsi="Times New Roman" w:cs="Times New Roman"/>
          <w:i/>
          <w:spacing w:val="20"/>
          <w:sz w:val="23"/>
          <w:szCs w:val="23"/>
        </w:rPr>
        <w:t>4D,</w:t>
      </w:r>
      <w:r w:rsidRPr="004D3ABE">
        <w:rPr>
          <w:rFonts w:ascii="Times New Roman" w:eastAsia="Times New Roman" w:hAnsi="Times New Roman" w:cs="Times New Roman"/>
          <w:i/>
          <w:sz w:val="23"/>
          <w:szCs w:val="23"/>
        </w:rPr>
        <w:t xml:space="preserve"> 4Е; Б— 1Е, 2Е, ЗD;</w:t>
      </w:r>
      <w:r w:rsidRPr="004D3ABE">
        <w:rPr>
          <w:rFonts w:ascii="Times New Roman" w:hAnsi="Times New Roman" w:cs="Times New Roman"/>
          <w:b/>
          <w:bCs/>
          <w:i/>
          <w:sz w:val="23"/>
          <w:szCs w:val="23"/>
        </w:rPr>
        <w:t xml:space="preserve"> </w:t>
      </w:r>
      <w:r w:rsidRPr="004D3ABE">
        <w:rPr>
          <w:rFonts w:ascii="Times New Roman" w:hAnsi="Times New Roman" w:cs="Times New Roman"/>
          <w:bCs/>
          <w:i/>
          <w:sz w:val="23"/>
          <w:szCs w:val="23"/>
        </w:rPr>
        <w:t>В</w:t>
      </w:r>
      <w:r w:rsidRPr="004D3ABE">
        <w:rPr>
          <w:rFonts w:ascii="Times New Roman" w:hAnsi="Times New Roman" w:cs="Times New Roman"/>
          <w:b/>
          <w:bCs/>
          <w:sz w:val="23"/>
          <w:szCs w:val="23"/>
        </w:rPr>
        <w:t>—</w:t>
      </w:r>
      <w:r w:rsidRPr="004D3ABE">
        <w:rPr>
          <w:rFonts w:ascii="Times New Roman" w:hAnsi="Times New Roman" w:cs="Times New Roman"/>
          <w:i/>
          <w:iCs/>
          <w:sz w:val="23"/>
          <w:szCs w:val="23"/>
        </w:rPr>
        <w:t xml:space="preserve"> 2D</w:t>
      </w:r>
      <w:r w:rsidRPr="004D3ABE">
        <w:rPr>
          <w:rFonts w:ascii="Times New Roman" w:hAnsi="Times New Roman" w:cs="Times New Roman"/>
          <w:iCs/>
          <w:sz w:val="23"/>
          <w:szCs w:val="23"/>
        </w:rPr>
        <w:t>,</w:t>
      </w:r>
      <w:r w:rsidRPr="004D3ABE">
        <w:rPr>
          <w:rFonts w:ascii="Times New Roman" w:eastAsia="Times New Roman" w:hAnsi="Times New Roman" w:cs="Times New Roman"/>
          <w:i/>
          <w:sz w:val="23"/>
          <w:szCs w:val="23"/>
        </w:rPr>
        <w:t xml:space="preserve"> ЗВ, ЗС; Г</w:t>
      </w:r>
      <w:r w:rsidRPr="004D3ABE">
        <w:rPr>
          <w:rFonts w:ascii="Times New Roman" w:hAnsi="Times New Roman" w:cs="Times New Roman"/>
          <w:b/>
          <w:bCs/>
          <w:i/>
          <w:sz w:val="23"/>
          <w:szCs w:val="23"/>
        </w:rPr>
        <w:t>—</w:t>
      </w:r>
      <w:r w:rsidRPr="004D3ABE">
        <w:rPr>
          <w:rFonts w:ascii="Times New Roman" w:eastAsia="Times New Roman" w:hAnsi="Times New Roman" w:cs="Times New Roman"/>
          <w:i/>
          <w:sz w:val="23"/>
          <w:szCs w:val="23"/>
        </w:rPr>
        <w:t xml:space="preserve"> 1А, 1В, 1С.</w:t>
      </w:r>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відповідно</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поділу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та 5 </w:t>
      </w:r>
      <w:proofErr w:type="spellStart"/>
      <w:r w:rsidRPr="004D3ABE">
        <w:rPr>
          <w:rFonts w:ascii="Times New Roman" w:eastAsia="Times New Roman" w:hAnsi="Times New Roman" w:cs="Times New Roman"/>
          <w:sz w:val="23"/>
          <w:szCs w:val="23"/>
        </w:rPr>
        <w:t>рівнів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складено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буквено-цифрову</w:t>
      </w:r>
      <w:proofErr w:type="spellEnd"/>
      <w:r w:rsidRPr="004D3ABE">
        <w:rPr>
          <w:rFonts w:ascii="Times New Roman" w:eastAsia="Times New Roman" w:hAnsi="Times New Roman" w:cs="Times New Roman"/>
          <w:sz w:val="23"/>
          <w:szCs w:val="23"/>
        </w:rPr>
        <w:t xml:space="preserve"> систему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позначених</w:t>
      </w:r>
      <w:proofErr w:type="spellEnd"/>
      <w:r w:rsidRPr="004D3ABE">
        <w:rPr>
          <w:rFonts w:ascii="Times New Roman" w:eastAsia="Times New Roman" w:hAnsi="Times New Roman" w:cs="Times New Roman"/>
          <w:sz w:val="23"/>
          <w:szCs w:val="23"/>
        </w:rPr>
        <w:t xml:space="preserve"> буквами і цифрами, </w:t>
      </w:r>
      <w:proofErr w:type="spellStart"/>
      <w:r w:rsidRPr="004D3ABE">
        <w:rPr>
          <w:rFonts w:ascii="Times New Roman" w:eastAsia="Times New Roman" w:hAnsi="Times New Roman" w:cs="Times New Roman"/>
          <w:sz w:val="23"/>
          <w:szCs w:val="23"/>
        </w:rPr>
        <w:t>відповідає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позначеному</w:t>
      </w:r>
      <w:proofErr w:type="spellEnd"/>
      <w:r w:rsidRPr="004D3ABE">
        <w:rPr>
          <w:rFonts w:ascii="Times New Roman" w:eastAsia="Times New Roman" w:hAnsi="Times New Roman" w:cs="Times New Roman"/>
          <w:sz w:val="23"/>
          <w:szCs w:val="23"/>
        </w:rPr>
        <w:t xml:space="preserve"> як</w:t>
      </w:r>
      <w:r w:rsidRPr="004D3ABE">
        <w:rPr>
          <w:rFonts w:ascii="Times New Roman" w:eastAsia="Times New Roman" w:hAnsi="Times New Roman" w:cs="Times New Roman"/>
          <w:i/>
          <w:iCs/>
          <w:sz w:val="23"/>
          <w:szCs w:val="23"/>
        </w:rPr>
        <w:t xml:space="preserve"> </w:t>
      </w:r>
      <w:proofErr w:type="spellStart"/>
      <w:r w:rsidRPr="004D3ABE">
        <w:rPr>
          <w:rFonts w:ascii="Times New Roman" w:eastAsia="Times New Roman" w:hAnsi="Times New Roman" w:cs="Times New Roman"/>
          <w:i/>
          <w:iCs/>
          <w:sz w:val="23"/>
          <w:szCs w:val="23"/>
        </w:rPr>
        <w:t>надмірний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тобто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такий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із</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яким</w:t>
      </w:r>
      <w:proofErr w:type="spellEnd"/>
      <w:r w:rsidRPr="004D3ABE">
        <w:rPr>
          <w:rFonts w:ascii="Times New Roman" w:eastAsia="Times New Roman" w:hAnsi="Times New Roman" w:cs="Times New Roman"/>
          <w:sz w:val="23"/>
          <w:szCs w:val="23"/>
        </w:rPr>
        <w:t xml:space="preserve"> категорично не </w:t>
      </w:r>
      <w:proofErr w:type="spellStart"/>
      <w:r w:rsidRPr="004D3ABE">
        <w:rPr>
          <w:rFonts w:ascii="Times New Roman" w:eastAsia="Times New Roman" w:hAnsi="Times New Roman" w:cs="Times New Roman"/>
          <w:sz w:val="23"/>
          <w:szCs w:val="23"/>
        </w:rPr>
        <w:t>погоджується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даному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етапі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свого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розвитку</w:t>
      </w:r>
      <w:proofErr w:type="spellEnd"/>
      <w:r w:rsidRPr="004D3ABE">
        <w:rPr>
          <w:rFonts w:ascii="Times New Roman" w:eastAsia="Times New Roman" w:hAnsi="Times New Roman" w:cs="Times New Roman"/>
          <w:sz w:val="23"/>
          <w:szCs w:val="23"/>
        </w:rPr>
        <w:t xml:space="preserve">)? </w:t>
      </w:r>
    </w:p>
    <w:p w:rsidR="00306742" w:rsidRPr="004D3ABE" w:rsidRDefault="00306742" w:rsidP="00306742">
      <w:pPr>
        <w:spacing w:line="360" w:lineRule="auto"/>
        <w:ind w:left="709"/>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iCs/>
          <w:sz w:val="23"/>
          <w:szCs w:val="23"/>
        </w:rPr>
        <w:t>А—4С, 4В, 4Е; Б— 1Е, 2Е, З</w:t>
      </w:r>
      <w:r w:rsidRPr="004D3ABE">
        <w:rPr>
          <w:rFonts w:ascii="Times New Roman" w:eastAsia="Times New Roman" w:hAnsi="Times New Roman" w:cs="Times New Roman"/>
          <w:i/>
          <w:sz w:val="23"/>
          <w:szCs w:val="23"/>
        </w:rPr>
        <w:t>D</w:t>
      </w:r>
      <w:r w:rsidRPr="004D3ABE">
        <w:rPr>
          <w:rFonts w:ascii="Times New Roman" w:eastAsia="Times New Roman" w:hAnsi="Times New Roman" w:cs="Times New Roman"/>
          <w:i/>
          <w:iCs/>
          <w:sz w:val="23"/>
          <w:szCs w:val="23"/>
        </w:rPr>
        <w:t>;</w:t>
      </w:r>
      <w:r w:rsidRPr="004D3ABE">
        <w:rPr>
          <w:rFonts w:ascii="Times New Roman" w:eastAsia="Times New Roman" w:hAnsi="Times New Roman" w:cs="Times New Roman"/>
          <w:bCs/>
          <w:i/>
          <w:iCs/>
          <w:sz w:val="23"/>
          <w:szCs w:val="23"/>
        </w:rPr>
        <w:t xml:space="preserve"> В</w:t>
      </w:r>
      <w:r w:rsidRPr="004D3ABE">
        <w:rPr>
          <w:rFonts w:ascii="Times New Roman" w:eastAsia="Times New Roman" w:hAnsi="Times New Roman" w:cs="Times New Roman"/>
          <w:b/>
          <w:bCs/>
          <w:i/>
          <w:iCs/>
          <w:sz w:val="23"/>
          <w:szCs w:val="23"/>
        </w:rPr>
        <w:t>—</w:t>
      </w:r>
      <w:r w:rsidRPr="004D3ABE">
        <w:rPr>
          <w:rFonts w:ascii="Times New Roman" w:eastAsia="Times New Roman" w:hAnsi="Times New Roman" w:cs="Times New Roman"/>
          <w:i/>
          <w:iCs/>
          <w:sz w:val="23"/>
          <w:szCs w:val="23"/>
        </w:rPr>
        <w:t xml:space="preserve"> </w:t>
      </w:r>
      <w:r w:rsidRPr="004D3ABE">
        <w:rPr>
          <w:rFonts w:ascii="Times New Roman" w:eastAsia="Times New Roman" w:hAnsi="Times New Roman" w:cs="Times New Roman"/>
          <w:i/>
          <w:sz w:val="23"/>
          <w:szCs w:val="23"/>
        </w:rPr>
        <w:t>1</w:t>
      </w:r>
      <w:r w:rsidRPr="004D3ABE">
        <w:rPr>
          <w:rFonts w:ascii="Times New Roman" w:hAnsi="Times New Roman" w:cs="Times New Roman"/>
          <w:i/>
          <w:iCs/>
          <w:sz w:val="23"/>
          <w:szCs w:val="23"/>
        </w:rPr>
        <w:t>D</w:t>
      </w:r>
      <w:r w:rsidRPr="004D3ABE">
        <w:rPr>
          <w:rFonts w:ascii="Times New Roman" w:eastAsia="Times New Roman" w:hAnsi="Times New Roman" w:cs="Times New Roman"/>
          <w:i/>
          <w:iCs/>
          <w:sz w:val="23"/>
          <w:szCs w:val="23"/>
        </w:rPr>
        <w:t>, 2С,</w:t>
      </w:r>
      <w:r w:rsidRPr="004D3ABE">
        <w:rPr>
          <w:rFonts w:ascii="Times New Roman" w:eastAsia="Times New Roman" w:hAnsi="Times New Roman" w:cs="Times New Roman"/>
          <w:sz w:val="23"/>
          <w:szCs w:val="23"/>
        </w:rPr>
        <w:t xml:space="preserve"> </w:t>
      </w:r>
      <w:r w:rsidRPr="004D3ABE">
        <w:rPr>
          <w:rFonts w:ascii="Times New Roman" w:eastAsia="Times New Roman" w:hAnsi="Times New Roman" w:cs="Times New Roman"/>
          <w:i/>
          <w:sz w:val="23"/>
          <w:szCs w:val="23"/>
        </w:rPr>
        <w:t>2D;</w:t>
      </w:r>
      <w:r w:rsidRPr="004D3ABE">
        <w:rPr>
          <w:rFonts w:ascii="Times New Roman" w:eastAsia="Times New Roman" w:hAnsi="Times New Roman" w:cs="Times New Roman"/>
          <w:i/>
          <w:iCs/>
          <w:sz w:val="23"/>
          <w:szCs w:val="23"/>
        </w:rPr>
        <w:t xml:space="preserve"> Г— 1А, 1В, 1С.</w:t>
      </w:r>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згідно</w:t>
      </w:r>
      <w:proofErr w:type="spellEnd"/>
      <w:r w:rsidRPr="004D3ABE">
        <w:rPr>
          <w:rFonts w:ascii="Times New Roman" w:eastAsia="Times New Roman" w:hAnsi="Times New Roman" w:cs="Times New Roman"/>
          <w:sz w:val="23"/>
          <w:szCs w:val="23"/>
        </w:rPr>
        <w:t xml:space="preserve"> з </w:t>
      </w:r>
      <w:proofErr w:type="spellStart"/>
      <w:r w:rsidRPr="004D3ABE">
        <w:rPr>
          <w:rFonts w:ascii="Times New Roman" w:eastAsia="Times New Roman" w:hAnsi="Times New Roman" w:cs="Times New Roman"/>
          <w:sz w:val="23"/>
          <w:szCs w:val="23"/>
        </w:rPr>
        <w:t>поділом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та 5 </w:t>
      </w:r>
      <w:proofErr w:type="spellStart"/>
      <w:r w:rsidRPr="004D3ABE">
        <w:rPr>
          <w:rFonts w:ascii="Times New Roman" w:eastAsia="Times New Roman" w:hAnsi="Times New Roman" w:cs="Times New Roman"/>
          <w:sz w:val="23"/>
          <w:szCs w:val="23"/>
        </w:rPr>
        <w:t>рівнів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складено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буквено-цифрову</w:t>
      </w:r>
      <w:proofErr w:type="spellEnd"/>
      <w:r w:rsidRPr="004D3ABE">
        <w:rPr>
          <w:rFonts w:ascii="Times New Roman" w:eastAsia="Times New Roman" w:hAnsi="Times New Roman" w:cs="Times New Roman"/>
          <w:sz w:val="23"/>
          <w:szCs w:val="23"/>
        </w:rPr>
        <w:t xml:space="preserve"> систему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Яким</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класифікованої</w:t>
      </w:r>
      <w:proofErr w:type="spellEnd"/>
      <w:r w:rsidRPr="004D3ABE">
        <w:rPr>
          <w:rFonts w:ascii="Times New Roman" w:eastAsia="Times New Roman" w:hAnsi="Times New Roman" w:cs="Times New Roman"/>
          <w:sz w:val="23"/>
          <w:szCs w:val="23"/>
        </w:rPr>
        <w:t xml:space="preserve"> при </w:t>
      </w:r>
      <w:proofErr w:type="spellStart"/>
      <w:r w:rsidRPr="004D3ABE">
        <w:rPr>
          <w:rFonts w:ascii="Times New Roman" w:eastAsia="Times New Roman" w:hAnsi="Times New Roman" w:cs="Times New Roman"/>
          <w:sz w:val="23"/>
          <w:szCs w:val="23"/>
        </w:rPr>
        <w:t>позначенні</w:t>
      </w:r>
      <w:proofErr w:type="spellEnd"/>
      <w:r w:rsidRPr="004D3ABE">
        <w:rPr>
          <w:rFonts w:ascii="Times New Roman" w:eastAsia="Times New Roman" w:hAnsi="Times New Roman" w:cs="Times New Roman"/>
          <w:sz w:val="23"/>
          <w:szCs w:val="23"/>
        </w:rPr>
        <w:t xml:space="preserve"> буквами і цифрами як 1 А?</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w:t>
      </w:r>
      <w:proofErr w:type="spellStart"/>
      <w:r w:rsidRPr="004D3ABE">
        <w:rPr>
          <w:rFonts w:ascii="Times New Roman" w:eastAsia="Times New Roman" w:hAnsi="Times New Roman" w:cs="Times New Roman"/>
          <w:i/>
          <w:sz w:val="23"/>
          <w:szCs w:val="23"/>
        </w:rPr>
        <w:t>надмірний</w:t>
      </w:r>
      <w:proofErr w:type="spellEnd"/>
      <w:r w:rsidRPr="004D3ABE">
        <w:rPr>
          <w:rFonts w:ascii="Times New Roman" w:eastAsia="Times New Roman" w:hAnsi="Times New Roman" w:cs="Times New Roman"/>
          <w:i/>
          <w:sz w:val="23"/>
          <w:szCs w:val="23"/>
        </w:rPr>
        <w:t xml:space="preserve"> </w:t>
      </w:r>
      <w:proofErr w:type="spellStart"/>
      <w:r w:rsidRPr="004D3ABE">
        <w:rPr>
          <w:rFonts w:ascii="Times New Roman" w:eastAsia="Times New Roman" w:hAnsi="Times New Roman" w:cs="Times New Roman"/>
          <w:i/>
          <w:sz w:val="23"/>
          <w:szCs w:val="23"/>
        </w:rPr>
        <w:t>ризик</w:t>
      </w:r>
      <w:proofErr w:type="spellEnd"/>
      <w:r w:rsidRPr="004D3ABE">
        <w:rPr>
          <w:rFonts w:ascii="Times New Roman" w:eastAsia="Times New Roman" w:hAnsi="Times New Roman" w:cs="Times New Roman"/>
          <w:i/>
          <w:sz w:val="23"/>
          <w:szCs w:val="23"/>
        </w:rPr>
        <w:t xml:space="preserve">; Б— </w:t>
      </w:r>
      <w:proofErr w:type="spellStart"/>
      <w:r w:rsidRPr="004D3ABE">
        <w:rPr>
          <w:rFonts w:ascii="Times New Roman" w:eastAsia="Times New Roman" w:hAnsi="Times New Roman" w:cs="Times New Roman"/>
          <w:i/>
          <w:sz w:val="23"/>
          <w:szCs w:val="23"/>
        </w:rPr>
        <w:t>гранично</w:t>
      </w:r>
      <w:proofErr w:type="spellEnd"/>
      <w:r w:rsidRPr="004D3ABE">
        <w:rPr>
          <w:rFonts w:ascii="Times New Roman" w:eastAsia="Times New Roman" w:hAnsi="Times New Roman" w:cs="Times New Roman"/>
          <w:i/>
          <w:sz w:val="23"/>
          <w:szCs w:val="23"/>
        </w:rPr>
        <w:t xml:space="preserve"> </w:t>
      </w:r>
      <w:proofErr w:type="spellStart"/>
      <w:r w:rsidRPr="004D3ABE">
        <w:rPr>
          <w:rFonts w:ascii="Times New Roman" w:eastAsia="Times New Roman" w:hAnsi="Times New Roman" w:cs="Times New Roman"/>
          <w:i/>
          <w:sz w:val="23"/>
          <w:szCs w:val="23"/>
        </w:rPr>
        <w:t>допустимий</w:t>
      </w:r>
      <w:proofErr w:type="spellEnd"/>
      <w:r w:rsidRPr="004D3ABE">
        <w:rPr>
          <w:rFonts w:ascii="Times New Roman" w:eastAsia="Times New Roman" w:hAnsi="Times New Roman" w:cs="Times New Roman"/>
          <w:i/>
          <w:sz w:val="23"/>
          <w:szCs w:val="23"/>
        </w:rPr>
        <w:t xml:space="preserve"> </w:t>
      </w:r>
      <w:proofErr w:type="spellStart"/>
      <w:r w:rsidRPr="004D3ABE">
        <w:rPr>
          <w:rFonts w:ascii="Times New Roman" w:eastAsia="Times New Roman" w:hAnsi="Times New Roman" w:cs="Times New Roman"/>
          <w:i/>
          <w:sz w:val="23"/>
          <w:szCs w:val="23"/>
        </w:rPr>
        <w:t>ризик</w:t>
      </w:r>
      <w:proofErr w:type="spellEnd"/>
      <w:r w:rsidRPr="004D3ABE">
        <w:rPr>
          <w:rFonts w:ascii="Times New Roman" w:eastAsia="Times New Roman" w:hAnsi="Times New Roman" w:cs="Times New Roman"/>
          <w:i/>
          <w:sz w:val="23"/>
          <w:szCs w:val="23"/>
        </w:rPr>
        <w:t xml:space="preserve">; В— </w:t>
      </w:r>
      <w:proofErr w:type="spellStart"/>
      <w:r w:rsidRPr="004D3ABE">
        <w:rPr>
          <w:rFonts w:ascii="Times New Roman" w:eastAsia="Times New Roman" w:hAnsi="Times New Roman" w:cs="Times New Roman"/>
          <w:i/>
          <w:sz w:val="23"/>
          <w:szCs w:val="23"/>
        </w:rPr>
        <w:t>прийнятний</w:t>
      </w:r>
      <w:proofErr w:type="spellEnd"/>
      <w:r w:rsidRPr="004D3ABE">
        <w:rPr>
          <w:rFonts w:ascii="Times New Roman" w:eastAsia="Times New Roman" w:hAnsi="Times New Roman" w:cs="Times New Roman"/>
          <w:i/>
          <w:sz w:val="23"/>
          <w:szCs w:val="23"/>
        </w:rPr>
        <w:t xml:space="preserve"> </w:t>
      </w:r>
      <w:proofErr w:type="spellStart"/>
      <w:r w:rsidRPr="004D3ABE">
        <w:rPr>
          <w:rFonts w:ascii="Times New Roman" w:eastAsia="Times New Roman" w:hAnsi="Times New Roman" w:cs="Times New Roman"/>
          <w:i/>
          <w:sz w:val="23"/>
          <w:szCs w:val="23"/>
        </w:rPr>
        <w:t>ризик</w:t>
      </w:r>
      <w:proofErr w:type="spellEnd"/>
      <w:r w:rsidRPr="004D3ABE">
        <w:rPr>
          <w:rFonts w:ascii="Times New Roman" w:eastAsia="Times New Roman" w:hAnsi="Times New Roman" w:cs="Times New Roman"/>
          <w:i/>
          <w:sz w:val="23"/>
          <w:szCs w:val="23"/>
        </w:rPr>
        <w:t xml:space="preserve">; Г— </w:t>
      </w:r>
      <w:proofErr w:type="spellStart"/>
      <w:r w:rsidRPr="004D3ABE">
        <w:rPr>
          <w:rFonts w:ascii="Times New Roman" w:eastAsia="Times New Roman" w:hAnsi="Times New Roman" w:cs="Times New Roman"/>
          <w:i/>
          <w:sz w:val="23"/>
          <w:szCs w:val="23"/>
        </w:rPr>
        <w:t>знехтуваний</w:t>
      </w:r>
      <w:proofErr w:type="spellEnd"/>
      <w:r w:rsidRPr="004D3ABE">
        <w:rPr>
          <w:rFonts w:ascii="Times New Roman" w:eastAsia="Times New Roman" w:hAnsi="Times New Roman" w:cs="Times New Roman"/>
          <w:i/>
          <w:sz w:val="23"/>
          <w:szCs w:val="23"/>
        </w:rPr>
        <w:t xml:space="preserve"> </w:t>
      </w:r>
      <w:proofErr w:type="spellStart"/>
      <w:r w:rsidRPr="004D3ABE">
        <w:rPr>
          <w:rFonts w:ascii="Times New Roman" w:eastAsia="Times New Roman" w:hAnsi="Times New Roman" w:cs="Times New Roman"/>
          <w:i/>
          <w:sz w:val="23"/>
          <w:szCs w:val="23"/>
        </w:rPr>
        <w:t>ризик</w:t>
      </w:r>
      <w:proofErr w:type="spellEnd"/>
      <w:r w:rsidRPr="004D3ABE">
        <w:rPr>
          <w:rFonts w:ascii="Times New Roman" w:eastAsia="Times New Roman" w:hAnsi="Times New Roman" w:cs="Times New Roman"/>
          <w:i/>
          <w:sz w:val="23"/>
          <w:szCs w:val="23"/>
        </w:rPr>
        <w:t>.</w:t>
      </w:r>
    </w:p>
    <w:p w:rsidR="00306742" w:rsidRPr="004D3ABE" w:rsidRDefault="00306742" w:rsidP="00306742">
      <w:pPr>
        <w:numPr>
          <w:ilvl w:val="2"/>
          <w:numId w:val="3"/>
        </w:numPr>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w:t>
      </w:r>
      <w:proofErr w:type="spellStart"/>
      <w:r w:rsidRPr="004D3ABE">
        <w:rPr>
          <w:rFonts w:ascii="Times New Roman" w:eastAsia="Times New Roman" w:hAnsi="Times New Roman" w:cs="Times New Roman"/>
          <w:sz w:val="23"/>
          <w:szCs w:val="23"/>
        </w:rPr>
        <w:t>відомо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відповідно</w:t>
      </w:r>
      <w:proofErr w:type="spellEnd"/>
      <w:r w:rsidRPr="004D3ABE">
        <w:rPr>
          <w:rFonts w:ascii="Times New Roman" w:eastAsia="Times New Roman" w:hAnsi="Times New Roman" w:cs="Times New Roman"/>
          <w:sz w:val="23"/>
          <w:szCs w:val="23"/>
        </w:rPr>
        <w:t xml:space="preserve"> до </w:t>
      </w:r>
      <w:proofErr w:type="spellStart"/>
      <w:r w:rsidRPr="004D3ABE">
        <w:rPr>
          <w:rFonts w:ascii="Times New Roman" w:eastAsia="Times New Roman" w:hAnsi="Times New Roman" w:cs="Times New Roman"/>
          <w:sz w:val="23"/>
          <w:szCs w:val="23"/>
        </w:rPr>
        <w:t>поділу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на 4 </w:t>
      </w:r>
      <w:proofErr w:type="spellStart"/>
      <w:r w:rsidRPr="004D3ABE">
        <w:rPr>
          <w:rFonts w:ascii="Times New Roman" w:eastAsia="Times New Roman" w:hAnsi="Times New Roman" w:cs="Times New Roman"/>
          <w:sz w:val="23"/>
          <w:szCs w:val="23"/>
        </w:rPr>
        <w:t>категорії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серйозності</w:t>
      </w:r>
      <w:proofErr w:type="spellEnd"/>
      <w:r w:rsidRPr="004D3ABE">
        <w:rPr>
          <w:rFonts w:ascii="Times New Roman" w:eastAsia="Times New Roman" w:hAnsi="Times New Roman" w:cs="Times New Roman"/>
          <w:sz w:val="23"/>
          <w:szCs w:val="23"/>
        </w:rPr>
        <w:t xml:space="preserve"> та 5 </w:t>
      </w:r>
      <w:proofErr w:type="spellStart"/>
      <w:r w:rsidRPr="004D3ABE">
        <w:rPr>
          <w:rFonts w:ascii="Times New Roman" w:eastAsia="Times New Roman" w:hAnsi="Times New Roman" w:cs="Times New Roman"/>
          <w:sz w:val="23"/>
          <w:szCs w:val="23"/>
        </w:rPr>
        <w:t>рівнів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імовірності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складено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буквено-цифрову</w:t>
      </w:r>
      <w:proofErr w:type="spellEnd"/>
      <w:r w:rsidRPr="004D3ABE">
        <w:rPr>
          <w:rFonts w:ascii="Times New Roman" w:eastAsia="Times New Roman" w:hAnsi="Times New Roman" w:cs="Times New Roman"/>
          <w:sz w:val="23"/>
          <w:szCs w:val="23"/>
        </w:rPr>
        <w:t xml:space="preserve"> систему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ризиків</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Яким</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ризик</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потенційно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класифікованої</w:t>
      </w:r>
      <w:proofErr w:type="spellEnd"/>
      <w:r w:rsidRPr="004D3ABE">
        <w:rPr>
          <w:rFonts w:ascii="Times New Roman" w:eastAsia="Times New Roman" w:hAnsi="Times New Roman" w:cs="Times New Roman"/>
          <w:sz w:val="23"/>
          <w:szCs w:val="23"/>
        </w:rPr>
        <w:t xml:space="preserve"> при </w:t>
      </w:r>
      <w:proofErr w:type="spellStart"/>
      <w:r w:rsidRPr="004D3ABE">
        <w:rPr>
          <w:rFonts w:ascii="Times New Roman" w:eastAsia="Times New Roman" w:hAnsi="Times New Roman" w:cs="Times New Roman"/>
          <w:sz w:val="23"/>
          <w:szCs w:val="23"/>
        </w:rPr>
        <w:t>позначенні</w:t>
      </w:r>
      <w:proofErr w:type="spellEnd"/>
      <w:r w:rsidRPr="004D3ABE">
        <w:rPr>
          <w:rFonts w:ascii="Times New Roman" w:eastAsia="Times New Roman" w:hAnsi="Times New Roman" w:cs="Times New Roman"/>
          <w:sz w:val="23"/>
          <w:szCs w:val="23"/>
        </w:rPr>
        <w:t xml:space="preserve"> буквами і цифрами як ЗО?</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p>
    <w:p w:rsidR="00306742" w:rsidRPr="004D3ABE" w:rsidRDefault="00306742" w:rsidP="00306742">
      <w:pPr>
        <w:pStyle w:val="2"/>
        <w:rPr>
          <w:rFonts w:eastAsia="Arial Unicode MS"/>
          <w:sz w:val="23"/>
          <w:szCs w:val="23"/>
          <w:lang w:val="uk-UA"/>
        </w:rPr>
      </w:pPr>
      <w:bookmarkStart w:id="10" w:name="_Toc293526697"/>
      <w:r w:rsidRPr="004D3ABE">
        <w:rPr>
          <w:rFonts w:eastAsia="Arial Unicode MS"/>
          <w:sz w:val="23"/>
          <w:szCs w:val="23"/>
        </w:rPr>
        <w:lastRenderedPageBreak/>
        <w:t>Тест № М1-20 (</w:t>
      </w:r>
      <w:proofErr w:type="spellStart"/>
      <w:r w:rsidRPr="004D3ABE">
        <w:rPr>
          <w:rFonts w:eastAsia="Arial Unicode MS"/>
          <w:sz w:val="23"/>
          <w:szCs w:val="23"/>
        </w:rPr>
        <w:t>управління</w:t>
      </w:r>
      <w:proofErr w:type="spellEnd"/>
      <w:r w:rsidRPr="004D3ABE">
        <w:rPr>
          <w:rFonts w:eastAsia="Arial Unicode MS"/>
          <w:sz w:val="23"/>
          <w:szCs w:val="23"/>
        </w:rPr>
        <w:t xml:space="preserve"> </w:t>
      </w:r>
      <w:proofErr w:type="spellStart"/>
      <w:r w:rsidRPr="004D3ABE">
        <w:rPr>
          <w:rFonts w:eastAsia="Arial Unicode MS"/>
          <w:sz w:val="23"/>
          <w:szCs w:val="23"/>
        </w:rPr>
        <w:t>ризиком</w:t>
      </w:r>
      <w:proofErr w:type="spellEnd"/>
      <w:r w:rsidRPr="004D3ABE">
        <w:rPr>
          <w:rFonts w:eastAsia="Arial Unicode MS"/>
          <w:sz w:val="23"/>
          <w:szCs w:val="23"/>
        </w:rPr>
        <w:t>)</w:t>
      </w:r>
      <w:bookmarkEnd w:id="10"/>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iCs/>
          <w:sz w:val="23"/>
          <w:szCs w:val="23"/>
          <w:lang w:val="uk-UA"/>
        </w:rPr>
        <w:t>Яким чином можна знизити</w:t>
      </w:r>
      <w:r w:rsidRPr="004D3ABE">
        <w:rPr>
          <w:rFonts w:ascii="Times New Roman" w:hAnsi="Times New Roman" w:cs="Times New Roman"/>
          <w:i/>
          <w:sz w:val="23"/>
          <w:szCs w:val="23"/>
          <w:lang w:val="uk-UA"/>
        </w:rPr>
        <w:t xml:space="preserve"> техногенний</w:t>
      </w:r>
      <w:r w:rsidRPr="004D3ABE">
        <w:rPr>
          <w:rFonts w:ascii="Times New Roman" w:hAnsi="Times New Roman" w:cs="Times New Roman"/>
          <w:iCs/>
          <w:sz w:val="23"/>
          <w:szCs w:val="23"/>
          <w:lang w:val="uk-UA"/>
        </w:rPr>
        <w:t xml:space="preserve"> (виробничий) ризик? </w:t>
      </w:r>
    </w:p>
    <w:p w:rsidR="00306742" w:rsidRPr="004D3ABE" w:rsidRDefault="00306742" w:rsidP="00306742">
      <w:pPr>
        <w:spacing w:line="360" w:lineRule="auto"/>
        <w:ind w:firstLine="709"/>
        <w:rPr>
          <w:rFonts w:ascii="Times New Roman" w:hAnsi="Times New Roman" w:cs="Times New Roman"/>
          <w:iCs/>
          <w:sz w:val="23"/>
          <w:szCs w:val="23"/>
          <w:lang w:val="uk-UA"/>
        </w:rPr>
      </w:pPr>
      <w:r w:rsidRPr="004D3ABE">
        <w:rPr>
          <w:rFonts w:ascii="Times New Roman" w:hAnsi="Times New Roman" w:cs="Times New Roman"/>
          <w:i/>
          <w:sz w:val="23"/>
          <w:szCs w:val="23"/>
          <w:lang w:val="uk-UA"/>
        </w:rPr>
        <w:t>А— цей ризик може бути знижений уже на стадії проектування систем і механізмів за рахунок таких рішень, які зменшують імовірність наразитися на небезпеку; Б— цей ризик може бути знижений за рахунок повної або часткової відмови від технологічних операцій, які є потенційним джерелом небезпек; В— цей ризик можливо знизити шляхом упровадження ефективних засобів захисту працюючих і суворого дотримання ними правил техніки безпеки; Г— цей ризик знижується лише при комплексному впровадженні цих, а також деяких інших заходів.</w:t>
      </w:r>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sz w:val="23"/>
          <w:szCs w:val="23"/>
          <w:lang w:val="uk-UA"/>
        </w:rPr>
        <w:t>Яким чином можна знизити</w:t>
      </w:r>
      <w:r w:rsidRPr="004D3ABE">
        <w:rPr>
          <w:rFonts w:ascii="Times New Roman" w:hAnsi="Times New Roman" w:cs="Times New Roman"/>
          <w:i/>
          <w:iCs/>
          <w:sz w:val="23"/>
          <w:szCs w:val="23"/>
          <w:lang w:val="uk-UA"/>
        </w:rPr>
        <w:t xml:space="preserve"> техногенний</w:t>
      </w:r>
      <w:r w:rsidRPr="004D3ABE">
        <w:rPr>
          <w:rFonts w:ascii="Times New Roman" w:hAnsi="Times New Roman" w:cs="Times New Roman"/>
          <w:sz w:val="23"/>
          <w:szCs w:val="23"/>
          <w:lang w:val="uk-UA"/>
        </w:rPr>
        <w:t xml:space="preserve"> (виробничий) ризик?</w:t>
      </w:r>
    </w:p>
    <w:p w:rsidR="00306742" w:rsidRPr="004D3ABE" w:rsidRDefault="00306742" w:rsidP="00306742">
      <w:pPr>
        <w:spacing w:line="360" w:lineRule="auto"/>
        <w:ind w:firstLine="709"/>
        <w:rPr>
          <w:rFonts w:ascii="Times New Roman" w:hAnsi="Times New Roman" w:cs="Times New Roman"/>
          <w:iCs/>
          <w:sz w:val="23"/>
          <w:szCs w:val="23"/>
          <w:lang w:val="uk-UA"/>
        </w:rPr>
      </w:pPr>
      <w:r w:rsidRPr="004D3ABE">
        <w:rPr>
          <w:rFonts w:ascii="Times New Roman" w:hAnsi="Times New Roman" w:cs="Times New Roman"/>
          <w:i/>
          <w:sz w:val="23"/>
          <w:szCs w:val="23"/>
          <w:lang w:val="uk-UA"/>
        </w:rPr>
        <w:t>А— цей ризик може бути знижений за рахунок розроблення і впровадження спеціальних засобів захисту працюючих; Б— цей ризик можливо знизити за навчання персоналу правилам техніки безпеки на виробництві; В— цей ризик може бути знижений шляхом стимулювання працюючих дотримуватися правил техніки безпеки і застосування засобів захисту; Г— цей ризик знижується лише при комплексному впровадженні цих, а також деяких інших заходів.</w:t>
      </w:r>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iCs/>
          <w:sz w:val="23"/>
          <w:szCs w:val="23"/>
          <w:lang w:val="uk-UA"/>
        </w:rPr>
        <w:t>Який із вказаних заходів, спрямованих на зниження</w:t>
      </w:r>
      <w:r w:rsidRPr="004D3ABE">
        <w:rPr>
          <w:rFonts w:ascii="Times New Roman" w:hAnsi="Times New Roman" w:cs="Times New Roman"/>
          <w:i/>
          <w:sz w:val="23"/>
          <w:szCs w:val="23"/>
          <w:lang w:val="uk-UA"/>
        </w:rPr>
        <w:t xml:space="preserve"> техногенного </w:t>
      </w:r>
      <w:r w:rsidRPr="004D3ABE">
        <w:rPr>
          <w:rFonts w:ascii="Times New Roman" w:hAnsi="Times New Roman" w:cs="Times New Roman"/>
          <w:iCs/>
          <w:sz w:val="23"/>
          <w:szCs w:val="23"/>
          <w:lang w:val="uk-UA"/>
        </w:rPr>
        <w:t>(виробничого) ризику, не є заходом організаційно-управлінського характеру?</w:t>
      </w:r>
    </w:p>
    <w:p w:rsidR="00306742" w:rsidRPr="004D3ABE" w:rsidRDefault="00306742" w:rsidP="00306742">
      <w:pPr>
        <w:spacing w:line="360" w:lineRule="auto"/>
        <w:ind w:firstLine="708"/>
        <w:rPr>
          <w:rFonts w:ascii="Times New Roman" w:hAnsi="Times New Roman" w:cs="Times New Roman"/>
          <w:iCs/>
          <w:sz w:val="23"/>
          <w:szCs w:val="23"/>
          <w:lang w:val="uk-UA"/>
        </w:rPr>
      </w:pPr>
      <w:r w:rsidRPr="004D3ABE">
        <w:rPr>
          <w:rFonts w:ascii="Times New Roman" w:hAnsi="Times New Roman" w:cs="Times New Roman"/>
          <w:i/>
          <w:sz w:val="23"/>
          <w:szCs w:val="23"/>
          <w:lang w:val="uk-UA"/>
        </w:rPr>
        <w:t xml:space="preserve">А— проектування таких систем і механізмів, при використанні яких імовірність наразитися на небезпеку є </w:t>
      </w:r>
      <w:proofErr w:type="spellStart"/>
      <w:r w:rsidRPr="004D3ABE">
        <w:rPr>
          <w:rFonts w:ascii="Times New Roman" w:hAnsi="Times New Roman" w:cs="Times New Roman"/>
          <w:i/>
          <w:sz w:val="23"/>
          <w:szCs w:val="23"/>
          <w:lang w:val="uk-UA"/>
        </w:rPr>
        <w:t>якнайменшою</w:t>
      </w:r>
      <w:proofErr w:type="spellEnd"/>
      <w:r w:rsidRPr="004D3ABE">
        <w:rPr>
          <w:rFonts w:ascii="Times New Roman" w:hAnsi="Times New Roman" w:cs="Times New Roman"/>
          <w:i/>
          <w:sz w:val="23"/>
          <w:szCs w:val="23"/>
          <w:lang w:val="uk-UA"/>
        </w:rPr>
        <w:t>; Б— здійснення постійного й ефективного контролю за додержанням правил техніки безпеки; В— навчання персоналу правилам техніки безпеки; Г— навчання персоналу наданню першої медичної допомоги особам, що наразилися на небезпеку.</w:t>
      </w:r>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sz w:val="23"/>
          <w:szCs w:val="23"/>
          <w:lang w:val="uk-UA"/>
        </w:rPr>
        <w:t>Як відомо, існують різноманітні шляхи зниження</w:t>
      </w:r>
      <w:r w:rsidRPr="004D3ABE">
        <w:rPr>
          <w:rFonts w:ascii="Times New Roman" w:hAnsi="Times New Roman" w:cs="Times New Roman"/>
          <w:i/>
          <w:iCs/>
          <w:sz w:val="23"/>
          <w:szCs w:val="23"/>
          <w:lang w:val="uk-UA"/>
        </w:rPr>
        <w:t xml:space="preserve"> техногенного </w:t>
      </w:r>
      <w:r w:rsidRPr="004D3ABE">
        <w:rPr>
          <w:rFonts w:ascii="Times New Roman" w:hAnsi="Times New Roman" w:cs="Times New Roman"/>
          <w:sz w:val="23"/>
          <w:szCs w:val="23"/>
          <w:lang w:val="uk-UA"/>
        </w:rPr>
        <w:t>(виробничого) ризику і часто важко сказати наперед, який із них є найкращим. Як називається підхід до зниження ризику наразитися на небезпеку, при якому надання переваги конкретним заходам, спрямованим на зниження ризику (або комплексу цих заходів), визначається ефективністю використання коштів, спрямованих на створення безпечних умов праці?</w:t>
      </w:r>
    </w:p>
    <w:p w:rsidR="00306742" w:rsidRPr="004D3ABE" w:rsidRDefault="00306742" w:rsidP="00306742">
      <w:pPr>
        <w:spacing w:line="360" w:lineRule="auto"/>
        <w:ind w:firstLine="708"/>
        <w:rPr>
          <w:rFonts w:ascii="Times New Roman" w:hAnsi="Times New Roman" w:cs="Times New Roman"/>
          <w:iCs/>
          <w:sz w:val="23"/>
          <w:szCs w:val="23"/>
          <w:lang w:val="uk-UA"/>
        </w:rPr>
      </w:pPr>
      <w:r w:rsidRPr="004D3ABE">
        <w:rPr>
          <w:rFonts w:ascii="Times New Roman" w:hAnsi="Times New Roman" w:cs="Times New Roman"/>
          <w:i/>
          <w:sz w:val="23"/>
          <w:szCs w:val="23"/>
          <w:lang w:val="uk-UA"/>
        </w:rPr>
        <w:t>А— управління небезпекою; Б— управління ризиком; В— управління витратами; Г— управління збитками.</w:t>
      </w:r>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iCs/>
          <w:sz w:val="23"/>
          <w:szCs w:val="23"/>
          <w:lang w:val="uk-UA"/>
        </w:rPr>
        <w:t xml:space="preserve">Яке твердження правильно розкриває смисл </w:t>
      </w:r>
      <w:proofErr w:type="spellStart"/>
      <w:r w:rsidRPr="004D3ABE">
        <w:rPr>
          <w:rFonts w:ascii="Times New Roman" w:hAnsi="Times New Roman" w:cs="Times New Roman"/>
          <w:iCs/>
          <w:sz w:val="23"/>
          <w:szCs w:val="23"/>
          <w:lang w:val="uk-UA"/>
        </w:rPr>
        <w:t>терміна</w:t>
      </w:r>
      <w:proofErr w:type="spellEnd"/>
      <w:r w:rsidRPr="004D3ABE">
        <w:rPr>
          <w:rFonts w:ascii="Times New Roman" w:hAnsi="Times New Roman" w:cs="Times New Roman"/>
          <w:sz w:val="23"/>
          <w:szCs w:val="23"/>
          <w:lang w:val="uk-UA"/>
        </w:rPr>
        <w:t xml:space="preserve"> "</w:t>
      </w:r>
      <w:r w:rsidRPr="004D3ABE">
        <w:rPr>
          <w:rFonts w:ascii="Times New Roman" w:hAnsi="Times New Roman" w:cs="Times New Roman"/>
          <w:i/>
          <w:sz w:val="23"/>
          <w:szCs w:val="23"/>
          <w:lang w:val="uk-UA"/>
        </w:rPr>
        <w:t>управління ризиком</w:t>
      </w:r>
      <w:r w:rsidRPr="004D3ABE">
        <w:rPr>
          <w:rFonts w:ascii="Times New Roman" w:hAnsi="Times New Roman" w:cs="Times New Roman"/>
          <w:sz w:val="23"/>
          <w:szCs w:val="23"/>
          <w:lang w:val="uk-UA"/>
        </w:rPr>
        <w:t>"?</w:t>
      </w:r>
      <w:r w:rsidRPr="004D3ABE">
        <w:rPr>
          <w:rFonts w:ascii="Times New Roman" w:hAnsi="Times New Roman" w:cs="Times New Roman"/>
          <w:i/>
          <w:sz w:val="23"/>
          <w:szCs w:val="23"/>
          <w:lang w:val="uk-UA"/>
        </w:rPr>
        <w:t xml:space="preserve"> </w:t>
      </w:r>
    </w:p>
    <w:p w:rsidR="00306742" w:rsidRPr="004D3ABE" w:rsidRDefault="00306742" w:rsidP="00306742">
      <w:pPr>
        <w:spacing w:line="360" w:lineRule="auto"/>
        <w:ind w:firstLine="708"/>
        <w:rPr>
          <w:rFonts w:ascii="Times New Roman" w:hAnsi="Times New Roman" w:cs="Times New Roman"/>
          <w:iCs/>
          <w:sz w:val="23"/>
          <w:szCs w:val="23"/>
          <w:lang w:val="uk-UA"/>
        </w:rPr>
      </w:pPr>
      <w:r w:rsidRPr="004D3ABE">
        <w:rPr>
          <w:rFonts w:ascii="Times New Roman" w:hAnsi="Times New Roman" w:cs="Times New Roman"/>
          <w:i/>
          <w:sz w:val="23"/>
          <w:szCs w:val="23"/>
          <w:lang w:val="uk-UA"/>
        </w:rPr>
        <w:t xml:space="preserve">А— управління ризиком має на меті його зниження до прийнятного (допустимого); Б— управління ризиком здійснюється шляхом застосування витратного механізму, при якому кошти, спрямовані на захист від небезпек, використовуються найбільш ефективно; В— управління ризиком ураховує вартість самого управління, додаючи ці витрати до коштів, що спрямовуються на захист від небезпек; Г— усі наведені вище твердження у сукупності розкривають смисл </w:t>
      </w:r>
      <w:proofErr w:type="spellStart"/>
      <w:r w:rsidRPr="004D3ABE">
        <w:rPr>
          <w:rFonts w:ascii="Times New Roman" w:hAnsi="Times New Roman" w:cs="Times New Roman"/>
          <w:i/>
          <w:sz w:val="23"/>
          <w:szCs w:val="23"/>
          <w:lang w:val="uk-UA"/>
        </w:rPr>
        <w:t>терміна</w:t>
      </w:r>
      <w:proofErr w:type="spellEnd"/>
      <w:r w:rsidRPr="004D3ABE">
        <w:rPr>
          <w:rFonts w:ascii="Times New Roman" w:hAnsi="Times New Roman" w:cs="Times New Roman"/>
          <w:i/>
          <w:sz w:val="23"/>
          <w:szCs w:val="23"/>
          <w:lang w:val="uk-UA"/>
        </w:rPr>
        <w:t xml:space="preserve"> "управління ризиком".</w:t>
      </w:r>
    </w:p>
    <w:p w:rsidR="00306742" w:rsidRPr="004D3ABE" w:rsidRDefault="00306742" w:rsidP="00306742">
      <w:pPr>
        <w:numPr>
          <w:ilvl w:val="1"/>
          <w:numId w:val="4"/>
        </w:numPr>
        <w:spacing w:after="200" w:line="360" w:lineRule="auto"/>
        <w:contextualSpacing/>
        <w:rPr>
          <w:rFonts w:ascii="Times New Roman" w:hAnsi="Times New Roman" w:cs="Times New Roman"/>
          <w:iCs/>
          <w:sz w:val="23"/>
          <w:szCs w:val="23"/>
          <w:lang w:val="uk-UA"/>
        </w:rPr>
      </w:pPr>
      <w:r w:rsidRPr="004D3ABE">
        <w:rPr>
          <w:rFonts w:ascii="Times New Roman" w:hAnsi="Times New Roman" w:cs="Times New Roman"/>
          <w:sz w:val="23"/>
          <w:szCs w:val="23"/>
          <w:lang w:val="uk-UA"/>
        </w:rPr>
        <w:t>Який випадок свідчить про прорахунки в</w:t>
      </w:r>
      <w:r w:rsidRPr="004D3ABE">
        <w:rPr>
          <w:rFonts w:ascii="Times New Roman" w:hAnsi="Times New Roman" w:cs="Times New Roman"/>
          <w:i/>
          <w:iCs/>
          <w:sz w:val="23"/>
          <w:szCs w:val="23"/>
          <w:lang w:val="uk-UA"/>
        </w:rPr>
        <w:t xml:space="preserve"> управлінні ризиком,</w:t>
      </w:r>
      <w:r w:rsidRPr="004D3ABE">
        <w:rPr>
          <w:rFonts w:ascii="Times New Roman" w:hAnsi="Times New Roman" w:cs="Times New Roman"/>
          <w:sz w:val="23"/>
          <w:szCs w:val="23"/>
          <w:lang w:val="uk-UA"/>
        </w:rPr>
        <w:t xml:space="preserve"> викликані недостатнім фінансуванням техногенної сфери (на фоні пріоритетного фінансування природної та соціальної сфер)?</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 xml:space="preserve">А— збільшується забруднення повітря, води, ґрунтів, і це призводить до зростання ризику втрати здоров'я; Б— використовуються застарілі технології й устаткування, і це спричиняє збільшення </w:t>
      </w:r>
      <w:r w:rsidRPr="004D3ABE">
        <w:rPr>
          <w:rFonts w:ascii="Times New Roman" w:hAnsi="Times New Roman" w:cs="Times New Roman"/>
          <w:i/>
          <w:sz w:val="23"/>
          <w:szCs w:val="23"/>
          <w:lang w:val="uk-UA"/>
        </w:rPr>
        <w:lastRenderedPageBreak/>
        <w:t>ризику виробничого травматизму та професійних захворювань; В— спостерігається зубожіння населення, і це призводить до зростання ризику наразитися на криміногенну небезпеку; Г— кожний із цих випадків свідчить про прорахунки в управлінні ризиком, викликані недостатнім фінансуванням витрат у техногенній сфері.</w:t>
      </w:r>
    </w:p>
    <w:p w:rsidR="00306742" w:rsidRPr="004D3ABE" w:rsidRDefault="00306742" w:rsidP="00306742">
      <w:pPr>
        <w:spacing w:line="360" w:lineRule="auto"/>
        <w:ind w:firstLine="709"/>
        <w:contextualSpacing/>
        <w:rPr>
          <w:rFonts w:ascii="Times New Roman" w:hAnsi="Times New Roman" w:cs="Times New Roman"/>
          <w:sz w:val="23"/>
          <w:szCs w:val="23"/>
          <w:lang w:val="uk-UA"/>
        </w:rPr>
      </w:pPr>
    </w:p>
    <w:p w:rsidR="00306742" w:rsidRPr="004D3ABE" w:rsidRDefault="00306742" w:rsidP="00306742">
      <w:pPr>
        <w:pStyle w:val="2"/>
        <w:rPr>
          <w:rFonts w:eastAsia="Times New Roman"/>
          <w:sz w:val="23"/>
          <w:szCs w:val="23"/>
          <w:lang w:val="uk-UA" w:eastAsia="en-US"/>
        </w:rPr>
      </w:pPr>
      <w:bookmarkStart w:id="11" w:name="_Toc293526698"/>
      <w:r w:rsidRPr="004D3ABE">
        <w:rPr>
          <w:rFonts w:eastAsia="Times New Roman"/>
          <w:sz w:val="23"/>
          <w:szCs w:val="23"/>
          <w:lang w:val="uk-UA" w:eastAsia="en-US"/>
        </w:rPr>
        <w:t xml:space="preserve">Тест </w:t>
      </w:r>
      <w:r w:rsidRPr="004D3ABE">
        <w:rPr>
          <w:rFonts w:eastAsia="Times New Roman"/>
          <w:sz w:val="23"/>
          <w:szCs w:val="23"/>
          <w:shd w:val="clear" w:color="auto" w:fill="FFFFFF"/>
          <w:lang w:val="uk-UA" w:eastAsia="en-US"/>
        </w:rPr>
        <w:t>№М1-21</w:t>
      </w:r>
      <w:r w:rsidRPr="004D3ABE">
        <w:rPr>
          <w:rFonts w:eastAsia="Times New Roman"/>
          <w:sz w:val="23"/>
          <w:szCs w:val="23"/>
          <w:lang w:val="uk-UA" w:eastAsia="en-US"/>
        </w:rPr>
        <w:t xml:space="preserve"> (управління ризиком)</w:t>
      </w:r>
      <w:bookmarkEnd w:id="11"/>
    </w:p>
    <w:p w:rsidR="00306742" w:rsidRPr="004D3ABE" w:rsidRDefault="00306742" w:rsidP="00306742">
      <w:pPr>
        <w:numPr>
          <w:ilvl w:val="0"/>
          <w:numId w:val="5"/>
        </w:numPr>
        <w:tabs>
          <w:tab w:val="left" w:pos="218"/>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w:t>
      </w:r>
      <w:r w:rsidRPr="004D3ABE">
        <w:rPr>
          <w:rFonts w:ascii="Times New Roman" w:eastAsia="Times New Roman" w:hAnsi="Times New Roman" w:cs="Times New Roman"/>
          <w:i/>
          <w:iCs/>
          <w:color w:val="auto"/>
          <w:sz w:val="23"/>
          <w:szCs w:val="23"/>
          <w:lang w:val="uk-UA" w:eastAsia="en-US"/>
        </w:rPr>
        <w:t xml:space="preserve"> якісний аналіз небезпек</w:t>
      </w:r>
      <w:r w:rsidRPr="004D3ABE">
        <w:rPr>
          <w:rFonts w:ascii="Times New Roman" w:eastAsia="Times New Roman" w:hAnsi="Times New Roman" w:cs="Times New Roman"/>
          <w:color w:val="auto"/>
          <w:sz w:val="23"/>
          <w:szCs w:val="23"/>
          <w:lang w:val="uk-UA" w:eastAsia="en-US"/>
        </w:rPr>
        <w:t xml:space="preserve"> починають із попереднього дослідження/при якому ідентифікують джерела небезпек, розглядають можливі варіанти розвитку цих небезпек і розробляють рекомендації щодо зниження ризику зазнати шкоди внаслідок їх прояву. Як називається цей тип аналізу?</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 xml:space="preserve">А— попередній аналіз небезпек (ПАН); Б— системний аналіз небезпек </w:t>
      </w:r>
      <w:r w:rsidRPr="004D3ABE">
        <w:rPr>
          <w:rFonts w:ascii="Times New Roman" w:hAnsi="Times New Roman" w:cs="Times New Roman"/>
          <w:i/>
          <w:spacing w:val="20"/>
          <w:sz w:val="23"/>
          <w:szCs w:val="23"/>
          <w:lang w:val="uk-UA"/>
        </w:rPr>
        <w:t>(САН);</w:t>
      </w:r>
      <w:r w:rsidRPr="004D3ABE">
        <w:rPr>
          <w:rFonts w:ascii="Times New Roman" w:hAnsi="Times New Roman" w:cs="Times New Roman"/>
          <w:i/>
          <w:sz w:val="23"/>
          <w:szCs w:val="23"/>
          <w:lang w:val="uk-UA"/>
        </w:rPr>
        <w:t xml:space="preserve"> В— </w:t>
      </w:r>
      <w:proofErr w:type="spellStart"/>
      <w:r w:rsidRPr="004D3ABE">
        <w:rPr>
          <w:rFonts w:ascii="Times New Roman" w:hAnsi="Times New Roman" w:cs="Times New Roman"/>
          <w:i/>
          <w:sz w:val="23"/>
          <w:szCs w:val="23"/>
          <w:lang w:val="uk-UA"/>
        </w:rPr>
        <w:t>підсистемний</w:t>
      </w:r>
      <w:proofErr w:type="spellEnd"/>
      <w:r w:rsidRPr="004D3ABE">
        <w:rPr>
          <w:rFonts w:ascii="Times New Roman" w:hAnsi="Times New Roman" w:cs="Times New Roman"/>
          <w:i/>
          <w:sz w:val="23"/>
          <w:szCs w:val="23"/>
          <w:lang w:val="uk-UA"/>
        </w:rPr>
        <w:t xml:space="preserve"> аналіз небезпек (ПСАН); Г— аналіз небезпеки робіт та обслуговування (АНРО).</w:t>
      </w:r>
    </w:p>
    <w:p w:rsidR="00306742" w:rsidRPr="004D3ABE" w:rsidRDefault="00306742" w:rsidP="00306742">
      <w:pPr>
        <w:numPr>
          <w:ilvl w:val="0"/>
          <w:numId w:val="5"/>
        </w:numPr>
        <w:tabs>
          <w:tab w:val="left" w:pos="232"/>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 результатом</w:t>
      </w:r>
      <w:r w:rsidRPr="004D3ABE">
        <w:rPr>
          <w:rFonts w:ascii="Times New Roman" w:eastAsia="Times New Roman" w:hAnsi="Times New Roman" w:cs="Times New Roman"/>
          <w:i/>
          <w:iCs/>
          <w:color w:val="auto"/>
          <w:sz w:val="23"/>
          <w:szCs w:val="23"/>
          <w:lang w:val="uk-UA" w:eastAsia="en-US"/>
        </w:rPr>
        <w:t xml:space="preserve"> попереднього аналізу небезпек</w:t>
      </w:r>
      <w:r w:rsidRPr="004D3ABE">
        <w:rPr>
          <w:rFonts w:ascii="Times New Roman" w:eastAsia="Times New Roman" w:hAnsi="Times New Roman" w:cs="Times New Roman"/>
          <w:color w:val="auto"/>
          <w:sz w:val="23"/>
          <w:szCs w:val="23"/>
          <w:lang w:val="uk-UA" w:eastAsia="en-US"/>
        </w:rPr>
        <w:t xml:space="preserve"> (ПАН) є визначення і класифікація небезпек, наявних у досліджуваних системах. Яка дія при здійсненні ПАН вважається першочерговою?</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вивчення технічних характеристик досліджуваної системи (об'єкта, технічного пристрою, процесу тощо); Б— установлення джерел енергії, за рахунок яких функціонує досліджувана система; В— ознайомлення з переліком речовин (матеріалів), наявність яких у досліджуваній системі становить потенційну небезпеку; Г— усі вказані вище дії належать до першочергових.</w:t>
      </w:r>
    </w:p>
    <w:p w:rsidR="00306742" w:rsidRPr="004D3ABE" w:rsidRDefault="00306742" w:rsidP="00306742">
      <w:pPr>
        <w:numPr>
          <w:ilvl w:val="0"/>
          <w:numId w:val="5"/>
        </w:numPr>
        <w:tabs>
          <w:tab w:val="left" w:pos="280"/>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відомо,</w:t>
      </w:r>
      <w:r w:rsidRPr="004D3ABE">
        <w:rPr>
          <w:rFonts w:ascii="Times New Roman" w:eastAsia="Times New Roman" w:hAnsi="Times New Roman" w:cs="Times New Roman"/>
          <w:i/>
          <w:iCs/>
          <w:color w:val="auto"/>
          <w:sz w:val="23"/>
          <w:szCs w:val="23"/>
          <w:lang w:val="uk-UA" w:eastAsia="en-US"/>
        </w:rPr>
        <w:t xml:space="preserve"> попередній аналіз небезпек</w:t>
      </w:r>
      <w:r w:rsidRPr="004D3ABE">
        <w:rPr>
          <w:rFonts w:ascii="Times New Roman" w:eastAsia="Times New Roman" w:hAnsi="Times New Roman" w:cs="Times New Roman"/>
          <w:color w:val="auto"/>
          <w:sz w:val="23"/>
          <w:szCs w:val="23"/>
          <w:lang w:val="uk-UA" w:eastAsia="en-US"/>
        </w:rPr>
        <w:t xml:space="preserve"> (ПАН) являє собою аналіз груп небезпек, наявних у досліджуваній системі. Робота з якими документами супроводжує проведення ПАН?</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вивчаються закони України, які регламентують функціонування досліджуваної системи; Б— розглядаються Державні стандарти України, галузеві нормативні документи, що регламентують функціонування досліджуваної системи; В— перевіряється технічна документація, за якою має функціонувати досліджувана система, на її відповідність законам України та чинній нормативно-правовій документації; Г— ведеться робота з усіма вказаними видами документів.</w:t>
      </w:r>
    </w:p>
    <w:p w:rsidR="00306742" w:rsidRPr="004D3ABE" w:rsidRDefault="00306742" w:rsidP="00306742">
      <w:pPr>
        <w:numPr>
          <w:ilvl w:val="0"/>
          <w:numId w:val="5"/>
        </w:numPr>
        <w:tabs>
          <w:tab w:val="left" w:pos="299"/>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Яка модель використовується із застосуванням готових комп'ютерних програм під час проведення</w:t>
      </w:r>
      <w:r w:rsidRPr="004D3ABE">
        <w:rPr>
          <w:rFonts w:ascii="Times New Roman" w:eastAsia="Times New Roman" w:hAnsi="Times New Roman" w:cs="Times New Roman"/>
          <w:i/>
          <w:iCs/>
          <w:color w:val="auto"/>
          <w:sz w:val="23"/>
          <w:szCs w:val="23"/>
          <w:lang w:val="uk-UA" w:eastAsia="en-US"/>
        </w:rPr>
        <w:t xml:space="preserve"> якісного аналізу</w:t>
      </w:r>
      <w:r w:rsidRPr="004D3ABE">
        <w:rPr>
          <w:rFonts w:ascii="Times New Roman" w:eastAsia="Times New Roman" w:hAnsi="Times New Roman" w:cs="Times New Roman"/>
          <w:color w:val="auto"/>
          <w:sz w:val="23"/>
          <w:szCs w:val="23"/>
          <w:lang w:val="uk-UA" w:eastAsia="en-US"/>
        </w:rPr>
        <w:t xml:space="preserve"> складних та багатоелементних фізичних систем (технічних пристроїв)?</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модель дерева подій (ДП); Б— модель дерева відмов (ДВ), або дерева помилок; В— модель ризику помилок;</w:t>
      </w:r>
      <w:r w:rsidRPr="004D3ABE">
        <w:rPr>
          <w:rFonts w:ascii="Times New Roman" w:hAnsi="Times New Roman" w:cs="Times New Roman"/>
          <w:b/>
          <w:bCs/>
          <w:iCs/>
          <w:sz w:val="23"/>
          <w:szCs w:val="23"/>
          <w:lang w:val="uk-UA"/>
        </w:rPr>
        <w:t xml:space="preserve"> </w:t>
      </w:r>
      <w:r w:rsidRPr="004D3ABE">
        <w:rPr>
          <w:rFonts w:ascii="Times New Roman" w:hAnsi="Times New Roman" w:cs="Times New Roman"/>
          <w:bCs/>
          <w:iCs/>
          <w:sz w:val="23"/>
          <w:szCs w:val="23"/>
          <w:lang w:val="uk-UA"/>
        </w:rPr>
        <w:t>Г</w:t>
      </w:r>
      <w:r w:rsidRPr="004D3ABE">
        <w:rPr>
          <w:rFonts w:ascii="Times New Roman" w:hAnsi="Times New Roman" w:cs="Times New Roman"/>
          <w:b/>
          <w:bCs/>
          <w:iCs/>
          <w:sz w:val="23"/>
          <w:szCs w:val="23"/>
          <w:lang w:val="uk-UA"/>
        </w:rPr>
        <w:t>—</w:t>
      </w:r>
      <w:r w:rsidRPr="004D3ABE">
        <w:rPr>
          <w:rFonts w:ascii="Times New Roman" w:hAnsi="Times New Roman" w:cs="Times New Roman"/>
          <w:i/>
          <w:sz w:val="23"/>
          <w:szCs w:val="23"/>
          <w:lang w:val="uk-UA"/>
        </w:rPr>
        <w:t xml:space="preserve"> кожна із цих моделей.</w:t>
      </w:r>
    </w:p>
    <w:p w:rsidR="00306742" w:rsidRPr="004D3ABE" w:rsidRDefault="00306742" w:rsidP="00306742">
      <w:pPr>
        <w:numPr>
          <w:ilvl w:val="0"/>
          <w:numId w:val="5"/>
        </w:numPr>
        <w:tabs>
          <w:tab w:val="left" w:pos="294"/>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називаються подані у логічній послідовності</w:t>
      </w:r>
      <w:r w:rsidRPr="004D3ABE">
        <w:rPr>
          <w:rFonts w:ascii="Times New Roman" w:eastAsia="Times New Roman" w:hAnsi="Times New Roman" w:cs="Times New Roman"/>
          <w:i/>
          <w:iCs/>
          <w:color w:val="auto"/>
          <w:sz w:val="23"/>
          <w:szCs w:val="23"/>
          <w:lang w:val="uk-UA" w:eastAsia="en-US"/>
        </w:rPr>
        <w:t xml:space="preserve"> найсуттєвіші реакції </w:t>
      </w:r>
      <w:r w:rsidRPr="004D3ABE">
        <w:rPr>
          <w:rFonts w:ascii="Times New Roman" w:eastAsia="Times New Roman" w:hAnsi="Times New Roman" w:cs="Times New Roman"/>
          <w:color w:val="auto"/>
          <w:sz w:val="23"/>
          <w:szCs w:val="23"/>
          <w:lang w:val="uk-UA" w:eastAsia="en-US"/>
        </w:rPr>
        <w:t>досліджуваної фізичної системи (технічного пристрою) на ініціюючі (вихідні) події?</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дерево подій (ДП); Б— дерево відмов (ДВ); В— дерево ризиків (ДР); Г— дерево наслідків (ДН).</w:t>
      </w:r>
    </w:p>
    <w:p w:rsidR="00306742" w:rsidRPr="004D3ABE" w:rsidRDefault="00306742" w:rsidP="00306742">
      <w:pPr>
        <w:numPr>
          <w:ilvl w:val="0"/>
          <w:numId w:val="5"/>
        </w:numPr>
        <w:tabs>
          <w:tab w:val="left" w:pos="333"/>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називаються подані у логічній послідовності</w:t>
      </w:r>
      <w:r w:rsidRPr="004D3ABE">
        <w:rPr>
          <w:rFonts w:ascii="Times New Roman" w:eastAsia="Times New Roman" w:hAnsi="Times New Roman" w:cs="Times New Roman"/>
          <w:i/>
          <w:iCs/>
          <w:color w:val="auto"/>
          <w:sz w:val="23"/>
          <w:szCs w:val="23"/>
          <w:lang w:val="uk-UA" w:eastAsia="en-US"/>
        </w:rPr>
        <w:t xml:space="preserve"> можливі відмови </w:t>
      </w:r>
      <w:r w:rsidRPr="004D3ABE">
        <w:rPr>
          <w:rFonts w:ascii="Times New Roman" w:eastAsia="Times New Roman" w:hAnsi="Times New Roman" w:cs="Times New Roman"/>
          <w:color w:val="auto"/>
          <w:sz w:val="23"/>
          <w:szCs w:val="23"/>
          <w:lang w:val="uk-UA" w:eastAsia="en-US"/>
        </w:rPr>
        <w:t>досліджуваної фізичної, системи (технічного пристрою), які є причиною небажаної (головної) події?</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А—дерево подій (ДП); Б—дерево відмов (ДВ), або дерево помилок; В— дерево ризиків (ДР); Г— дерево наслідків (ДН).</w:t>
      </w:r>
    </w:p>
    <w:p w:rsidR="00306742" w:rsidRPr="004D3ABE" w:rsidRDefault="00306742" w:rsidP="00306742">
      <w:pPr>
        <w:spacing w:line="360" w:lineRule="auto"/>
        <w:ind w:firstLine="709"/>
        <w:contextualSpacing/>
        <w:rPr>
          <w:rFonts w:ascii="Times New Roman" w:hAnsi="Times New Roman" w:cs="Times New Roman"/>
          <w:sz w:val="23"/>
          <w:szCs w:val="23"/>
          <w:lang w:val="uk-UA"/>
        </w:rPr>
      </w:pPr>
    </w:p>
    <w:p w:rsidR="00306742" w:rsidRPr="004D3ABE" w:rsidRDefault="00306742" w:rsidP="00306742">
      <w:pPr>
        <w:pStyle w:val="2"/>
        <w:rPr>
          <w:rFonts w:eastAsia="Times New Roman"/>
          <w:sz w:val="23"/>
          <w:szCs w:val="23"/>
          <w:lang w:val="uk-UA" w:eastAsia="en-US"/>
        </w:rPr>
      </w:pPr>
      <w:bookmarkStart w:id="12" w:name="bookmark17"/>
      <w:bookmarkStart w:id="13" w:name="_Toc293526699"/>
      <w:r w:rsidRPr="004D3ABE">
        <w:rPr>
          <w:rFonts w:eastAsia="Times New Roman"/>
          <w:sz w:val="23"/>
          <w:szCs w:val="23"/>
          <w:shd w:val="clear" w:color="auto" w:fill="FFFFFF"/>
          <w:lang w:val="uk-UA" w:eastAsia="en-US"/>
        </w:rPr>
        <w:lastRenderedPageBreak/>
        <w:t>Тест № М1-22</w:t>
      </w:r>
      <w:r w:rsidRPr="004D3ABE">
        <w:rPr>
          <w:rFonts w:eastAsia="Times New Roman"/>
          <w:sz w:val="23"/>
          <w:szCs w:val="23"/>
          <w:lang w:val="uk-UA" w:eastAsia="en-US"/>
        </w:rPr>
        <w:t xml:space="preserve"> (дерево відмов)</w:t>
      </w:r>
      <w:bookmarkEnd w:id="12"/>
      <w:bookmarkEnd w:id="13"/>
    </w:p>
    <w:p w:rsidR="00306742" w:rsidRPr="004D3ABE" w:rsidRDefault="00306742" w:rsidP="00306742">
      <w:pPr>
        <w:numPr>
          <w:ilvl w:val="1"/>
          <w:numId w:val="5"/>
        </w:numPr>
        <w:tabs>
          <w:tab w:val="left" w:pos="266"/>
        </w:tabs>
        <w:spacing w:after="200" w:line="360" w:lineRule="auto"/>
        <w:contextualSpacing/>
        <w:jc w:val="both"/>
        <w:rPr>
          <w:rFonts w:ascii="Times New Roman" w:hAnsi="Times New Roman" w:cs="Times New Roman"/>
          <w:sz w:val="23"/>
          <w:szCs w:val="23"/>
          <w:lang w:val="uk-UA"/>
        </w:rPr>
      </w:pPr>
      <w:r w:rsidRPr="004D3ABE">
        <w:rPr>
          <w:rFonts w:ascii="Times New Roman" w:hAnsi="Times New Roman" w:cs="Times New Roman"/>
          <w:iCs/>
          <w:sz w:val="23"/>
          <w:szCs w:val="23"/>
          <w:lang w:val="uk-UA"/>
        </w:rPr>
        <w:t>Яке твердження щодо моделі</w:t>
      </w:r>
      <w:r w:rsidRPr="004D3ABE">
        <w:rPr>
          <w:rFonts w:ascii="Times New Roman" w:hAnsi="Times New Roman" w:cs="Times New Roman"/>
          <w:i/>
          <w:sz w:val="23"/>
          <w:szCs w:val="23"/>
          <w:lang w:val="uk-UA"/>
        </w:rPr>
        <w:t xml:space="preserve"> дерева відмов</w:t>
      </w:r>
      <w:r w:rsidRPr="004D3ABE">
        <w:rPr>
          <w:rFonts w:ascii="Times New Roman" w:hAnsi="Times New Roman" w:cs="Times New Roman"/>
          <w:iCs/>
          <w:sz w:val="23"/>
          <w:szCs w:val="23"/>
          <w:lang w:val="uk-UA"/>
        </w:rPr>
        <w:t xml:space="preserve"> (ДВ) є неправильним, хибним? </w:t>
      </w:r>
    </w:p>
    <w:p w:rsidR="00306742" w:rsidRPr="004D3ABE" w:rsidRDefault="00306742" w:rsidP="00306742">
      <w:pPr>
        <w:tabs>
          <w:tab w:val="left" w:pos="266"/>
        </w:tabs>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створення ДВ починається з визначення небажаної головної (кінцевої) події: Б— ДВ є наочним графічним зображенням, котре ілюструє дедуктивний логічний метод дослідження, у ході якого дослідник поступово рухається від загального до часткового; В— на ДВ указують події, можливим наслідком яких є вихід із ладу окремих елементів технічного пристрою;</w:t>
      </w:r>
      <w:r w:rsidRPr="004D3ABE">
        <w:rPr>
          <w:rFonts w:ascii="Times New Roman" w:hAnsi="Times New Roman" w:cs="Times New Roman"/>
          <w:iCs/>
          <w:sz w:val="23"/>
          <w:szCs w:val="23"/>
          <w:lang w:val="uk-UA"/>
        </w:rPr>
        <w:t xml:space="preserve"> Г—</w:t>
      </w:r>
      <w:r w:rsidRPr="004D3ABE">
        <w:rPr>
          <w:rFonts w:ascii="Times New Roman" w:hAnsi="Times New Roman" w:cs="Times New Roman"/>
          <w:i/>
          <w:sz w:val="23"/>
          <w:szCs w:val="23"/>
          <w:lang w:val="uk-UA"/>
        </w:rPr>
        <w:t xml:space="preserve"> неправильних тверджень серед указаних немає.</w:t>
      </w:r>
    </w:p>
    <w:p w:rsidR="00306742" w:rsidRPr="004D3ABE" w:rsidRDefault="00306742" w:rsidP="00306742">
      <w:pPr>
        <w:numPr>
          <w:ilvl w:val="1"/>
          <w:numId w:val="5"/>
        </w:numPr>
        <w:tabs>
          <w:tab w:val="left" w:pos="251"/>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Якою є мета створення</w:t>
      </w:r>
      <w:r w:rsidRPr="004D3ABE">
        <w:rPr>
          <w:rFonts w:ascii="Times New Roman" w:eastAsia="Times New Roman" w:hAnsi="Times New Roman" w:cs="Times New Roman"/>
          <w:i/>
          <w:iCs/>
          <w:color w:val="auto"/>
          <w:sz w:val="23"/>
          <w:szCs w:val="23"/>
          <w:lang w:val="uk-UA" w:eastAsia="en-US"/>
        </w:rPr>
        <w:t xml:space="preserve"> дерева відмов</w:t>
      </w:r>
      <w:r w:rsidRPr="004D3ABE">
        <w:rPr>
          <w:rFonts w:ascii="Times New Roman" w:eastAsia="Times New Roman" w:hAnsi="Times New Roman" w:cs="Times New Roman"/>
          <w:color w:val="auto"/>
          <w:sz w:val="23"/>
          <w:szCs w:val="23"/>
          <w:lang w:val="uk-UA" w:eastAsia="en-US"/>
        </w:rPr>
        <w:t xml:space="preserve"> (ДВ)?</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виявити причини відмови або пошкодження фізичної системи (технічного пристрою); Б— вивчити взаємозв'язки між окремими елементами фізичної системи (технічного пристрою); В— виявити "вразливі місця" фізичної системи (технічного пристрою); Г— усе вказане разом є метою створення ДВ.</w:t>
      </w:r>
    </w:p>
    <w:p w:rsidR="00306742" w:rsidRPr="004D3ABE" w:rsidRDefault="00306742" w:rsidP="00306742">
      <w:pPr>
        <w:numPr>
          <w:ilvl w:val="1"/>
          <w:numId w:val="5"/>
        </w:numPr>
        <w:tabs>
          <w:tab w:val="left" w:pos="237"/>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Заради чого створюють</w:t>
      </w:r>
      <w:r w:rsidRPr="004D3ABE">
        <w:rPr>
          <w:rFonts w:ascii="Times New Roman" w:eastAsia="Times New Roman" w:hAnsi="Times New Roman" w:cs="Times New Roman"/>
          <w:i/>
          <w:iCs/>
          <w:color w:val="auto"/>
          <w:sz w:val="23"/>
          <w:szCs w:val="23"/>
          <w:lang w:val="uk-UA" w:eastAsia="en-US"/>
        </w:rPr>
        <w:t xml:space="preserve"> дерева відмов</w:t>
      </w:r>
      <w:r w:rsidRPr="004D3ABE">
        <w:rPr>
          <w:rFonts w:ascii="Times New Roman" w:eastAsia="Times New Roman" w:hAnsi="Times New Roman" w:cs="Times New Roman"/>
          <w:color w:val="auto"/>
          <w:sz w:val="23"/>
          <w:szCs w:val="23"/>
          <w:lang w:val="uk-UA" w:eastAsia="en-US"/>
        </w:rPr>
        <w:t xml:space="preserve"> (ДВ)?</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за допомогою ДВ намагаються виявити всі окремі елементи фізичної системи (технічного пристрою), вихід із ладу яких спричиняє небажану (головну) подію; Б— за допомогою ДВ намагаються виявити логічні комбінації окремих подій, наслідком яких є небажана (головна) подія; В— за допомогою ДВ намагаються розрахувати ймовірність небажаної (головної) події на основі відомих характеристик надійності окремих елементів фізичної системи (технічного пристрою); Г— усе вказане разом пояснює, заради чого створюють ДВ.</w:t>
      </w:r>
    </w:p>
    <w:p w:rsidR="00306742" w:rsidRPr="004D3ABE" w:rsidRDefault="00306742" w:rsidP="00306742">
      <w:pPr>
        <w:numPr>
          <w:ilvl w:val="1"/>
          <w:numId w:val="5"/>
        </w:numPr>
        <w:tabs>
          <w:tab w:val="left" w:pos="237"/>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Як називається один із поширених</w:t>
      </w:r>
      <w:r w:rsidRPr="004D3ABE">
        <w:rPr>
          <w:rFonts w:ascii="Times New Roman" w:eastAsia="Times New Roman" w:hAnsi="Times New Roman" w:cs="Times New Roman"/>
          <w:i/>
          <w:iCs/>
          <w:color w:val="auto"/>
          <w:sz w:val="23"/>
          <w:szCs w:val="23"/>
          <w:lang w:val="uk-UA" w:eastAsia="en-US"/>
        </w:rPr>
        <w:t xml:space="preserve"> методів оцінки ризиків,</w:t>
      </w:r>
      <w:r w:rsidRPr="004D3ABE">
        <w:rPr>
          <w:rFonts w:ascii="Times New Roman" w:eastAsia="Times New Roman" w:hAnsi="Times New Roman" w:cs="Times New Roman"/>
          <w:color w:val="auto"/>
          <w:sz w:val="23"/>
          <w:szCs w:val="23"/>
          <w:lang w:val="uk-UA" w:eastAsia="en-US"/>
        </w:rPr>
        <w:t xml:space="preserve"> що починається з визначення конкретної кінцевої небажаної події і полягає у визначенні всіх можливих комбінацій відмов окремих елементів фізичних систем (технічних пристроїв), наслідком яких і є кінцева подія?</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А— дерево відмов ДВ; Б— дерево подій (ДП); В— дерево ризиків (ДР); Г— дерево наслідків (ДН).</w:t>
      </w:r>
    </w:p>
    <w:p w:rsidR="00306742" w:rsidRPr="004D3ABE" w:rsidRDefault="00306742" w:rsidP="00306742">
      <w:pPr>
        <w:numPr>
          <w:ilvl w:val="1"/>
          <w:numId w:val="5"/>
        </w:numPr>
        <w:tabs>
          <w:tab w:val="left" w:pos="318"/>
        </w:tabs>
        <w:spacing w:after="200" w:line="360" w:lineRule="auto"/>
        <w:contextualSpacing/>
        <w:jc w:val="both"/>
        <w:rPr>
          <w:rFonts w:ascii="Times New Roman" w:eastAsia="Times New Roman" w:hAnsi="Times New Roman" w:cs="Times New Roman"/>
          <w:color w:val="auto"/>
          <w:sz w:val="23"/>
          <w:szCs w:val="23"/>
          <w:lang w:val="uk-UA" w:eastAsia="en-US"/>
        </w:rPr>
      </w:pPr>
      <w:r w:rsidRPr="004D3ABE">
        <w:rPr>
          <w:rFonts w:ascii="Times New Roman" w:eastAsia="Times New Roman" w:hAnsi="Times New Roman" w:cs="Times New Roman"/>
          <w:color w:val="auto"/>
          <w:sz w:val="23"/>
          <w:szCs w:val="23"/>
          <w:lang w:val="uk-UA" w:eastAsia="en-US"/>
        </w:rPr>
        <w:t>Де прийнято розташовувати небажану головну (кінцеву) подію при створенні</w:t>
      </w:r>
      <w:r w:rsidRPr="004D3ABE">
        <w:rPr>
          <w:rFonts w:ascii="Times New Roman" w:eastAsia="Times New Roman" w:hAnsi="Times New Roman" w:cs="Times New Roman"/>
          <w:i/>
          <w:iCs/>
          <w:color w:val="auto"/>
          <w:sz w:val="23"/>
          <w:szCs w:val="23"/>
          <w:lang w:val="uk-UA" w:eastAsia="en-US"/>
        </w:rPr>
        <w:t xml:space="preserve"> дерева відмов</w:t>
      </w:r>
      <w:r w:rsidRPr="004D3ABE">
        <w:rPr>
          <w:rFonts w:ascii="Times New Roman" w:eastAsia="Times New Roman" w:hAnsi="Times New Roman" w:cs="Times New Roman"/>
          <w:color w:val="auto"/>
          <w:sz w:val="23"/>
          <w:szCs w:val="23"/>
          <w:lang w:val="uk-UA" w:eastAsia="en-US"/>
        </w:rPr>
        <w:t xml:space="preserve"> (ДВ) технічної системи?</w:t>
      </w:r>
    </w:p>
    <w:p w:rsidR="00306742" w:rsidRPr="004D3ABE" w:rsidRDefault="00306742" w:rsidP="00306742">
      <w:pPr>
        <w:spacing w:line="360" w:lineRule="auto"/>
        <w:ind w:firstLine="709"/>
        <w:contextualSpacing/>
        <w:rPr>
          <w:rFonts w:ascii="Times New Roman" w:hAnsi="Times New Roman" w:cs="Times New Roman"/>
          <w:i/>
          <w:sz w:val="23"/>
          <w:szCs w:val="23"/>
          <w:lang w:val="uk-UA"/>
        </w:rPr>
      </w:pPr>
      <w:r w:rsidRPr="004D3ABE">
        <w:rPr>
          <w:rFonts w:ascii="Times New Roman" w:hAnsi="Times New Roman" w:cs="Times New Roman"/>
          <w:i/>
          <w:sz w:val="23"/>
          <w:szCs w:val="23"/>
          <w:lang w:val="uk-UA"/>
        </w:rPr>
        <w:t xml:space="preserve">А— на верхівці дерева відмов (ДВ); Б— на основних, скелетних гілках дерева відмов </w:t>
      </w:r>
      <w:r w:rsidRPr="004D3ABE">
        <w:rPr>
          <w:rFonts w:ascii="Times New Roman" w:hAnsi="Times New Roman" w:cs="Times New Roman"/>
          <w:i/>
          <w:spacing w:val="20"/>
          <w:sz w:val="23"/>
          <w:szCs w:val="23"/>
          <w:lang w:val="uk-UA"/>
        </w:rPr>
        <w:t>(ДВ):</w:t>
      </w:r>
      <w:r w:rsidRPr="004D3ABE">
        <w:rPr>
          <w:rFonts w:ascii="Times New Roman" w:hAnsi="Times New Roman" w:cs="Times New Roman"/>
          <w:i/>
          <w:sz w:val="23"/>
          <w:szCs w:val="23"/>
          <w:lang w:val="uk-UA"/>
        </w:rPr>
        <w:t xml:space="preserve"> В— на стовбурі дерева відмов (ДВ); </w:t>
      </w:r>
      <w:r w:rsidRPr="004D3ABE">
        <w:rPr>
          <w:rFonts w:ascii="Times New Roman" w:hAnsi="Times New Roman" w:cs="Times New Roman"/>
          <w:i/>
          <w:spacing w:val="20"/>
          <w:sz w:val="23"/>
          <w:szCs w:val="23"/>
          <w:lang w:val="uk-UA"/>
        </w:rPr>
        <w:t>Г— у</w:t>
      </w:r>
      <w:r w:rsidRPr="004D3ABE">
        <w:rPr>
          <w:rFonts w:ascii="Times New Roman" w:hAnsi="Times New Roman" w:cs="Times New Roman"/>
          <w:i/>
          <w:sz w:val="23"/>
          <w:szCs w:val="23"/>
          <w:lang w:val="uk-UA"/>
        </w:rPr>
        <w:t xml:space="preserve"> корінні дерева відмов (ДВ).</w:t>
      </w:r>
    </w:p>
    <w:p w:rsidR="00306742" w:rsidRPr="004D3ABE" w:rsidRDefault="00306742" w:rsidP="00306742">
      <w:pPr>
        <w:numPr>
          <w:ilvl w:val="1"/>
          <w:numId w:val="5"/>
        </w:numPr>
        <w:tabs>
          <w:tab w:val="left" w:pos="347"/>
        </w:tabs>
        <w:spacing w:after="200" w:line="360" w:lineRule="auto"/>
        <w:contextualSpacing/>
        <w:jc w:val="both"/>
        <w:rPr>
          <w:rFonts w:ascii="Times New Roman" w:hAnsi="Times New Roman" w:cs="Times New Roman"/>
          <w:sz w:val="23"/>
          <w:szCs w:val="23"/>
          <w:lang w:val="uk-UA"/>
        </w:rPr>
      </w:pPr>
      <w:r w:rsidRPr="004D3ABE">
        <w:rPr>
          <w:rFonts w:ascii="Times New Roman" w:hAnsi="Times New Roman" w:cs="Times New Roman"/>
          <w:iCs/>
          <w:sz w:val="23"/>
          <w:szCs w:val="23"/>
          <w:lang w:val="uk-UA"/>
        </w:rPr>
        <w:t>Яким є результат будь-якого можливого ряду об'єднаних у логічній послідовності подій, що розташовані на</w:t>
      </w:r>
      <w:r w:rsidRPr="004D3ABE">
        <w:rPr>
          <w:rFonts w:ascii="Times New Roman" w:hAnsi="Times New Roman" w:cs="Times New Roman"/>
          <w:i/>
          <w:sz w:val="23"/>
          <w:szCs w:val="23"/>
          <w:lang w:val="uk-UA"/>
        </w:rPr>
        <w:t xml:space="preserve"> дереві відмов</w:t>
      </w:r>
      <w:r w:rsidRPr="004D3ABE">
        <w:rPr>
          <w:rFonts w:ascii="Times New Roman" w:hAnsi="Times New Roman" w:cs="Times New Roman"/>
          <w:iCs/>
          <w:sz w:val="23"/>
          <w:szCs w:val="23"/>
          <w:lang w:val="uk-UA"/>
        </w:rPr>
        <w:t xml:space="preserve"> (ДВ) технічного пристрою?</w:t>
      </w:r>
      <w:r w:rsidRPr="004D3ABE">
        <w:rPr>
          <w:rFonts w:ascii="Times New Roman" w:hAnsi="Times New Roman" w:cs="Times New Roman"/>
          <w:i/>
          <w:iCs/>
          <w:sz w:val="23"/>
          <w:szCs w:val="23"/>
          <w:lang w:val="uk-UA"/>
        </w:rPr>
        <w:t xml:space="preserve"> </w:t>
      </w:r>
    </w:p>
    <w:p w:rsidR="00306742" w:rsidRPr="004D3ABE" w:rsidRDefault="00306742" w:rsidP="00306742">
      <w:pPr>
        <w:tabs>
          <w:tab w:val="left" w:pos="347"/>
        </w:tabs>
        <w:spacing w:line="360" w:lineRule="auto"/>
        <w:ind w:firstLine="709"/>
        <w:contextualSpacing/>
        <w:jc w:val="both"/>
        <w:rPr>
          <w:rFonts w:ascii="Times New Roman" w:hAnsi="Times New Roman" w:cs="Times New Roman"/>
          <w:i/>
          <w:sz w:val="23"/>
          <w:szCs w:val="23"/>
          <w:lang w:val="uk-UA"/>
        </w:rPr>
      </w:pPr>
      <w:r w:rsidRPr="004D3ABE">
        <w:rPr>
          <w:rFonts w:ascii="Times New Roman" w:hAnsi="Times New Roman" w:cs="Times New Roman"/>
          <w:i/>
          <w:sz w:val="23"/>
          <w:szCs w:val="23"/>
          <w:lang w:val="uk-UA"/>
        </w:rPr>
        <w:t>А— відсутність небажаних наслідків — це означає відсутність пошкоджень і збоїв у роботі елементів пристрою; Б— безпечне для персоналу зупинення технічного пристрою; В— аварійне зупинення технічного пристрою, пов'язане з небажаними наслідками; Г— можливим є кожний з указаних результатів.</w:t>
      </w:r>
    </w:p>
    <w:p w:rsidR="00306742" w:rsidRPr="004D3ABE" w:rsidRDefault="00306742" w:rsidP="00306742">
      <w:pPr>
        <w:tabs>
          <w:tab w:val="left" w:pos="347"/>
        </w:tabs>
        <w:spacing w:line="360" w:lineRule="auto"/>
        <w:ind w:firstLine="709"/>
        <w:contextualSpacing/>
        <w:rPr>
          <w:rFonts w:ascii="Times New Roman" w:hAnsi="Times New Roman" w:cs="Times New Roman"/>
          <w:sz w:val="23"/>
          <w:szCs w:val="23"/>
          <w:lang w:val="uk-UA"/>
        </w:rPr>
      </w:pPr>
    </w:p>
    <w:p w:rsidR="00306742" w:rsidRPr="004D3ABE" w:rsidRDefault="00306742" w:rsidP="00306742">
      <w:pPr>
        <w:pStyle w:val="2"/>
        <w:rPr>
          <w:rFonts w:eastAsia="Times New Roman"/>
          <w:sz w:val="23"/>
          <w:szCs w:val="23"/>
          <w:lang w:val="uk-UA" w:eastAsia="en-US"/>
        </w:rPr>
      </w:pPr>
      <w:bookmarkStart w:id="14" w:name="_Toc293526700"/>
      <w:r w:rsidRPr="004D3ABE">
        <w:rPr>
          <w:rFonts w:eastAsia="Times New Roman"/>
          <w:sz w:val="23"/>
          <w:szCs w:val="23"/>
          <w:shd w:val="clear" w:color="auto" w:fill="FFFFFF"/>
          <w:lang w:val="uk-UA" w:eastAsia="en-US"/>
        </w:rPr>
        <w:t>Тест № М1-23</w:t>
      </w:r>
      <w:r w:rsidRPr="004D3ABE">
        <w:rPr>
          <w:rFonts w:eastAsia="Times New Roman"/>
          <w:sz w:val="23"/>
          <w:szCs w:val="23"/>
          <w:lang w:val="uk-UA" w:eastAsia="en-US"/>
        </w:rPr>
        <w:t xml:space="preserve"> (концепція допустимого ризику)</w:t>
      </w:r>
      <w:bookmarkEnd w:id="14"/>
    </w:p>
    <w:p w:rsidR="00306742" w:rsidRPr="004D3ABE" w:rsidRDefault="00306742" w:rsidP="00306742">
      <w:pPr>
        <w:numPr>
          <w:ilvl w:val="2"/>
          <w:numId w:val="5"/>
        </w:numPr>
        <w:tabs>
          <w:tab w:val="left" w:pos="236"/>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у межах </w:t>
      </w:r>
      <w:proofErr w:type="spellStart"/>
      <w:r w:rsidRPr="004D3ABE">
        <w:rPr>
          <w:rFonts w:ascii="Times New Roman" w:eastAsia="Times New Roman" w:hAnsi="Times New Roman" w:cs="Times New Roman"/>
          <w:sz w:val="23"/>
          <w:szCs w:val="23"/>
        </w:rPr>
        <w:t>концепції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прийнятного</w:t>
      </w:r>
      <w:proofErr w:type="spellEnd"/>
      <w:r w:rsidRPr="004D3ABE">
        <w:rPr>
          <w:rFonts w:ascii="Times New Roman" w:eastAsia="Times New Roman" w:hAnsi="Times New Roman" w:cs="Times New Roman"/>
          <w:sz w:val="23"/>
          <w:szCs w:val="23"/>
        </w:rPr>
        <w:t xml:space="preserve"> (допустимого)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слід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означити</w:t>
      </w:r>
      <w:proofErr w:type="spellEnd"/>
      <w:r w:rsidRPr="004D3ABE">
        <w:rPr>
          <w:rFonts w:ascii="Times New Roman" w:eastAsia="Times New Roman" w:hAnsi="Times New Roman" w:cs="Times New Roman"/>
          <w:sz w:val="23"/>
          <w:szCs w:val="23"/>
        </w:rPr>
        <w:t xml:space="preserve"> частоту, з </w:t>
      </w:r>
      <w:proofErr w:type="spellStart"/>
      <w:r w:rsidRPr="004D3ABE">
        <w:rPr>
          <w:rFonts w:ascii="Times New Roman" w:eastAsia="Times New Roman" w:hAnsi="Times New Roman" w:cs="Times New Roman"/>
          <w:sz w:val="23"/>
          <w:szCs w:val="23"/>
        </w:rPr>
        <w:t>якою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відбувається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якщо</w:t>
      </w:r>
      <w:proofErr w:type="spellEnd"/>
      <w:r w:rsidRPr="004D3ABE">
        <w:rPr>
          <w:rFonts w:ascii="Times New Roman" w:eastAsia="Times New Roman" w:hAnsi="Times New Roman" w:cs="Times New Roman"/>
          <w:sz w:val="23"/>
          <w:szCs w:val="23"/>
        </w:rPr>
        <w:t xml:space="preserve"> вона </w:t>
      </w:r>
      <w:proofErr w:type="spellStart"/>
      <w:r w:rsidRPr="004D3ABE">
        <w:rPr>
          <w:rFonts w:ascii="Times New Roman" w:eastAsia="Times New Roman" w:hAnsi="Times New Roman" w:cs="Times New Roman"/>
          <w:sz w:val="23"/>
          <w:szCs w:val="23"/>
        </w:rPr>
        <w:t>оцінюється</w:t>
      </w:r>
      <w:proofErr w:type="spellEnd"/>
      <w:r w:rsidRPr="004D3ABE">
        <w:rPr>
          <w:rFonts w:ascii="Times New Roman" w:eastAsia="Times New Roman" w:hAnsi="Times New Roman" w:cs="Times New Roman"/>
          <w:sz w:val="23"/>
          <w:szCs w:val="23"/>
        </w:rPr>
        <w:t xml:space="preserve"> як 1/1000000 (один </w:t>
      </w:r>
      <w:proofErr w:type="spellStart"/>
      <w:r w:rsidRPr="004D3ABE">
        <w:rPr>
          <w:rFonts w:ascii="Times New Roman" w:eastAsia="Times New Roman" w:hAnsi="Times New Roman" w:cs="Times New Roman"/>
          <w:sz w:val="23"/>
          <w:szCs w:val="23"/>
        </w:rPr>
        <w:t>випадок</w:t>
      </w:r>
      <w:proofErr w:type="spellEnd"/>
      <w:r w:rsidRPr="004D3ABE">
        <w:rPr>
          <w:rFonts w:ascii="Times New Roman" w:eastAsia="Times New Roman" w:hAnsi="Times New Roman" w:cs="Times New Roman"/>
          <w:sz w:val="23"/>
          <w:szCs w:val="23"/>
        </w:rPr>
        <w:t xml:space="preserve"> на 1 </w:t>
      </w:r>
      <w:proofErr w:type="spellStart"/>
      <w:r w:rsidRPr="004D3ABE">
        <w:rPr>
          <w:rFonts w:ascii="Times New Roman" w:eastAsia="Times New Roman" w:hAnsi="Times New Roman" w:cs="Times New Roman"/>
          <w:sz w:val="23"/>
          <w:szCs w:val="23"/>
        </w:rPr>
        <w:t>мільйон</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однотипних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подій</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lastRenderedPageBreak/>
        <w:t xml:space="preserve">А—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numPr>
          <w:ilvl w:val="2"/>
          <w:numId w:val="5"/>
        </w:numPr>
        <w:tabs>
          <w:tab w:val="left" w:pos="241"/>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у межах </w:t>
      </w:r>
      <w:proofErr w:type="spellStart"/>
      <w:r w:rsidRPr="004D3ABE">
        <w:rPr>
          <w:rFonts w:ascii="Times New Roman" w:eastAsia="Times New Roman" w:hAnsi="Times New Roman" w:cs="Times New Roman"/>
          <w:sz w:val="23"/>
          <w:szCs w:val="23"/>
        </w:rPr>
        <w:t>концепції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прийнятного</w:t>
      </w:r>
      <w:proofErr w:type="spellEnd"/>
      <w:r w:rsidRPr="004D3ABE">
        <w:rPr>
          <w:rFonts w:ascii="Times New Roman" w:eastAsia="Times New Roman" w:hAnsi="Times New Roman" w:cs="Times New Roman"/>
          <w:sz w:val="23"/>
          <w:szCs w:val="23"/>
        </w:rPr>
        <w:t xml:space="preserve"> (допустимого)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слід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означити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настільки</w:t>
      </w:r>
      <w:proofErr w:type="spellEnd"/>
      <w:r w:rsidRPr="004D3ABE">
        <w:rPr>
          <w:rFonts w:ascii="Times New Roman" w:eastAsia="Times New Roman" w:hAnsi="Times New Roman" w:cs="Times New Roman"/>
          <w:sz w:val="23"/>
          <w:szCs w:val="23"/>
        </w:rPr>
        <w:t xml:space="preserve"> малу частоту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при </w:t>
      </w:r>
      <w:proofErr w:type="spellStart"/>
      <w:r w:rsidRPr="004D3ABE">
        <w:rPr>
          <w:rFonts w:ascii="Times New Roman" w:eastAsia="Times New Roman" w:hAnsi="Times New Roman" w:cs="Times New Roman"/>
          <w:sz w:val="23"/>
          <w:szCs w:val="23"/>
        </w:rPr>
        <w:t>якій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ця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може</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розглядатися</w:t>
      </w:r>
      <w:proofErr w:type="spellEnd"/>
      <w:r w:rsidRPr="004D3ABE">
        <w:rPr>
          <w:rFonts w:ascii="Times New Roman" w:eastAsia="Times New Roman" w:hAnsi="Times New Roman" w:cs="Times New Roman"/>
          <w:sz w:val="23"/>
          <w:szCs w:val="23"/>
        </w:rPr>
        <w:t xml:space="preserve"> як </w:t>
      </w:r>
      <w:proofErr w:type="spellStart"/>
      <w:r w:rsidRPr="004D3ABE">
        <w:rPr>
          <w:rFonts w:ascii="Times New Roman" w:eastAsia="Times New Roman" w:hAnsi="Times New Roman" w:cs="Times New Roman"/>
          <w:sz w:val="23"/>
          <w:szCs w:val="23"/>
        </w:rPr>
        <w:t>така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ніколи</w:t>
      </w:r>
      <w:proofErr w:type="spellEnd"/>
      <w:r w:rsidRPr="004D3ABE">
        <w:rPr>
          <w:rFonts w:ascii="Times New Roman" w:eastAsia="Times New Roman" w:hAnsi="Times New Roman" w:cs="Times New Roman"/>
          <w:sz w:val="23"/>
          <w:szCs w:val="23"/>
        </w:rPr>
        <w:t xml:space="preserve"> не </w:t>
      </w:r>
      <w:proofErr w:type="spellStart"/>
      <w:r w:rsidRPr="004D3ABE">
        <w:rPr>
          <w:rFonts w:ascii="Times New Roman" w:eastAsia="Times New Roman" w:hAnsi="Times New Roman" w:cs="Times New Roman"/>
          <w:sz w:val="23"/>
          <w:szCs w:val="23"/>
        </w:rPr>
        <w:t>відбудеться</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numPr>
          <w:ilvl w:val="2"/>
          <w:numId w:val="5"/>
        </w:numPr>
        <w:tabs>
          <w:tab w:val="left" w:pos="198"/>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у межах </w:t>
      </w:r>
      <w:proofErr w:type="spellStart"/>
      <w:r w:rsidRPr="004D3ABE">
        <w:rPr>
          <w:rFonts w:ascii="Times New Roman" w:eastAsia="Times New Roman" w:hAnsi="Times New Roman" w:cs="Times New Roman"/>
          <w:sz w:val="23"/>
          <w:szCs w:val="23"/>
        </w:rPr>
        <w:t>концепції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прийнятного</w:t>
      </w:r>
      <w:proofErr w:type="spellEnd"/>
      <w:r w:rsidRPr="004D3ABE">
        <w:rPr>
          <w:rFonts w:ascii="Times New Roman" w:eastAsia="Times New Roman" w:hAnsi="Times New Roman" w:cs="Times New Roman"/>
          <w:sz w:val="23"/>
          <w:szCs w:val="23"/>
        </w:rPr>
        <w:t xml:space="preserve"> (допустимого)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слід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означити</w:t>
      </w:r>
      <w:proofErr w:type="spellEnd"/>
      <w:r w:rsidRPr="004D3ABE">
        <w:rPr>
          <w:rFonts w:ascii="Times New Roman" w:eastAsia="Times New Roman" w:hAnsi="Times New Roman" w:cs="Times New Roman"/>
          <w:sz w:val="23"/>
          <w:szCs w:val="23"/>
        </w:rPr>
        <w:t xml:space="preserve"> частоту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котра</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найвищою</w:t>
      </w:r>
      <w:proofErr w:type="spellEnd"/>
      <w:r w:rsidRPr="004D3ABE">
        <w:rPr>
          <w:rFonts w:ascii="Times New Roman" w:eastAsia="Times New Roman" w:hAnsi="Times New Roman" w:cs="Times New Roman"/>
          <w:sz w:val="23"/>
          <w:szCs w:val="23"/>
        </w:rPr>
        <w:t xml:space="preserve"> з тих,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їх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може</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дозволити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виходячи</w:t>
      </w:r>
      <w:proofErr w:type="spellEnd"/>
      <w:r w:rsidRPr="004D3ABE">
        <w:rPr>
          <w:rFonts w:ascii="Times New Roman" w:eastAsia="Times New Roman" w:hAnsi="Times New Roman" w:cs="Times New Roman"/>
          <w:sz w:val="23"/>
          <w:szCs w:val="23"/>
        </w:rPr>
        <w:t xml:space="preserve"> з </w:t>
      </w:r>
      <w:proofErr w:type="spellStart"/>
      <w:r w:rsidRPr="004D3ABE">
        <w:rPr>
          <w:rFonts w:ascii="Times New Roman" w:eastAsia="Times New Roman" w:hAnsi="Times New Roman" w:cs="Times New Roman"/>
          <w:sz w:val="23"/>
          <w:szCs w:val="23"/>
        </w:rPr>
        <w:t>досягнутого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рівня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життя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економічного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соціально-політичного</w:t>
      </w:r>
      <w:proofErr w:type="spellEnd"/>
      <w:r w:rsidRPr="004D3ABE">
        <w:rPr>
          <w:rFonts w:ascii="Times New Roman" w:eastAsia="Times New Roman" w:hAnsi="Times New Roman" w:cs="Times New Roman"/>
          <w:sz w:val="23"/>
          <w:szCs w:val="23"/>
        </w:rPr>
        <w:t xml:space="preserve"> становища </w:t>
      </w:r>
      <w:proofErr w:type="spellStart"/>
      <w:r w:rsidRPr="004D3ABE">
        <w:rPr>
          <w:rFonts w:ascii="Times New Roman" w:eastAsia="Times New Roman" w:hAnsi="Times New Roman" w:cs="Times New Roman"/>
          <w:sz w:val="23"/>
          <w:szCs w:val="23"/>
        </w:rPr>
        <w:t>країни</w:t>
      </w:r>
      <w:proofErr w:type="spellEnd"/>
      <w:r w:rsidRPr="004D3ABE">
        <w:rPr>
          <w:rFonts w:ascii="Times New Roman" w:eastAsia="Times New Roman" w:hAnsi="Times New Roman" w:cs="Times New Roman"/>
          <w:sz w:val="23"/>
          <w:szCs w:val="23"/>
        </w:rPr>
        <w:t xml:space="preserve">, а </w:t>
      </w:r>
      <w:proofErr w:type="spellStart"/>
      <w:r w:rsidRPr="004D3ABE">
        <w:rPr>
          <w:rFonts w:ascii="Times New Roman" w:eastAsia="Times New Roman" w:hAnsi="Times New Roman" w:cs="Times New Roman"/>
          <w:sz w:val="23"/>
          <w:szCs w:val="23"/>
        </w:rPr>
        <w:t>також</w:t>
      </w:r>
      <w:proofErr w:type="spellEnd"/>
      <w:r w:rsidRPr="004D3ABE">
        <w:rPr>
          <w:rFonts w:ascii="Times New Roman" w:eastAsia="Times New Roman" w:hAnsi="Times New Roman" w:cs="Times New Roman"/>
          <w:sz w:val="23"/>
          <w:szCs w:val="23"/>
        </w:rPr>
        <w:t xml:space="preserve"> стану </w:t>
      </w:r>
      <w:proofErr w:type="spellStart"/>
      <w:r w:rsidRPr="004D3ABE">
        <w:rPr>
          <w:rFonts w:ascii="Times New Roman" w:eastAsia="Times New Roman" w:hAnsi="Times New Roman" w:cs="Times New Roman"/>
          <w:sz w:val="23"/>
          <w:szCs w:val="23"/>
        </w:rPr>
        <w:t>розвитку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освіти</w:t>
      </w:r>
      <w:proofErr w:type="spellEnd"/>
      <w:r w:rsidRPr="004D3ABE">
        <w:rPr>
          <w:rFonts w:ascii="Times New Roman" w:eastAsia="Times New Roman" w:hAnsi="Times New Roman" w:cs="Times New Roman"/>
          <w:sz w:val="23"/>
          <w:szCs w:val="23"/>
        </w:rPr>
        <w:t xml:space="preserve">, науки і </w:t>
      </w:r>
      <w:proofErr w:type="spellStart"/>
      <w:r w:rsidRPr="004D3ABE">
        <w:rPr>
          <w:rFonts w:ascii="Times New Roman" w:eastAsia="Times New Roman" w:hAnsi="Times New Roman" w:cs="Times New Roman"/>
          <w:sz w:val="23"/>
          <w:szCs w:val="23"/>
        </w:rPr>
        <w:t>техніки</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numPr>
          <w:ilvl w:val="2"/>
          <w:numId w:val="5"/>
        </w:numPr>
        <w:tabs>
          <w:tab w:val="left" w:pos="202"/>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iCs/>
          <w:sz w:val="23"/>
          <w:szCs w:val="23"/>
        </w:rPr>
        <w:t>Як</w:t>
      </w:r>
      <w:r w:rsidRPr="004D3ABE">
        <w:rPr>
          <w:rFonts w:ascii="Times New Roman" w:eastAsia="Times New Roman" w:hAnsi="Times New Roman" w:cs="Times New Roman"/>
          <w:sz w:val="23"/>
          <w:szCs w:val="23"/>
        </w:rPr>
        <w:t xml:space="preserve"> у межах </w:t>
      </w:r>
      <w:proofErr w:type="spellStart"/>
      <w:r w:rsidRPr="004D3ABE">
        <w:rPr>
          <w:rFonts w:ascii="Times New Roman" w:eastAsia="Times New Roman" w:hAnsi="Times New Roman" w:cs="Times New Roman"/>
          <w:sz w:val="23"/>
          <w:szCs w:val="23"/>
        </w:rPr>
        <w:t>концепції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прийнятного</w:t>
      </w:r>
      <w:proofErr w:type="spellEnd"/>
      <w:r w:rsidRPr="004D3ABE">
        <w:rPr>
          <w:rFonts w:ascii="Times New Roman" w:eastAsia="Times New Roman" w:hAnsi="Times New Roman" w:cs="Times New Roman"/>
          <w:sz w:val="23"/>
          <w:szCs w:val="23"/>
        </w:rPr>
        <w:t xml:space="preserve"> (допустимого)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слід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означити</w:t>
      </w:r>
      <w:proofErr w:type="spellEnd"/>
      <w:r w:rsidRPr="004D3ABE">
        <w:rPr>
          <w:rFonts w:ascii="Times New Roman" w:eastAsia="Times New Roman" w:hAnsi="Times New Roman" w:cs="Times New Roman"/>
          <w:sz w:val="23"/>
          <w:szCs w:val="23"/>
        </w:rPr>
        <w:t xml:space="preserve"> частоту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котра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вважається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занадто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високою</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виходячи</w:t>
      </w:r>
      <w:proofErr w:type="spellEnd"/>
      <w:r w:rsidRPr="004D3ABE">
        <w:rPr>
          <w:rFonts w:ascii="Times New Roman" w:eastAsia="Times New Roman" w:hAnsi="Times New Roman" w:cs="Times New Roman"/>
          <w:sz w:val="23"/>
          <w:szCs w:val="23"/>
        </w:rPr>
        <w:t xml:space="preserve"> з </w:t>
      </w:r>
      <w:proofErr w:type="spellStart"/>
      <w:r w:rsidRPr="004D3ABE">
        <w:rPr>
          <w:rFonts w:ascii="Times New Roman" w:eastAsia="Times New Roman" w:hAnsi="Times New Roman" w:cs="Times New Roman"/>
          <w:sz w:val="23"/>
          <w:szCs w:val="23"/>
        </w:rPr>
        <w:t>досягнутого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рівня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життя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економічного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соціально-політичного</w:t>
      </w:r>
      <w:proofErr w:type="spellEnd"/>
      <w:r w:rsidRPr="004D3ABE">
        <w:rPr>
          <w:rFonts w:ascii="Times New Roman" w:eastAsia="Times New Roman" w:hAnsi="Times New Roman" w:cs="Times New Roman"/>
          <w:sz w:val="23"/>
          <w:szCs w:val="23"/>
        </w:rPr>
        <w:t xml:space="preserve"> становища </w:t>
      </w:r>
      <w:proofErr w:type="spellStart"/>
      <w:r w:rsidRPr="004D3ABE">
        <w:rPr>
          <w:rFonts w:ascii="Times New Roman" w:eastAsia="Times New Roman" w:hAnsi="Times New Roman" w:cs="Times New Roman"/>
          <w:sz w:val="23"/>
          <w:szCs w:val="23"/>
        </w:rPr>
        <w:t>країни</w:t>
      </w:r>
      <w:proofErr w:type="spellEnd"/>
      <w:r w:rsidRPr="004D3ABE">
        <w:rPr>
          <w:rFonts w:ascii="Times New Roman" w:eastAsia="Times New Roman" w:hAnsi="Times New Roman" w:cs="Times New Roman"/>
          <w:sz w:val="23"/>
          <w:szCs w:val="23"/>
        </w:rPr>
        <w:t xml:space="preserve">, а </w:t>
      </w:r>
      <w:proofErr w:type="spellStart"/>
      <w:r w:rsidRPr="004D3ABE">
        <w:rPr>
          <w:rFonts w:ascii="Times New Roman" w:eastAsia="Times New Roman" w:hAnsi="Times New Roman" w:cs="Times New Roman"/>
          <w:sz w:val="23"/>
          <w:szCs w:val="23"/>
        </w:rPr>
        <w:t>також</w:t>
      </w:r>
      <w:proofErr w:type="spellEnd"/>
      <w:r w:rsidRPr="004D3ABE">
        <w:rPr>
          <w:rFonts w:ascii="Times New Roman" w:eastAsia="Times New Roman" w:hAnsi="Times New Roman" w:cs="Times New Roman"/>
          <w:sz w:val="23"/>
          <w:szCs w:val="23"/>
        </w:rPr>
        <w:t xml:space="preserve"> стану </w:t>
      </w:r>
      <w:proofErr w:type="spellStart"/>
      <w:r w:rsidRPr="004D3ABE">
        <w:rPr>
          <w:rFonts w:ascii="Times New Roman" w:eastAsia="Times New Roman" w:hAnsi="Times New Roman" w:cs="Times New Roman"/>
          <w:sz w:val="23"/>
          <w:szCs w:val="23"/>
        </w:rPr>
        <w:t>розвитку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освіта</w:t>
      </w:r>
      <w:proofErr w:type="spellEnd"/>
      <w:r w:rsidRPr="004D3ABE">
        <w:rPr>
          <w:rFonts w:ascii="Times New Roman" w:eastAsia="Times New Roman" w:hAnsi="Times New Roman" w:cs="Times New Roman"/>
          <w:sz w:val="23"/>
          <w:szCs w:val="23"/>
        </w:rPr>
        <w:t xml:space="preserve">, науки і </w:t>
      </w:r>
      <w:proofErr w:type="spellStart"/>
      <w:r w:rsidRPr="004D3ABE">
        <w:rPr>
          <w:rFonts w:ascii="Times New Roman" w:eastAsia="Times New Roman" w:hAnsi="Times New Roman" w:cs="Times New Roman"/>
          <w:sz w:val="23"/>
          <w:szCs w:val="23"/>
        </w:rPr>
        <w:t>техніки</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numPr>
          <w:ilvl w:val="2"/>
          <w:numId w:val="5"/>
        </w:numPr>
        <w:tabs>
          <w:tab w:val="left" w:pos="222"/>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За </w:t>
      </w:r>
      <w:proofErr w:type="spellStart"/>
      <w:r w:rsidRPr="004D3ABE">
        <w:rPr>
          <w:rFonts w:ascii="Times New Roman" w:eastAsia="Times New Roman" w:hAnsi="Times New Roman" w:cs="Times New Roman"/>
          <w:sz w:val="23"/>
          <w:szCs w:val="23"/>
        </w:rPr>
        <w:t>яких</w:t>
      </w:r>
      <w:proofErr w:type="spellEnd"/>
      <w:r w:rsidRPr="004D3ABE">
        <w:rPr>
          <w:rFonts w:ascii="Times New Roman" w:eastAsia="Times New Roman" w:hAnsi="Times New Roman" w:cs="Times New Roman"/>
          <w:sz w:val="23"/>
          <w:szCs w:val="23"/>
        </w:rPr>
        <w:t xml:space="preserve"> умов частота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набуває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нульового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значення</w:t>
      </w:r>
      <w:proofErr w:type="spellEnd"/>
      <w:r w:rsidRPr="004D3ABE">
        <w:rPr>
          <w:rFonts w:ascii="Times New Roman" w:eastAsia="Times New Roman" w:hAnsi="Times New Roman" w:cs="Times New Roman"/>
          <w:sz w:val="23"/>
          <w:szCs w:val="23"/>
        </w:rPr>
        <w:t xml:space="preserve"> — </w:t>
      </w:r>
      <w:proofErr w:type="spellStart"/>
      <w:r w:rsidRPr="004D3ABE">
        <w:rPr>
          <w:rFonts w:ascii="Times New Roman" w:eastAsia="Times New Roman" w:hAnsi="Times New Roman" w:cs="Times New Roman"/>
          <w:sz w:val="23"/>
          <w:szCs w:val="23"/>
        </w:rPr>
        <w:t>кожній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людині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гарантується</w:t>
      </w:r>
      <w:proofErr w:type="spellEnd"/>
      <w:r w:rsidRPr="004D3ABE">
        <w:rPr>
          <w:rFonts w:ascii="Times New Roman" w:eastAsia="Times New Roman" w:hAnsi="Times New Roman" w:cs="Times New Roman"/>
          <w:sz w:val="23"/>
          <w:szCs w:val="23"/>
        </w:rPr>
        <w:t xml:space="preserve"> абсолютна </w:t>
      </w:r>
      <w:proofErr w:type="spellStart"/>
      <w:r w:rsidRPr="004D3ABE">
        <w:rPr>
          <w:rFonts w:ascii="Times New Roman" w:eastAsia="Times New Roman" w:hAnsi="Times New Roman" w:cs="Times New Roman"/>
          <w:sz w:val="23"/>
          <w:szCs w:val="23"/>
        </w:rPr>
        <w:t>безпека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повна</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захищеність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за </w:t>
      </w:r>
      <w:proofErr w:type="spellStart"/>
      <w:r w:rsidRPr="004D3ABE">
        <w:rPr>
          <w:rFonts w:ascii="Times New Roman" w:hAnsi="Times New Roman" w:cs="Times New Roman"/>
          <w:i/>
          <w:sz w:val="23"/>
          <w:szCs w:val="23"/>
        </w:rPr>
        <w:t>умови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високого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рівня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розвитку</w:t>
      </w:r>
      <w:proofErr w:type="spellEnd"/>
      <w:r w:rsidRPr="004D3ABE">
        <w:rPr>
          <w:rFonts w:ascii="Times New Roman" w:hAnsi="Times New Roman" w:cs="Times New Roman"/>
          <w:i/>
          <w:sz w:val="23"/>
          <w:szCs w:val="23"/>
        </w:rPr>
        <w:t xml:space="preserve"> науки; Б— за </w:t>
      </w:r>
      <w:proofErr w:type="spellStart"/>
      <w:r w:rsidRPr="004D3ABE">
        <w:rPr>
          <w:rFonts w:ascii="Times New Roman" w:hAnsi="Times New Roman" w:cs="Times New Roman"/>
          <w:i/>
          <w:sz w:val="23"/>
          <w:szCs w:val="23"/>
        </w:rPr>
        <w:t>умови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високого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розвитку</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техніки</w:t>
      </w:r>
      <w:proofErr w:type="spellEnd"/>
      <w:r w:rsidRPr="004D3ABE">
        <w:rPr>
          <w:rFonts w:ascii="Times New Roman" w:hAnsi="Times New Roman" w:cs="Times New Roman"/>
          <w:i/>
          <w:sz w:val="23"/>
          <w:szCs w:val="23"/>
        </w:rPr>
        <w:t xml:space="preserve"> і </w:t>
      </w:r>
      <w:proofErr w:type="spellStart"/>
      <w:r w:rsidRPr="004D3ABE">
        <w:rPr>
          <w:rFonts w:ascii="Times New Roman" w:hAnsi="Times New Roman" w:cs="Times New Roman"/>
          <w:i/>
          <w:sz w:val="23"/>
          <w:szCs w:val="23"/>
        </w:rPr>
        <w:t>технологій</w:t>
      </w:r>
      <w:proofErr w:type="spellEnd"/>
      <w:r w:rsidRPr="004D3ABE">
        <w:rPr>
          <w:rFonts w:ascii="Times New Roman" w:hAnsi="Times New Roman" w:cs="Times New Roman"/>
          <w:i/>
          <w:sz w:val="23"/>
          <w:szCs w:val="23"/>
        </w:rPr>
        <w:t xml:space="preserve">; В— за </w:t>
      </w:r>
      <w:proofErr w:type="spellStart"/>
      <w:r w:rsidRPr="004D3ABE">
        <w:rPr>
          <w:rFonts w:ascii="Times New Roman" w:hAnsi="Times New Roman" w:cs="Times New Roman"/>
          <w:i/>
          <w:sz w:val="23"/>
          <w:szCs w:val="23"/>
        </w:rPr>
        <w:t>умови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досягнення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високого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рівня</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життя</w:t>
      </w:r>
      <w:proofErr w:type="spellEnd"/>
      <w:r w:rsidRPr="004D3ABE">
        <w:rPr>
          <w:rFonts w:ascii="Times New Roman" w:hAnsi="Times New Roman" w:cs="Times New Roman"/>
          <w:i/>
          <w:sz w:val="23"/>
          <w:szCs w:val="23"/>
        </w:rPr>
        <w:t xml:space="preserve"> людей, </w:t>
      </w:r>
      <w:proofErr w:type="spellStart"/>
      <w:r w:rsidRPr="004D3ABE">
        <w:rPr>
          <w:rFonts w:ascii="Times New Roman" w:hAnsi="Times New Roman" w:cs="Times New Roman"/>
          <w:i/>
          <w:sz w:val="23"/>
          <w:szCs w:val="23"/>
        </w:rPr>
        <w:t>економічного</w:t>
      </w:r>
      <w:proofErr w:type="spellEnd"/>
      <w:r w:rsidRPr="004D3ABE">
        <w:rPr>
          <w:rFonts w:ascii="Times New Roman" w:hAnsi="Times New Roman" w:cs="Times New Roman"/>
          <w:i/>
          <w:sz w:val="23"/>
          <w:szCs w:val="23"/>
        </w:rPr>
        <w:t xml:space="preserve"> та </w:t>
      </w:r>
      <w:proofErr w:type="spellStart"/>
      <w:r w:rsidRPr="004D3ABE">
        <w:rPr>
          <w:rFonts w:ascii="Times New Roman" w:hAnsi="Times New Roman" w:cs="Times New Roman"/>
          <w:i/>
          <w:sz w:val="23"/>
          <w:szCs w:val="23"/>
        </w:rPr>
        <w:t>соціально-політичного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розвитку</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суспільства</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створити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такі</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умови</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принципово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неможливо</w:t>
      </w:r>
      <w:proofErr w:type="spellEnd"/>
      <w:r w:rsidRPr="004D3ABE">
        <w:rPr>
          <w:rFonts w:ascii="Times New Roman" w:hAnsi="Times New Roman" w:cs="Times New Roman"/>
          <w:i/>
          <w:sz w:val="23"/>
          <w:szCs w:val="23"/>
        </w:rPr>
        <w:t>.</w:t>
      </w:r>
    </w:p>
    <w:p w:rsidR="00306742" w:rsidRPr="004D3ABE" w:rsidRDefault="00306742" w:rsidP="00306742">
      <w:pPr>
        <w:numPr>
          <w:ilvl w:val="2"/>
          <w:numId w:val="5"/>
        </w:numPr>
        <w:tabs>
          <w:tab w:val="left" w:pos="246"/>
        </w:tabs>
        <w:spacing w:line="360" w:lineRule="auto"/>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sz w:val="23"/>
          <w:szCs w:val="23"/>
        </w:rPr>
        <w:t xml:space="preserve">Як у межах </w:t>
      </w:r>
      <w:proofErr w:type="spellStart"/>
      <w:r w:rsidRPr="004D3ABE">
        <w:rPr>
          <w:rFonts w:ascii="Times New Roman" w:eastAsia="Times New Roman" w:hAnsi="Times New Roman" w:cs="Times New Roman"/>
          <w:sz w:val="23"/>
          <w:szCs w:val="23"/>
        </w:rPr>
        <w:t>концепції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прийнятного</w:t>
      </w:r>
      <w:proofErr w:type="spellEnd"/>
      <w:r w:rsidRPr="004D3ABE">
        <w:rPr>
          <w:rFonts w:ascii="Times New Roman" w:eastAsia="Times New Roman" w:hAnsi="Times New Roman" w:cs="Times New Roman"/>
          <w:sz w:val="23"/>
          <w:szCs w:val="23"/>
        </w:rPr>
        <w:t xml:space="preserve"> (допустимого)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слід</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означити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максимальну</w:t>
      </w:r>
      <w:proofErr w:type="spellEnd"/>
      <w:r w:rsidRPr="004D3ABE">
        <w:rPr>
          <w:rFonts w:ascii="Times New Roman" w:eastAsia="Times New Roman" w:hAnsi="Times New Roman" w:cs="Times New Roman"/>
          <w:sz w:val="23"/>
          <w:szCs w:val="23"/>
        </w:rPr>
        <w:t xml:space="preserve"> частоту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перевищення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якої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суспільство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вважає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неприпустимим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незважаючи</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можливість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отримати</w:t>
      </w:r>
      <w:proofErr w:type="spellEnd"/>
      <w:r w:rsidRPr="004D3ABE">
        <w:rPr>
          <w:rFonts w:ascii="Times New Roman" w:eastAsia="Times New Roman" w:hAnsi="Times New Roman" w:cs="Times New Roman"/>
          <w:sz w:val="23"/>
          <w:szCs w:val="23"/>
        </w:rPr>
        <w:t xml:space="preserve"> при </w:t>
      </w:r>
      <w:proofErr w:type="spellStart"/>
      <w:r w:rsidRPr="004D3ABE">
        <w:rPr>
          <w:rFonts w:ascii="Times New Roman" w:eastAsia="Times New Roman" w:hAnsi="Times New Roman" w:cs="Times New Roman"/>
          <w:sz w:val="23"/>
          <w:szCs w:val="23"/>
        </w:rPr>
        <w:t>цьому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високий</w:t>
      </w:r>
      <w:proofErr w:type="spellEnd"/>
      <w:r w:rsidRPr="004D3ABE">
        <w:rPr>
          <w:rFonts w:ascii="Times New Roman" w:eastAsia="Times New Roman" w:hAnsi="Times New Roman" w:cs="Times New Roman"/>
          <w:sz w:val="23"/>
          <w:szCs w:val="23"/>
        </w:rPr>
        <w:t xml:space="preserve"> результат?</w:t>
      </w:r>
    </w:p>
    <w:p w:rsidR="00306742" w:rsidRPr="004D3ABE" w:rsidRDefault="00306742" w:rsidP="00306742">
      <w:pPr>
        <w:spacing w:line="360" w:lineRule="auto"/>
        <w:ind w:firstLine="709"/>
        <w:contextualSpacing/>
        <w:rPr>
          <w:rFonts w:ascii="Times New Roman" w:hAnsi="Times New Roman" w:cs="Times New Roman"/>
          <w:i/>
          <w:sz w:val="23"/>
          <w:szCs w:val="23"/>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знехтуваний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Б— </w:t>
      </w:r>
      <w:proofErr w:type="spellStart"/>
      <w:r w:rsidRPr="004D3ABE">
        <w:rPr>
          <w:rFonts w:ascii="Times New Roman" w:hAnsi="Times New Roman" w:cs="Times New Roman"/>
          <w:i/>
          <w:sz w:val="23"/>
          <w:szCs w:val="23"/>
        </w:rPr>
        <w:t>прийнятний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В— </w:t>
      </w:r>
      <w:proofErr w:type="spellStart"/>
      <w:r w:rsidRPr="004D3ABE">
        <w:rPr>
          <w:rFonts w:ascii="Times New Roman" w:hAnsi="Times New Roman" w:cs="Times New Roman"/>
          <w:i/>
          <w:sz w:val="23"/>
          <w:szCs w:val="23"/>
        </w:rPr>
        <w:t>гранично</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допустимий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 xml:space="preserve">; Г— </w:t>
      </w:r>
      <w:proofErr w:type="spellStart"/>
      <w:r w:rsidRPr="004D3ABE">
        <w:rPr>
          <w:rFonts w:ascii="Times New Roman" w:hAnsi="Times New Roman" w:cs="Times New Roman"/>
          <w:i/>
          <w:sz w:val="23"/>
          <w:szCs w:val="23"/>
        </w:rPr>
        <w:t>надмірний</w:t>
      </w:r>
      <w:proofErr w:type="spellEnd"/>
      <w:r w:rsidRPr="004D3ABE">
        <w:rPr>
          <w:rFonts w:ascii="Times New Roman" w:hAnsi="Times New Roman" w:cs="Times New Roman"/>
          <w:i/>
          <w:sz w:val="23"/>
          <w:szCs w:val="23"/>
        </w:rPr>
        <w:t xml:space="preserve"> </w:t>
      </w:r>
      <w:proofErr w:type="spellStart"/>
      <w:r w:rsidRPr="004D3ABE">
        <w:rPr>
          <w:rFonts w:ascii="Times New Roman" w:hAnsi="Times New Roman" w:cs="Times New Roman"/>
          <w:i/>
          <w:sz w:val="23"/>
          <w:szCs w:val="23"/>
        </w:rPr>
        <w:t>ризик</w:t>
      </w:r>
      <w:proofErr w:type="spellEnd"/>
      <w:r w:rsidRPr="004D3ABE">
        <w:rPr>
          <w:rFonts w:ascii="Times New Roman" w:hAnsi="Times New Roman" w:cs="Times New Roman"/>
          <w:i/>
          <w:sz w:val="23"/>
          <w:szCs w:val="23"/>
        </w:rPr>
        <w:t>.</w:t>
      </w:r>
    </w:p>
    <w:p w:rsidR="00306742" w:rsidRPr="004D3ABE" w:rsidRDefault="00306742" w:rsidP="00306742">
      <w:pPr>
        <w:spacing w:line="360" w:lineRule="auto"/>
        <w:ind w:firstLine="709"/>
        <w:contextualSpacing/>
        <w:rPr>
          <w:rFonts w:ascii="Times New Roman" w:hAnsi="Times New Roman" w:cs="Times New Roman"/>
          <w:i/>
          <w:sz w:val="23"/>
          <w:szCs w:val="23"/>
        </w:rPr>
      </w:pPr>
    </w:p>
    <w:p w:rsidR="00306742" w:rsidRPr="004D3ABE" w:rsidRDefault="00306742" w:rsidP="00306742">
      <w:pPr>
        <w:pStyle w:val="2"/>
        <w:rPr>
          <w:rFonts w:eastAsia="Times New Roman"/>
          <w:sz w:val="23"/>
          <w:szCs w:val="23"/>
          <w:lang w:val="uk-UA"/>
        </w:rPr>
      </w:pPr>
      <w:bookmarkStart w:id="15" w:name="_Toc293526701"/>
      <w:r w:rsidRPr="004D3ABE">
        <w:rPr>
          <w:rFonts w:eastAsia="Times New Roman"/>
          <w:sz w:val="23"/>
          <w:szCs w:val="23"/>
          <w:shd w:val="clear" w:color="auto" w:fill="FFFFFF"/>
        </w:rPr>
        <w:t>Тест № М1-24</w:t>
      </w:r>
      <w:r w:rsidRPr="004D3ABE">
        <w:rPr>
          <w:rFonts w:eastAsia="Times New Roman"/>
          <w:sz w:val="23"/>
          <w:szCs w:val="23"/>
        </w:rPr>
        <w:t xml:space="preserve"> (</w:t>
      </w:r>
      <w:proofErr w:type="spellStart"/>
      <w:r w:rsidRPr="004D3ABE">
        <w:rPr>
          <w:rFonts w:eastAsia="Times New Roman"/>
          <w:sz w:val="23"/>
          <w:szCs w:val="23"/>
        </w:rPr>
        <w:t>методи</w:t>
      </w:r>
      <w:proofErr w:type="spellEnd"/>
      <w:r w:rsidRPr="004D3ABE">
        <w:rPr>
          <w:rFonts w:eastAsia="Times New Roman"/>
          <w:sz w:val="23"/>
          <w:szCs w:val="23"/>
        </w:rPr>
        <w:t xml:space="preserve"> </w:t>
      </w:r>
      <w:proofErr w:type="spellStart"/>
      <w:r w:rsidRPr="004D3ABE">
        <w:rPr>
          <w:rFonts w:eastAsia="Times New Roman"/>
          <w:sz w:val="23"/>
          <w:szCs w:val="23"/>
        </w:rPr>
        <w:t>оцінки</w:t>
      </w:r>
      <w:proofErr w:type="spellEnd"/>
      <w:r w:rsidRPr="004D3ABE">
        <w:rPr>
          <w:rFonts w:eastAsia="Times New Roman"/>
          <w:sz w:val="23"/>
          <w:szCs w:val="23"/>
        </w:rPr>
        <w:t xml:space="preserve"> </w:t>
      </w:r>
      <w:proofErr w:type="spellStart"/>
      <w:r w:rsidRPr="004D3ABE">
        <w:rPr>
          <w:rFonts w:eastAsia="Times New Roman"/>
          <w:sz w:val="23"/>
          <w:szCs w:val="23"/>
        </w:rPr>
        <w:t>ризику</w:t>
      </w:r>
      <w:proofErr w:type="spellEnd"/>
      <w:r w:rsidRPr="004D3ABE">
        <w:rPr>
          <w:rFonts w:eastAsia="Times New Roman"/>
          <w:sz w:val="23"/>
          <w:szCs w:val="23"/>
        </w:rPr>
        <w:t>)</w:t>
      </w:r>
      <w:bookmarkEnd w:id="15"/>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lang w:val="uk-UA"/>
        </w:rPr>
      </w:pPr>
      <w:r w:rsidRPr="004D3ABE">
        <w:rPr>
          <w:rFonts w:ascii="Times New Roman" w:eastAsia="Times New Roman" w:hAnsi="Times New Roman" w:cs="Times New Roman"/>
          <w:sz w:val="23"/>
          <w:szCs w:val="23"/>
          <w:lang w:val="uk-UA"/>
        </w:rPr>
        <w:t>Який метод оцінки ризику прояву</w:t>
      </w:r>
      <w:r w:rsidRPr="004D3ABE">
        <w:rPr>
          <w:rFonts w:ascii="Times New Roman" w:eastAsia="Times New Roman" w:hAnsi="Times New Roman" w:cs="Times New Roman"/>
          <w:spacing w:val="-10"/>
          <w:sz w:val="23"/>
          <w:szCs w:val="23"/>
          <w:lang w:val="uk-UA"/>
        </w:rPr>
        <w:t xml:space="preserve"> небезпека</w:t>
      </w:r>
      <w:r w:rsidRPr="004D3ABE">
        <w:rPr>
          <w:rFonts w:ascii="Times New Roman" w:eastAsia="Times New Roman" w:hAnsi="Times New Roman" w:cs="Times New Roman"/>
          <w:sz w:val="23"/>
          <w:szCs w:val="23"/>
          <w:lang w:val="uk-UA"/>
        </w:rPr>
        <w:t xml:space="preserve"> ґрунтується на розрахунку ймовірності настання небажаної події, виходячи із статистики нещасних випадків? </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iCs/>
          <w:sz w:val="23"/>
          <w:szCs w:val="23"/>
        </w:rPr>
        <w:t xml:space="preserve">А— </w:t>
      </w:r>
      <w:proofErr w:type="spellStart"/>
      <w:r w:rsidRPr="004D3ABE">
        <w:rPr>
          <w:rFonts w:ascii="Times New Roman" w:eastAsia="Times New Roman" w:hAnsi="Times New Roman" w:cs="Times New Roman"/>
          <w:i/>
          <w:iCs/>
          <w:sz w:val="23"/>
          <w:szCs w:val="23"/>
        </w:rPr>
        <w:t>інженерний</w:t>
      </w:r>
      <w:proofErr w:type="spellEnd"/>
      <w:r w:rsidRPr="004D3ABE">
        <w:rPr>
          <w:rFonts w:ascii="Times New Roman" w:eastAsia="Times New Roman" w:hAnsi="Times New Roman" w:cs="Times New Roman"/>
          <w:i/>
          <w:iCs/>
          <w:sz w:val="23"/>
          <w:szCs w:val="23"/>
        </w:rPr>
        <w:t xml:space="preserve"> метод; Б— </w:t>
      </w:r>
      <w:proofErr w:type="spellStart"/>
      <w:r w:rsidRPr="004D3ABE">
        <w:rPr>
          <w:rFonts w:ascii="Times New Roman" w:eastAsia="Times New Roman" w:hAnsi="Times New Roman" w:cs="Times New Roman"/>
          <w:i/>
          <w:iCs/>
          <w:sz w:val="23"/>
          <w:szCs w:val="23"/>
        </w:rPr>
        <w:t>модельний</w:t>
      </w:r>
      <w:proofErr w:type="spellEnd"/>
      <w:r w:rsidRPr="004D3ABE">
        <w:rPr>
          <w:rFonts w:ascii="Times New Roman" w:eastAsia="Times New Roman" w:hAnsi="Times New Roman" w:cs="Times New Roman"/>
          <w:i/>
          <w:iCs/>
          <w:sz w:val="23"/>
          <w:szCs w:val="23"/>
        </w:rPr>
        <w:t xml:space="preserve"> метод; В— </w:t>
      </w:r>
      <w:proofErr w:type="spellStart"/>
      <w:r w:rsidRPr="004D3ABE">
        <w:rPr>
          <w:rFonts w:ascii="Times New Roman" w:eastAsia="Times New Roman" w:hAnsi="Times New Roman" w:cs="Times New Roman"/>
          <w:i/>
          <w:iCs/>
          <w:sz w:val="23"/>
          <w:szCs w:val="23"/>
        </w:rPr>
        <w:t>експертний</w:t>
      </w:r>
      <w:proofErr w:type="spellEnd"/>
      <w:r w:rsidRPr="004D3ABE">
        <w:rPr>
          <w:rFonts w:ascii="Times New Roman" w:eastAsia="Times New Roman" w:hAnsi="Times New Roman" w:cs="Times New Roman"/>
          <w:i/>
          <w:iCs/>
          <w:sz w:val="23"/>
          <w:szCs w:val="23"/>
        </w:rPr>
        <w:t xml:space="preserve"> метод; Г— </w:t>
      </w:r>
      <w:proofErr w:type="spellStart"/>
      <w:r w:rsidRPr="004D3ABE">
        <w:rPr>
          <w:rFonts w:ascii="Times New Roman" w:eastAsia="Times New Roman" w:hAnsi="Times New Roman" w:cs="Times New Roman"/>
          <w:i/>
          <w:iCs/>
          <w:sz w:val="23"/>
          <w:szCs w:val="23"/>
        </w:rPr>
        <w:t>соціологічний</w:t>
      </w:r>
      <w:proofErr w:type="spellEnd"/>
      <w:r w:rsidRPr="004D3ABE">
        <w:rPr>
          <w:rFonts w:ascii="Times New Roman" w:eastAsia="Times New Roman" w:hAnsi="Times New Roman" w:cs="Times New Roman"/>
          <w:i/>
          <w:iCs/>
          <w:sz w:val="23"/>
          <w:szCs w:val="23"/>
        </w:rPr>
        <w:t xml:space="preserve"> метод.</w:t>
      </w:r>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rPr>
      </w:pPr>
      <w:proofErr w:type="spellStart"/>
      <w:r w:rsidRPr="004D3ABE">
        <w:rPr>
          <w:rFonts w:ascii="Times New Roman" w:eastAsia="Times New Roman" w:hAnsi="Times New Roman" w:cs="Times New Roman"/>
          <w:sz w:val="23"/>
          <w:szCs w:val="23"/>
        </w:rPr>
        <w:t>Який</w:t>
      </w:r>
      <w:proofErr w:type="spellEnd"/>
      <w:r w:rsidRPr="004D3ABE">
        <w:rPr>
          <w:rFonts w:ascii="Times New Roman" w:eastAsia="Times New Roman" w:hAnsi="Times New Roman" w:cs="Times New Roman"/>
          <w:sz w:val="23"/>
          <w:szCs w:val="23"/>
        </w:rPr>
        <w:t xml:space="preserve"> метод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полягає</w:t>
      </w:r>
      <w:proofErr w:type="spellEnd"/>
      <w:r w:rsidRPr="004D3ABE">
        <w:rPr>
          <w:rFonts w:ascii="Times New Roman" w:eastAsia="Times New Roman" w:hAnsi="Times New Roman" w:cs="Times New Roman"/>
          <w:sz w:val="23"/>
          <w:szCs w:val="23"/>
        </w:rPr>
        <w:t xml:space="preserve"> у </w:t>
      </w:r>
      <w:proofErr w:type="spellStart"/>
      <w:r w:rsidRPr="004D3ABE">
        <w:rPr>
          <w:rFonts w:ascii="Times New Roman" w:eastAsia="Times New Roman" w:hAnsi="Times New Roman" w:cs="Times New Roman"/>
          <w:sz w:val="23"/>
          <w:szCs w:val="23"/>
        </w:rPr>
        <w:t>математичному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моделюванні</w:t>
      </w:r>
      <w:proofErr w:type="spellEnd"/>
      <w:r w:rsidRPr="004D3ABE">
        <w:rPr>
          <w:rFonts w:ascii="Times New Roman" w:eastAsia="Times New Roman" w:hAnsi="Times New Roman" w:cs="Times New Roman"/>
          <w:sz w:val="23"/>
          <w:szCs w:val="23"/>
        </w:rPr>
        <w:t xml:space="preserve">, при </w:t>
      </w:r>
      <w:proofErr w:type="spellStart"/>
      <w:r w:rsidRPr="004D3ABE">
        <w:rPr>
          <w:rFonts w:ascii="Times New Roman" w:eastAsia="Times New Roman" w:hAnsi="Times New Roman" w:cs="Times New Roman"/>
          <w:sz w:val="23"/>
          <w:szCs w:val="23"/>
        </w:rPr>
        <w:t>якому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відбувається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адекватне</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відображення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впливу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зовнішніх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небезпечних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чинників</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людину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окрему</w:t>
      </w:r>
      <w:proofErr w:type="spellEnd"/>
      <w:r w:rsidRPr="004D3ABE">
        <w:rPr>
          <w:rFonts w:ascii="Times New Roman" w:eastAsia="Times New Roman" w:hAnsi="Times New Roman" w:cs="Times New Roman"/>
          <w:sz w:val="23"/>
          <w:szCs w:val="23"/>
        </w:rPr>
        <w:t xml:space="preserve"> особу, </w:t>
      </w:r>
      <w:proofErr w:type="spellStart"/>
      <w:r w:rsidRPr="004D3ABE">
        <w:rPr>
          <w:rFonts w:ascii="Times New Roman" w:eastAsia="Times New Roman" w:hAnsi="Times New Roman" w:cs="Times New Roman"/>
          <w:sz w:val="23"/>
          <w:szCs w:val="23"/>
        </w:rPr>
        <w:t>групу</w:t>
      </w:r>
      <w:proofErr w:type="spellEnd"/>
      <w:r w:rsidRPr="004D3ABE">
        <w:rPr>
          <w:rFonts w:ascii="Times New Roman" w:eastAsia="Times New Roman" w:hAnsi="Times New Roman" w:cs="Times New Roman"/>
          <w:sz w:val="23"/>
          <w:szCs w:val="23"/>
        </w:rPr>
        <w:t xml:space="preserve"> людей </w:t>
      </w:r>
      <w:proofErr w:type="spellStart"/>
      <w:r w:rsidRPr="004D3ABE">
        <w:rPr>
          <w:rFonts w:ascii="Times New Roman" w:eastAsia="Times New Roman" w:hAnsi="Times New Roman" w:cs="Times New Roman"/>
          <w:sz w:val="23"/>
          <w:szCs w:val="23"/>
        </w:rPr>
        <w:t>тощо</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w:t>
      </w:r>
      <w:proofErr w:type="spellStart"/>
      <w:r w:rsidRPr="004D3ABE">
        <w:rPr>
          <w:rFonts w:ascii="Times New Roman" w:eastAsia="Times New Roman" w:hAnsi="Times New Roman" w:cs="Times New Roman"/>
          <w:i/>
          <w:sz w:val="23"/>
          <w:szCs w:val="23"/>
        </w:rPr>
        <w:t>інженерний</w:t>
      </w:r>
      <w:proofErr w:type="spellEnd"/>
      <w:r w:rsidRPr="004D3ABE">
        <w:rPr>
          <w:rFonts w:ascii="Times New Roman" w:eastAsia="Times New Roman" w:hAnsi="Times New Roman" w:cs="Times New Roman"/>
          <w:i/>
          <w:sz w:val="23"/>
          <w:szCs w:val="23"/>
        </w:rPr>
        <w:t xml:space="preserve"> метод; Б— </w:t>
      </w:r>
      <w:proofErr w:type="spellStart"/>
      <w:r w:rsidRPr="004D3ABE">
        <w:rPr>
          <w:rFonts w:ascii="Times New Roman" w:eastAsia="Times New Roman" w:hAnsi="Times New Roman" w:cs="Times New Roman"/>
          <w:i/>
          <w:sz w:val="23"/>
          <w:szCs w:val="23"/>
        </w:rPr>
        <w:t>модельний</w:t>
      </w:r>
      <w:proofErr w:type="spellEnd"/>
      <w:r w:rsidRPr="004D3ABE">
        <w:rPr>
          <w:rFonts w:ascii="Times New Roman" w:eastAsia="Times New Roman" w:hAnsi="Times New Roman" w:cs="Times New Roman"/>
          <w:i/>
          <w:sz w:val="23"/>
          <w:szCs w:val="23"/>
        </w:rPr>
        <w:t xml:space="preserve"> метод; В— </w:t>
      </w:r>
      <w:proofErr w:type="spellStart"/>
      <w:r w:rsidRPr="004D3ABE">
        <w:rPr>
          <w:rFonts w:ascii="Times New Roman" w:eastAsia="Times New Roman" w:hAnsi="Times New Roman" w:cs="Times New Roman"/>
          <w:i/>
          <w:sz w:val="23"/>
          <w:szCs w:val="23"/>
        </w:rPr>
        <w:t>експертний</w:t>
      </w:r>
      <w:proofErr w:type="spellEnd"/>
      <w:r w:rsidRPr="004D3ABE">
        <w:rPr>
          <w:rFonts w:ascii="Times New Roman" w:eastAsia="Times New Roman" w:hAnsi="Times New Roman" w:cs="Times New Roman"/>
          <w:i/>
          <w:sz w:val="23"/>
          <w:szCs w:val="23"/>
        </w:rPr>
        <w:t xml:space="preserve"> метод; Г— </w:t>
      </w:r>
      <w:proofErr w:type="spellStart"/>
      <w:r w:rsidRPr="004D3ABE">
        <w:rPr>
          <w:rFonts w:ascii="Times New Roman" w:eastAsia="Times New Roman" w:hAnsi="Times New Roman" w:cs="Times New Roman"/>
          <w:i/>
          <w:sz w:val="23"/>
          <w:szCs w:val="23"/>
        </w:rPr>
        <w:t>соціологічний</w:t>
      </w:r>
      <w:proofErr w:type="spellEnd"/>
      <w:r w:rsidRPr="004D3ABE">
        <w:rPr>
          <w:rFonts w:ascii="Times New Roman" w:eastAsia="Times New Roman" w:hAnsi="Times New Roman" w:cs="Times New Roman"/>
          <w:i/>
          <w:sz w:val="23"/>
          <w:szCs w:val="23"/>
        </w:rPr>
        <w:t xml:space="preserve"> метод.</w:t>
      </w:r>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rPr>
      </w:pPr>
      <w:proofErr w:type="spellStart"/>
      <w:r w:rsidRPr="004D3ABE">
        <w:rPr>
          <w:rFonts w:ascii="Times New Roman" w:eastAsia="Times New Roman" w:hAnsi="Times New Roman" w:cs="Times New Roman"/>
          <w:sz w:val="23"/>
          <w:szCs w:val="23"/>
        </w:rPr>
        <w:t>Який</w:t>
      </w:r>
      <w:proofErr w:type="spellEnd"/>
      <w:r w:rsidRPr="004D3ABE">
        <w:rPr>
          <w:rFonts w:ascii="Times New Roman" w:eastAsia="Times New Roman" w:hAnsi="Times New Roman" w:cs="Times New Roman"/>
          <w:sz w:val="23"/>
          <w:szCs w:val="23"/>
        </w:rPr>
        <w:t xml:space="preserve"> метод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ґрунтується</w:t>
      </w:r>
      <w:proofErr w:type="spellEnd"/>
      <w:r w:rsidRPr="004D3ABE">
        <w:rPr>
          <w:rFonts w:ascii="Times New Roman" w:eastAsia="Times New Roman" w:hAnsi="Times New Roman" w:cs="Times New Roman"/>
          <w:sz w:val="23"/>
          <w:szCs w:val="23"/>
        </w:rPr>
        <w:t xml:space="preserve"> на </w:t>
      </w:r>
      <w:proofErr w:type="spellStart"/>
      <w:r w:rsidRPr="004D3ABE">
        <w:rPr>
          <w:rFonts w:ascii="Times New Roman" w:eastAsia="Times New Roman" w:hAnsi="Times New Roman" w:cs="Times New Roman"/>
          <w:sz w:val="23"/>
          <w:szCs w:val="23"/>
        </w:rPr>
        <w:t>суб'єктивних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оцінках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що</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їх</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незалежно</w:t>
      </w:r>
      <w:proofErr w:type="spellEnd"/>
      <w:r w:rsidRPr="004D3ABE">
        <w:rPr>
          <w:rFonts w:ascii="Times New Roman" w:eastAsia="Times New Roman" w:hAnsi="Times New Roman" w:cs="Times New Roman"/>
          <w:sz w:val="23"/>
          <w:szCs w:val="23"/>
        </w:rPr>
        <w:t xml:space="preserve"> один </w:t>
      </w:r>
      <w:proofErr w:type="spellStart"/>
      <w:r w:rsidRPr="004D3ABE">
        <w:rPr>
          <w:rFonts w:ascii="Times New Roman" w:eastAsia="Times New Roman" w:hAnsi="Times New Roman" w:cs="Times New Roman"/>
          <w:sz w:val="23"/>
          <w:szCs w:val="23"/>
        </w:rPr>
        <w:t>від</w:t>
      </w:r>
      <w:proofErr w:type="spellEnd"/>
      <w:r w:rsidRPr="004D3ABE">
        <w:rPr>
          <w:rFonts w:ascii="Times New Roman" w:eastAsia="Times New Roman" w:hAnsi="Times New Roman" w:cs="Times New Roman"/>
          <w:sz w:val="23"/>
          <w:szCs w:val="23"/>
        </w:rPr>
        <w:t xml:space="preserve"> одного </w:t>
      </w:r>
      <w:proofErr w:type="spellStart"/>
      <w:r w:rsidRPr="004D3ABE">
        <w:rPr>
          <w:rFonts w:ascii="Times New Roman" w:eastAsia="Times New Roman" w:hAnsi="Times New Roman" w:cs="Times New Roman"/>
          <w:sz w:val="23"/>
          <w:szCs w:val="23"/>
        </w:rPr>
        <w:t>роблять</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досвідчені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фахівці</w:t>
      </w:r>
      <w:proofErr w:type="spellEnd"/>
      <w:r w:rsidRPr="004D3ABE">
        <w:rPr>
          <w:rFonts w:ascii="Times New Roman" w:eastAsia="Times New Roman" w:hAnsi="Times New Roman" w:cs="Times New Roman"/>
          <w:sz w:val="23"/>
          <w:szCs w:val="23"/>
        </w:rPr>
        <w:t xml:space="preserve"> у </w:t>
      </w:r>
      <w:proofErr w:type="spellStart"/>
      <w:r w:rsidRPr="004D3ABE">
        <w:rPr>
          <w:rFonts w:ascii="Times New Roman" w:eastAsia="Times New Roman" w:hAnsi="Times New Roman" w:cs="Times New Roman"/>
          <w:sz w:val="23"/>
          <w:szCs w:val="23"/>
        </w:rPr>
        <w:t>певній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сфері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діяльності</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w:t>
      </w:r>
      <w:proofErr w:type="spellStart"/>
      <w:r w:rsidRPr="004D3ABE">
        <w:rPr>
          <w:rFonts w:ascii="Times New Roman" w:eastAsia="Times New Roman" w:hAnsi="Times New Roman" w:cs="Times New Roman"/>
          <w:i/>
          <w:sz w:val="23"/>
          <w:szCs w:val="23"/>
        </w:rPr>
        <w:t>інженерний</w:t>
      </w:r>
      <w:proofErr w:type="spellEnd"/>
      <w:r w:rsidRPr="004D3ABE">
        <w:rPr>
          <w:rFonts w:ascii="Times New Roman" w:eastAsia="Times New Roman" w:hAnsi="Times New Roman" w:cs="Times New Roman"/>
          <w:i/>
          <w:sz w:val="23"/>
          <w:szCs w:val="23"/>
        </w:rPr>
        <w:t xml:space="preserve"> метод; Б— </w:t>
      </w:r>
      <w:proofErr w:type="spellStart"/>
      <w:r w:rsidRPr="004D3ABE">
        <w:rPr>
          <w:rFonts w:ascii="Times New Roman" w:eastAsia="Times New Roman" w:hAnsi="Times New Roman" w:cs="Times New Roman"/>
          <w:i/>
          <w:sz w:val="23"/>
          <w:szCs w:val="23"/>
        </w:rPr>
        <w:t>модельний</w:t>
      </w:r>
      <w:proofErr w:type="spellEnd"/>
      <w:r w:rsidRPr="004D3ABE">
        <w:rPr>
          <w:rFonts w:ascii="Times New Roman" w:eastAsia="Times New Roman" w:hAnsi="Times New Roman" w:cs="Times New Roman"/>
          <w:i/>
          <w:sz w:val="23"/>
          <w:szCs w:val="23"/>
        </w:rPr>
        <w:t xml:space="preserve"> метод; В— </w:t>
      </w:r>
      <w:proofErr w:type="spellStart"/>
      <w:r w:rsidRPr="004D3ABE">
        <w:rPr>
          <w:rFonts w:ascii="Times New Roman" w:eastAsia="Times New Roman" w:hAnsi="Times New Roman" w:cs="Times New Roman"/>
          <w:i/>
          <w:sz w:val="23"/>
          <w:szCs w:val="23"/>
        </w:rPr>
        <w:t>експертний</w:t>
      </w:r>
      <w:proofErr w:type="spellEnd"/>
      <w:r w:rsidRPr="004D3ABE">
        <w:rPr>
          <w:rFonts w:ascii="Times New Roman" w:eastAsia="Times New Roman" w:hAnsi="Times New Roman" w:cs="Times New Roman"/>
          <w:i/>
          <w:sz w:val="23"/>
          <w:szCs w:val="23"/>
        </w:rPr>
        <w:t xml:space="preserve"> метод; Г— </w:t>
      </w:r>
      <w:proofErr w:type="spellStart"/>
      <w:r w:rsidRPr="004D3ABE">
        <w:rPr>
          <w:rFonts w:ascii="Times New Roman" w:eastAsia="Times New Roman" w:hAnsi="Times New Roman" w:cs="Times New Roman"/>
          <w:i/>
          <w:sz w:val="23"/>
          <w:szCs w:val="23"/>
        </w:rPr>
        <w:t>соціологічний</w:t>
      </w:r>
      <w:proofErr w:type="spellEnd"/>
      <w:r w:rsidRPr="004D3ABE">
        <w:rPr>
          <w:rFonts w:ascii="Times New Roman" w:eastAsia="Times New Roman" w:hAnsi="Times New Roman" w:cs="Times New Roman"/>
          <w:i/>
          <w:sz w:val="23"/>
          <w:szCs w:val="23"/>
        </w:rPr>
        <w:t xml:space="preserve"> метод.</w:t>
      </w:r>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rPr>
      </w:pPr>
      <w:proofErr w:type="spellStart"/>
      <w:r w:rsidRPr="004D3ABE">
        <w:rPr>
          <w:rFonts w:ascii="Times New Roman" w:eastAsia="Times New Roman" w:hAnsi="Times New Roman" w:cs="Times New Roman"/>
          <w:sz w:val="23"/>
          <w:szCs w:val="23"/>
        </w:rPr>
        <w:lastRenderedPageBreak/>
        <w:t>Який</w:t>
      </w:r>
      <w:proofErr w:type="spellEnd"/>
      <w:r w:rsidRPr="004D3ABE">
        <w:rPr>
          <w:rFonts w:ascii="Times New Roman" w:eastAsia="Times New Roman" w:hAnsi="Times New Roman" w:cs="Times New Roman"/>
          <w:sz w:val="23"/>
          <w:szCs w:val="23"/>
        </w:rPr>
        <w:t xml:space="preserve"> метод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має</w:t>
      </w:r>
      <w:proofErr w:type="spellEnd"/>
      <w:r w:rsidRPr="004D3ABE">
        <w:rPr>
          <w:rFonts w:ascii="Times New Roman" w:eastAsia="Times New Roman" w:hAnsi="Times New Roman" w:cs="Times New Roman"/>
          <w:sz w:val="23"/>
          <w:szCs w:val="23"/>
        </w:rPr>
        <w:t xml:space="preserve"> у </w:t>
      </w:r>
      <w:proofErr w:type="spellStart"/>
      <w:r w:rsidRPr="004D3ABE">
        <w:rPr>
          <w:rFonts w:ascii="Times New Roman" w:eastAsia="Times New Roman" w:hAnsi="Times New Roman" w:cs="Times New Roman"/>
          <w:sz w:val="23"/>
          <w:szCs w:val="23"/>
        </w:rPr>
        <w:t>своїй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основі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результати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опитування</w:t>
      </w:r>
      <w:proofErr w:type="spellEnd"/>
      <w:r w:rsidRPr="004D3ABE">
        <w:rPr>
          <w:rFonts w:ascii="Times New Roman" w:eastAsia="Times New Roman" w:hAnsi="Times New Roman" w:cs="Times New Roman"/>
          <w:sz w:val="23"/>
          <w:szCs w:val="23"/>
        </w:rPr>
        <w:t xml:space="preserve"> широкого </w:t>
      </w:r>
      <w:proofErr w:type="spellStart"/>
      <w:r w:rsidRPr="004D3ABE">
        <w:rPr>
          <w:rFonts w:ascii="Times New Roman" w:eastAsia="Times New Roman" w:hAnsi="Times New Roman" w:cs="Times New Roman"/>
          <w:sz w:val="23"/>
          <w:szCs w:val="23"/>
        </w:rPr>
        <w:t>загалу</w:t>
      </w:r>
      <w:proofErr w:type="spellEnd"/>
      <w:r w:rsidRPr="004D3ABE">
        <w:rPr>
          <w:rFonts w:ascii="Times New Roman" w:eastAsia="Times New Roman" w:hAnsi="Times New Roman" w:cs="Times New Roman"/>
          <w:sz w:val="23"/>
          <w:szCs w:val="23"/>
        </w:rPr>
        <w:t xml:space="preserve"> людей, </w:t>
      </w:r>
      <w:proofErr w:type="spellStart"/>
      <w:r w:rsidRPr="004D3ABE">
        <w:rPr>
          <w:rFonts w:ascii="Times New Roman" w:eastAsia="Times New Roman" w:hAnsi="Times New Roman" w:cs="Times New Roman"/>
          <w:sz w:val="23"/>
          <w:szCs w:val="23"/>
        </w:rPr>
        <w:t>котрі</w:t>
      </w:r>
      <w:proofErr w:type="spellEnd"/>
      <w:r w:rsidRPr="004D3ABE">
        <w:rPr>
          <w:rFonts w:ascii="Times New Roman" w:eastAsia="Times New Roman" w:hAnsi="Times New Roman" w:cs="Times New Roman"/>
          <w:sz w:val="23"/>
          <w:szCs w:val="23"/>
        </w:rPr>
        <w:t xml:space="preserve"> не є </w:t>
      </w:r>
      <w:proofErr w:type="spellStart"/>
      <w:r w:rsidRPr="004D3ABE">
        <w:rPr>
          <w:rFonts w:ascii="Times New Roman" w:eastAsia="Times New Roman" w:hAnsi="Times New Roman" w:cs="Times New Roman"/>
          <w:sz w:val="23"/>
          <w:szCs w:val="23"/>
        </w:rPr>
        <w:t>фахівцями</w:t>
      </w:r>
      <w:proofErr w:type="spellEnd"/>
      <w:r w:rsidRPr="004D3ABE">
        <w:rPr>
          <w:rFonts w:ascii="Times New Roman" w:eastAsia="Times New Roman" w:hAnsi="Times New Roman" w:cs="Times New Roman"/>
          <w:sz w:val="23"/>
          <w:szCs w:val="23"/>
        </w:rPr>
        <w:t xml:space="preserve"> у </w:t>
      </w:r>
      <w:proofErr w:type="spellStart"/>
      <w:r w:rsidRPr="004D3ABE">
        <w:rPr>
          <w:rFonts w:ascii="Times New Roman" w:eastAsia="Times New Roman" w:hAnsi="Times New Roman" w:cs="Times New Roman"/>
          <w:sz w:val="23"/>
          <w:szCs w:val="23"/>
        </w:rPr>
        <w:t>досліджуваній</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сфері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діяльності</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w:t>
      </w:r>
      <w:proofErr w:type="spellStart"/>
      <w:r w:rsidRPr="004D3ABE">
        <w:rPr>
          <w:rFonts w:ascii="Times New Roman" w:eastAsia="Times New Roman" w:hAnsi="Times New Roman" w:cs="Times New Roman"/>
          <w:i/>
          <w:sz w:val="23"/>
          <w:szCs w:val="23"/>
        </w:rPr>
        <w:t>інженерний</w:t>
      </w:r>
      <w:proofErr w:type="spellEnd"/>
      <w:r w:rsidRPr="004D3ABE">
        <w:rPr>
          <w:rFonts w:ascii="Times New Roman" w:eastAsia="Times New Roman" w:hAnsi="Times New Roman" w:cs="Times New Roman"/>
          <w:i/>
          <w:sz w:val="23"/>
          <w:szCs w:val="23"/>
        </w:rPr>
        <w:t xml:space="preserve"> метод; Б— </w:t>
      </w:r>
      <w:proofErr w:type="spellStart"/>
      <w:r w:rsidRPr="004D3ABE">
        <w:rPr>
          <w:rFonts w:ascii="Times New Roman" w:eastAsia="Times New Roman" w:hAnsi="Times New Roman" w:cs="Times New Roman"/>
          <w:i/>
          <w:sz w:val="23"/>
          <w:szCs w:val="23"/>
        </w:rPr>
        <w:t>модельний</w:t>
      </w:r>
      <w:proofErr w:type="spellEnd"/>
      <w:r w:rsidRPr="004D3ABE">
        <w:rPr>
          <w:rFonts w:ascii="Times New Roman" w:eastAsia="Times New Roman" w:hAnsi="Times New Roman" w:cs="Times New Roman"/>
          <w:i/>
          <w:sz w:val="23"/>
          <w:szCs w:val="23"/>
        </w:rPr>
        <w:t xml:space="preserve"> метод; В— </w:t>
      </w:r>
      <w:proofErr w:type="spellStart"/>
      <w:r w:rsidRPr="004D3ABE">
        <w:rPr>
          <w:rFonts w:ascii="Times New Roman" w:eastAsia="Times New Roman" w:hAnsi="Times New Roman" w:cs="Times New Roman"/>
          <w:i/>
          <w:sz w:val="23"/>
          <w:szCs w:val="23"/>
        </w:rPr>
        <w:t>експертний</w:t>
      </w:r>
      <w:proofErr w:type="spellEnd"/>
      <w:r w:rsidRPr="004D3ABE">
        <w:rPr>
          <w:rFonts w:ascii="Times New Roman" w:eastAsia="Times New Roman" w:hAnsi="Times New Roman" w:cs="Times New Roman"/>
          <w:i/>
          <w:sz w:val="23"/>
          <w:szCs w:val="23"/>
        </w:rPr>
        <w:t xml:space="preserve"> метод; Г— </w:t>
      </w:r>
      <w:proofErr w:type="spellStart"/>
      <w:r w:rsidRPr="004D3ABE">
        <w:rPr>
          <w:rFonts w:ascii="Times New Roman" w:eastAsia="Times New Roman" w:hAnsi="Times New Roman" w:cs="Times New Roman"/>
          <w:i/>
          <w:sz w:val="23"/>
          <w:szCs w:val="23"/>
        </w:rPr>
        <w:t>соціологічний</w:t>
      </w:r>
      <w:proofErr w:type="spellEnd"/>
      <w:r w:rsidRPr="004D3ABE">
        <w:rPr>
          <w:rFonts w:ascii="Times New Roman" w:eastAsia="Times New Roman" w:hAnsi="Times New Roman" w:cs="Times New Roman"/>
          <w:i/>
          <w:sz w:val="23"/>
          <w:szCs w:val="23"/>
        </w:rPr>
        <w:t xml:space="preserve"> метод.</w:t>
      </w:r>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rPr>
      </w:pPr>
      <w:proofErr w:type="spellStart"/>
      <w:r w:rsidRPr="004D3ABE">
        <w:rPr>
          <w:rFonts w:ascii="Times New Roman" w:eastAsia="Times New Roman" w:hAnsi="Times New Roman" w:cs="Times New Roman"/>
          <w:sz w:val="23"/>
          <w:szCs w:val="23"/>
        </w:rPr>
        <w:t>Який</w:t>
      </w:r>
      <w:proofErr w:type="spellEnd"/>
      <w:r w:rsidRPr="004D3ABE">
        <w:rPr>
          <w:rFonts w:ascii="Times New Roman" w:eastAsia="Times New Roman" w:hAnsi="Times New Roman" w:cs="Times New Roman"/>
          <w:sz w:val="23"/>
          <w:szCs w:val="23"/>
        </w:rPr>
        <w:t xml:space="preserve"> метод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є </w:t>
      </w:r>
      <w:proofErr w:type="spellStart"/>
      <w:r w:rsidRPr="004D3ABE">
        <w:rPr>
          <w:rFonts w:ascii="Times New Roman" w:eastAsia="Times New Roman" w:hAnsi="Times New Roman" w:cs="Times New Roman"/>
          <w:sz w:val="23"/>
          <w:szCs w:val="23"/>
        </w:rPr>
        <w:t>найменш</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достовірним</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оскільки</w:t>
      </w:r>
      <w:proofErr w:type="spellEnd"/>
      <w:r w:rsidRPr="004D3ABE">
        <w:rPr>
          <w:rFonts w:ascii="Times New Roman" w:eastAsia="Times New Roman" w:hAnsi="Times New Roman" w:cs="Times New Roman"/>
          <w:sz w:val="23"/>
          <w:szCs w:val="23"/>
        </w:rPr>
        <w:t xml:space="preserve"> наперед </w:t>
      </w:r>
      <w:proofErr w:type="spellStart"/>
      <w:r w:rsidRPr="004D3ABE">
        <w:rPr>
          <w:rFonts w:ascii="Times New Roman" w:eastAsia="Times New Roman" w:hAnsi="Times New Roman" w:cs="Times New Roman"/>
          <w:sz w:val="23"/>
          <w:szCs w:val="23"/>
        </w:rPr>
        <w:t>передбачає</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суб'єктивну</w:t>
      </w:r>
      <w:proofErr w:type="spellEnd"/>
      <w:r w:rsidRPr="004D3ABE">
        <w:rPr>
          <w:rFonts w:ascii="Times New Roman" w:eastAsia="Times New Roman" w:hAnsi="Times New Roman" w:cs="Times New Roman"/>
          <w:sz w:val="23"/>
          <w:szCs w:val="23"/>
        </w:rPr>
        <w:t xml:space="preserve"> і </w:t>
      </w:r>
      <w:proofErr w:type="spellStart"/>
      <w:r w:rsidRPr="004D3ABE">
        <w:rPr>
          <w:rFonts w:ascii="Times New Roman" w:eastAsia="Times New Roman" w:hAnsi="Times New Roman" w:cs="Times New Roman"/>
          <w:sz w:val="23"/>
          <w:szCs w:val="23"/>
        </w:rPr>
        <w:t>непрофесійну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оцінку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ймовірності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настання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небажаної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події</w:t>
      </w:r>
      <w:proofErr w:type="spellEnd"/>
      <w:r w:rsidRPr="004D3ABE">
        <w:rPr>
          <w:rFonts w:ascii="Times New Roman" w:eastAsia="Times New Roman" w:hAnsi="Times New Roman" w:cs="Times New Roman"/>
          <w:sz w:val="23"/>
          <w:szCs w:val="23"/>
        </w:rPr>
        <w:t>?</w:t>
      </w:r>
    </w:p>
    <w:p w:rsidR="00306742" w:rsidRPr="004D3ABE" w:rsidRDefault="00306742" w:rsidP="00306742">
      <w:pPr>
        <w:spacing w:line="360" w:lineRule="auto"/>
        <w:ind w:firstLine="708"/>
        <w:contextualSpacing/>
        <w:jc w:val="both"/>
        <w:rPr>
          <w:rFonts w:ascii="Times New Roman" w:eastAsia="Times New Roman" w:hAnsi="Times New Roman" w:cs="Times New Roman"/>
          <w:sz w:val="23"/>
          <w:szCs w:val="23"/>
        </w:rPr>
      </w:pPr>
      <w:r w:rsidRPr="004D3ABE">
        <w:rPr>
          <w:rFonts w:ascii="Times New Roman" w:eastAsia="Times New Roman" w:hAnsi="Times New Roman" w:cs="Times New Roman"/>
          <w:i/>
          <w:sz w:val="23"/>
          <w:szCs w:val="23"/>
        </w:rPr>
        <w:t xml:space="preserve">А— </w:t>
      </w:r>
      <w:proofErr w:type="spellStart"/>
      <w:r w:rsidRPr="004D3ABE">
        <w:rPr>
          <w:rFonts w:ascii="Times New Roman" w:eastAsia="Times New Roman" w:hAnsi="Times New Roman" w:cs="Times New Roman"/>
          <w:i/>
          <w:sz w:val="23"/>
          <w:szCs w:val="23"/>
        </w:rPr>
        <w:t>інженерний</w:t>
      </w:r>
      <w:proofErr w:type="spellEnd"/>
      <w:r w:rsidRPr="004D3ABE">
        <w:rPr>
          <w:rFonts w:ascii="Times New Roman" w:eastAsia="Times New Roman" w:hAnsi="Times New Roman" w:cs="Times New Roman"/>
          <w:i/>
          <w:sz w:val="23"/>
          <w:szCs w:val="23"/>
        </w:rPr>
        <w:t xml:space="preserve"> метод; Б— </w:t>
      </w:r>
      <w:proofErr w:type="spellStart"/>
      <w:r w:rsidRPr="004D3ABE">
        <w:rPr>
          <w:rFonts w:ascii="Times New Roman" w:eastAsia="Times New Roman" w:hAnsi="Times New Roman" w:cs="Times New Roman"/>
          <w:i/>
          <w:sz w:val="23"/>
          <w:szCs w:val="23"/>
        </w:rPr>
        <w:t>модельний</w:t>
      </w:r>
      <w:proofErr w:type="spellEnd"/>
      <w:r w:rsidRPr="004D3ABE">
        <w:rPr>
          <w:rFonts w:ascii="Times New Roman" w:eastAsia="Times New Roman" w:hAnsi="Times New Roman" w:cs="Times New Roman"/>
          <w:i/>
          <w:sz w:val="23"/>
          <w:szCs w:val="23"/>
        </w:rPr>
        <w:t xml:space="preserve"> метод; В— </w:t>
      </w:r>
      <w:proofErr w:type="spellStart"/>
      <w:r w:rsidRPr="004D3ABE">
        <w:rPr>
          <w:rFonts w:ascii="Times New Roman" w:eastAsia="Times New Roman" w:hAnsi="Times New Roman" w:cs="Times New Roman"/>
          <w:i/>
          <w:sz w:val="23"/>
          <w:szCs w:val="23"/>
        </w:rPr>
        <w:t>експертний</w:t>
      </w:r>
      <w:proofErr w:type="spellEnd"/>
      <w:r w:rsidRPr="004D3ABE">
        <w:rPr>
          <w:rFonts w:ascii="Times New Roman" w:eastAsia="Times New Roman" w:hAnsi="Times New Roman" w:cs="Times New Roman"/>
          <w:i/>
          <w:sz w:val="23"/>
          <w:szCs w:val="23"/>
        </w:rPr>
        <w:t xml:space="preserve"> метод; Г— </w:t>
      </w:r>
      <w:proofErr w:type="spellStart"/>
      <w:r w:rsidRPr="004D3ABE">
        <w:rPr>
          <w:rFonts w:ascii="Times New Roman" w:eastAsia="Times New Roman" w:hAnsi="Times New Roman" w:cs="Times New Roman"/>
          <w:i/>
          <w:sz w:val="23"/>
          <w:szCs w:val="23"/>
        </w:rPr>
        <w:t>соціологічний</w:t>
      </w:r>
      <w:proofErr w:type="spellEnd"/>
      <w:r w:rsidRPr="004D3ABE">
        <w:rPr>
          <w:rFonts w:ascii="Times New Roman" w:eastAsia="Times New Roman" w:hAnsi="Times New Roman" w:cs="Times New Roman"/>
          <w:i/>
          <w:sz w:val="23"/>
          <w:szCs w:val="23"/>
        </w:rPr>
        <w:t xml:space="preserve"> метод.</w:t>
      </w:r>
    </w:p>
    <w:p w:rsidR="00306742" w:rsidRPr="004D3ABE" w:rsidRDefault="00306742" w:rsidP="00306742">
      <w:pPr>
        <w:numPr>
          <w:ilvl w:val="1"/>
          <w:numId w:val="6"/>
        </w:numPr>
        <w:spacing w:line="360" w:lineRule="auto"/>
        <w:contextualSpacing/>
        <w:jc w:val="both"/>
        <w:rPr>
          <w:rFonts w:ascii="Times New Roman" w:eastAsia="Times New Roman" w:hAnsi="Times New Roman" w:cs="Times New Roman"/>
          <w:sz w:val="23"/>
          <w:szCs w:val="23"/>
        </w:rPr>
      </w:pPr>
      <w:proofErr w:type="spellStart"/>
      <w:r w:rsidRPr="004D3ABE">
        <w:rPr>
          <w:rFonts w:ascii="Times New Roman" w:eastAsia="Times New Roman" w:hAnsi="Times New Roman" w:cs="Times New Roman"/>
          <w:sz w:val="23"/>
          <w:szCs w:val="23"/>
        </w:rPr>
        <w:t>Який</w:t>
      </w:r>
      <w:proofErr w:type="spellEnd"/>
      <w:r w:rsidRPr="004D3ABE">
        <w:rPr>
          <w:rFonts w:ascii="Times New Roman" w:eastAsia="Times New Roman" w:hAnsi="Times New Roman" w:cs="Times New Roman"/>
          <w:sz w:val="23"/>
          <w:szCs w:val="23"/>
        </w:rPr>
        <w:t xml:space="preserve"> метод </w:t>
      </w:r>
      <w:proofErr w:type="spellStart"/>
      <w:r w:rsidRPr="004D3ABE">
        <w:rPr>
          <w:rFonts w:ascii="Times New Roman" w:eastAsia="Times New Roman" w:hAnsi="Times New Roman" w:cs="Times New Roman"/>
          <w:sz w:val="23"/>
          <w:szCs w:val="23"/>
        </w:rPr>
        <w:t>оцінки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ризику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прояву</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небезпеки</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найчастіше</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використовується</w:t>
      </w:r>
      <w:proofErr w:type="spellEnd"/>
      <w:r w:rsidRPr="004D3ABE">
        <w:rPr>
          <w:rFonts w:ascii="Times New Roman" w:eastAsia="Times New Roman" w:hAnsi="Times New Roman" w:cs="Times New Roman"/>
          <w:sz w:val="23"/>
          <w:szCs w:val="23"/>
        </w:rPr>
        <w:t xml:space="preserve"> для </w:t>
      </w:r>
      <w:proofErr w:type="spellStart"/>
      <w:r w:rsidRPr="004D3ABE">
        <w:rPr>
          <w:rFonts w:ascii="Times New Roman" w:eastAsia="Times New Roman" w:hAnsi="Times New Roman" w:cs="Times New Roman"/>
          <w:sz w:val="23"/>
          <w:szCs w:val="23"/>
        </w:rPr>
        <w:t>визначення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надійності</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технічних</w:t>
      </w:r>
      <w:proofErr w:type="spellEnd"/>
      <w:r w:rsidRPr="004D3ABE">
        <w:rPr>
          <w:rFonts w:ascii="Times New Roman" w:eastAsia="Times New Roman" w:hAnsi="Times New Roman" w:cs="Times New Roman"/>
          <w:sz w:val="23"/>
          <w:szCs w:val="23"/>
        </w:rPr>
        <w:t xml:space="preserve"> систем на </w:t>
      </w:r>
      <w:proofErr w:type="spellStart"/>
      <w:r w:rsidRPr="004D3ABE">
        <w:rPr>
          <w:rFonts w:ascii="Times New Roman" w:eastAsia="Times New Roman" w:hAnsi="Times New Roman" w:cs="Times New Roman"/>
          <w:sz w:val="23"/>
          <w:szCs w:val="23"/>
        </w:rPr>
        <w:t>стадії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проектування</w:t>
      </w:r>
      <w:proofErr w:type="spellEnd"/>
      <w:r w:rsidRPr="004D3ABE">
        <w:rPr>
          <w:rFonts w:ascii="Times New Roman" w:eastAsia="Times New Roman" w:hAnsi="Times New Roman" w:cs="Times New Roman"/>
          <w:sz w:val="23"/>
          <w:szCs w:val="23"/>
        </w:rPr>
        <w:t xml:space="preserve"> і </w:t>
      </w:r>
      <w:proofErr w:type="spellStart"/>
      <w:r w:rsidRPr="004D3ABE">
        <w:rPr>
          <w:rFonts w:ascii="Times New Roman" w:eastAsia="Times New Roman" w:hAnsi="Times New Roman" w:cs="Times New Roman"/>
          <w:sz w:val="23"/>
          <w:szCs w:val="23"/>
        </w:rPr>
        <w:t>створення</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нової</w:t>
      </w:r>
      <w:proofErr w:type="spellEnd"/>
      <w:r w:rsidRPr="004D3ABE">
        <w:rPr>
          <w:rFonts w:ascii="Times New Roman" w:eastAsia="Times New Roman" w:hAnsi="Times New Roman" w:cs="Times New Roman"/>
          <w:sz w:val="23"/>
          <w:szCs w:val="23"/>
        </w:rPr>
        <w:t xml:space="preserve"> </w:t>
      </w:r>
      <w:proofErr w:type="spellStart"/>
      <w:r w:rsidRPr="004D3ABE">
        <w:rPr>
          <w:rFonts w:ascii="Times New Roman" w:eastAsia="Times New Roman" w:hAnsi="Times New Roman" w:cs="Times New Roman"/>
          <w:sz w:val="23"/>
          <w:szCs w:val="23"/>
        </w:rPr>
        <w:t>техніки</w:t>
      </w:r>
      <w:proofErr w:type="spellEnd"/>
      <w:r w:rsidRPr="004D3ABE">
        <w:rPr>
          <w:rFonts w:ascii="Times New Roman" w:eastAsia="Times New Roman" w:hAnsi="Times New Roman" w:cs="Times New Roman"/>
          <w:sz w:val="23"/>
          <w:szCs w:val="23"/>
        </w:rPr>
        <w:t>?</w:t>
      </w:r>
    </w:p>
    <w:p w:rsidR="00306742" w:rsidRPr="004D3ABE" w:rsidRDefault="00306742" w:rsidP="00306742">
      <w:pPr>
        <w:rPr>
          <w:rFonts w:ascii="Times New Roman" w:hAnsi="Times New Roman" w:cs="Times New Roman"/>
          <w:i/>
          <w:sz w:val="23"/>
          <w:szCs w:val="23"/>
          <w:lang w:val="uk-UA"/>
        </w:rPr>
      </w:pPr>
      <w:r w:rsidRPr="004D3ABE">
        <w:rPr>
          <w:rFonts w:ascii="Times New Roman" w:hAnsi="Times New Roman" w:cs="Times New Roman"/>
          <w:i/>
          <w:sz w:val="23"/>
          <w:szCs w:val="23"/>
        </w:rPr>
        <w:t xml:space="preserve">А— </w:t>
      </w:r>
      <w:proofErr w:type="spellStart"/>
      <w:r w:rsidRPr="004D3ABE">
        <w:rPr>
          <w:rFonts w:ascii="Times New Roman" w:hAnsi="Times New Roman" w:cs="Times New Roman"/>
          <w:i/>
          <w:sz w:val="23"/>
          <w:szCs w:val="23"/>
        </w:rPr>
        <w:t>інженерний</w:t>
      </w:r>
      <w:proofErr w:type="spellEnd"/>
      <w:r w:rsidRPr="004D3ABE">
        <w:rPr>
          <w:rFonts w:ascii="Times New Roman" w:hAnsi="Times New Roman" w:cs="Times New Roman"/>
          <w:i/>
          <w:sz w:val="23"/>
          <w:szCs w:val="23"/>
        </w:rPr>
        <w:t xml:space="preserve"> метод; Б— </w:t>
      </w:r>
      <w:proofErr w:type="spellStart"/>
      <w:r w:rsidRPr="004D3ABE">
        <w:rPr>
          <w:rFonts w:ascii="Times New Roman" w:hAnsi="Times New Roman" w:cs="Times New Roman"/>
          <w:i/>
          <w:sz w:val="23"/>
          <w:szCs w:val="23"/>
        </w:rPr>
        <w:t>модельний</w:t>
      </w:r>
      <w:proofErr w:type="spellEnd"/>
      <w:r w:rsidRPr="004D3ABE">
        <w:rPr>
          <w:rFonts w:ascii="Times New Roman" w:hAnsi="Times New Roman" w:cs="Times New Roman"/>
          <w:i/>
          <w:sz w:val="23"/>
          <w:szCs w:val="23"/>
        </w:rPr>
        <w:t xml:space="preserve"> метод; В— </w:t>
      </w:r>
      <w:proofErr w:type="spellStart"/>
      <w:r w:rsidRPr="004D3ABE">
        <w:rPr>
          <w:rFonts w:ascii="Times New Roman" w:hAnsi="Times New Roman" w:cs="Times New Roman"/>
          <w:i/>
          <w:sz w:val="23"/>
          <w:szCs w:val="23"/>
        </w:rPr>
        <w:t>експертний</w:t>
      </w:r>
      <w:proofErr w:type="spellEnd"/>
      <w:r w:rsidRPr="004D3ABE">
        <w:rPr>
          <w:rFonts w:ascii="Times New Roman" w:hAnsi="Times New Roman" w:cs="Times New Roman"/>
          <w:i/>
          <w:sz w:val="23"/>
          <w:szCs w:val="23"/>
        </w:rPr>
        <w:t xml:space="preserve"> метод; Г— </w:t>
      </w:r>
      <w:proofErr w:type="spellStart"/>
      <w:r w:rsidRPr="004D3ABE">
        <w:rPr>
          <w:rFonts w:ascii="Times New Roman" w:hAnsi="Times New Roman" w:cs="Times New Roman"/>
          <w:i/>
          <w:sz w:val="23"/>
          <w:szCs w:val="23"/>
        </w:rPr>
        <w:t>соціологічний</w:t>
      </w:r>
      <w:proofErr w:type="spellEnd"/>
      <w:r w:rsidRPr="004D3ABE">
        <w:rPr>
          <w:rFonts w:ascii="Times New Roman" w:hAnsi="Times New Roman" w:cs="Times New Roman"/>
          <w:i/>
          <w:sz w:val="23"/>
          <w:szCs w:val="23"/>
        </w:rPr>
        <w:t xml:space="preserve"> метод.</w:t>
      </w:r>
    </w:p>
    <w:p w:rsidR="00306742" w:rsidRPr="004D3ABE" w:rsidRDefault="00306742" w:rsidP="00306742">
      <w:pPr>
        <w:spacing w:line="360" w:lineRule="auto"/>
        <w:ind w:firstLine="709"/>
        <w:contextualSpacing/>
        <w:rPr>
          <w:rFonts w:ascii="Times New Roman" w:hAnsi="Times New Roman" w:cs="Times New Roman"/>
          <w:sz w:val="23"/>
          <w:szCs w:val="23"/>
        </w:rPr>
      </w:pPr>
    </w:p>
    <w:p w:rsidR="00306742" w:rsidRPr="004D3ABE" w:rsidRDefault="00306742" w:rsidP="00306742">
      <w:pPr>
        <w:pStyle w:val="2"/>
        <w:rPr>
          <w:rFonts w:eastAsia="Times New Roman"/>
          <w:sz w:val="23"/>
          <w:szCs w:val="23"/>
        </w:rPr>
      </w:pPr>
      <w:bookmarkStart w:id="16" w:name="bookmark18"/>
      <w:bookmarkStart w:id="17" w:name="_Toc293526702"/>
      <w:r w:rsidRPr="004D3ABE">
        <w:rPr>
          <w:rFonts w:eastAsia="Times New Roman"/>
          <w:sz w:val="23"/>
          <w:szCs w:val="23"/>
        </w:rPr>
        <w:t>КОДИ ВІДПОВІДЕЙ</w:t>
      </w:r>
      <w:bookmarkEnd w:id="16"/>
      <w:bookmarkEnd w:id="17"/>
    </w:p>
    <w:p w:rsidR="00306742" w:rsidRPr="004D3ABE" w:rsidRDefault="00306742" w:rsidP="00306742">
      <w:pPr>
        <w:framePr w:w="2035" w:h="1699" w:hSpace="282" w:wrap="around" w:hAnchor="margin" w:x="-695" w:y="92"/>
        <w:ind w:right="23"/>
        <w:jc w:val="center"/>
        <w:rPr>
          <w:rFonts w:ascii="Times New Roman" w:hAnsi="Times New Roman" w:cs="Times New Roman"/>
          <w:b/>
          <w:sz w:val="23"/>
          <w:szCs w:val="23"/>
        </w:rPr>
      </w:pPr>
      <w:r w:rsidRPr="004D3ABE">
        <w:rPr>
          <w:rFonts w:ascii="Times New Roman" w:hAnsi="Times New Roman" w:cs="Times New Roman"/>
          <w:b/>
          <w:noProof/>
          <w:sz w:val="23"/>
          <w:szCs w:val="23"/>
        </w:rPr>
        <w:drawing>
          <wp:inline distT="0" distB="0" distL="0" distR="0" wp14:anchorId="7E5B2AB8" wp14:editId="0A82E2D6">
            <wp:extent cx="1304925" cy="1076325"/>
            <wp:effectExtent l="19050" t="0" r="9525" b="0"/>
            <wp:docPr id="13" name="Рисунок 3" descr="C:\Users\EugeniyB\Desktop\Users\5BC1~1\AppData\Local\Temp\FineReader1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geniyB\Desktop\Users\5BC1~1\AppData\Local\Temp\FineReader10\media\image3.png"/>
                    <pic:cNvPicPr>
                      <a:picLocks noChangeAspect="1" noChangeArrowheads="1"/>
                    </pic:cNvPicPr>
                  </pic:nvPicPr>
                  <pic:blipFill>
                    <a:blip r:embed="rId5" cstate="print"/>
                    <a:srcRect/>
                    <a:stretch>
                      <a:fillRect/>
                    </a:stretch>
                  </pic:blipFill>
                  <pic:spPr bwMode="auto">
                    <a:xfrm>
                      <a:off x="0" y="0"/>
                      <a:ext cx="1304925" cy="1076325"/>
                    </a:xfrm>
                    <a:prstGeom prst="rect">
                      <a:avLst/>
                    </a:prstGeom>
                    <a:noFill/>
                    <a:ln w="9525">
                      <a:noFill/>
                      <a:miter lim="800000"/>
                      <a:headEnd/>
                      <a:tailEnd/>
                    </a:ln>
                  </pic:spPr>
                </pic:pic>
              </a:graphicData>
            </a:graphic>
          </wp:inline>
        </w:drawing>
      </w:r>
    </w:p>
    <w:p w:rsidR="00306742" w:rsidRPr="004D3ABE" w:rsidRDefault="00306742" w:rsidP="00306742">
      <w:pPr>
        <w:spacing w:after="777" w:line="317" w:lineRule="exact"/>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b/>
          <w:sz w:val="23"/>
          <w:szCs w:val="23"/>
        </w:rPr>
        <w:t xml:space="preserve">до </w:t>
      </w:r>
      <w:proofErr w:type="spellStart"/>
      <w:r w:rsidRPr="004D3ABE">
        <w:rPr>
          <w:rFonts w:ascii="Times New Roman" w:eastAsia="Times New Roman" w:hAnsi="Times New Roman" w:cs="Times New Roman"/>
          <w:b/>
          <w:sz w:val="23"/>
          <w:szCs w:val="23"/>
        </w:rPr>
        <w:t>розгорнутих</w:t>
      </w:r>
      <w:proofErr w:type="spellEnd"/>
      <w:r w:rsidRPr="004D3ABE">
        <w:rPr>
          <w:rFonts w:ascii="Times New Roman" w:eastAsia="Times New Roman" w:hAnsi="Times New Roman" w:cs="Times New Roman"/>
          <w:b/>
          <w:sz w:val="23"/>
          <w:szCs w:val="23"/>
        </w:rPr>
        <w:t xml:space="preserve"> </w:t>
      </w:r>
      <w:proofErr w:type="spellStart"/>
      <w:r w:rsidRPr="004D3ABE">
        <w:rPr>
          <w:rFonts w:ascii="Times New Roman" w:eastAsia="Times New Roman" w:hAnsi="Times New Roman" w:cs="Times New Roman"/>
          <w:b/>
          <w:sz w:val="23"/>
          <w:szCs w:val="23"/>
        </w:rPr>
        <w:t>тестових</w:t>
      </w:r>
      <w:proofErr w:type="spellEnd"/>
      <w:r w:rsidRPr="004D3ABE">
        <w:rPr>
          <w:rFonts w:ascii="Times New Roman" w:eastAsia="Times New Roman" w:hAnsi="Times New Roman" w:cs="Times New Roman"/>
          <w:b/>
          <w:sz w:val="23"/>
          <w:szCs w:val="23"/>
        </w:rPr>
        <w:t xml:space="preserve"> </w:t>
      </w:r>
      <w:proofErr w:type="spellStart"/>
      <w:r w:rsidRPr="004D3ABE">
        <w:rPr>
          <w:rFonts w:ascii="Times New Roman" w:eastAsia="Times New Roman" w:hAnsi="Times New Roman" w:cs="Times New Roman"/>
          <w:b/>
          <w:sz w:val="23"/>
          <w:szCs w:val="23"/>
        </w:rPr>
        <w:t>завдань</w:t>
      </w:r>
      <w:proofErr w:type="spellEnd"/>
      <w:r w:rsidRPr="004D3ABE">
        <w:rPr>
          <w:rFonts w:ascii="Times New Roman" w:eastAsia="Times New Roman" w:hAnsi="Times New Roman" w:cs="Times New Roman"/>
          <w:b/>
          <w:sz w:val="23"/>
          <w:szCs w:val="23"/>
        </w:rPr>
        <w:t xml:space="preserve"> </w:t>
      </w:r>
      <w:proofErr w:type="spellStart"/>
      <w:r w:rsidRPr="004D3ABE">
        <w:rPr>
          <w:rFonts w:ascii="Times New Roman" w:eastAsia="Times New Roman" w:hAnsi="Times New Roman" w:cs="Times New Roman"/>
          <w:b/>
          <w:sz w:val="23"/>
          <w:szCs w:val="23"/>
        </w:rPr>
        <w:t>із</w:t>
      </w:r>
      <w:proofErr w:type="spellEnd"/>
      <w:r w:rsidRPr="004D3ABE">
        <w:rPr>
          <w:rFonts w:ascii="Times New Roman" w:eastAsia="Times New Roman" w:hAnsi="Times New Roman" w:cs="Times New Roman"/>
          <w:b/>
          <w:sz w:val="23"/>
          <w:szCs w:val="23"/>
        </w:rPr>
        <w:t xml:space="preserve"> теми 2 </w:t>
      </w:r>
    </w:p>
    <w:tbl>
      <w:tblPr>
        <w:tblpPr w:leftFromText="180" w:rightFromText="180" w:vertAnchor="text" w:horzAnchor="page" w:tblpX="3016" w:tblpY="723"/>
        <w:tblW w:w="0" w:type="auto"/>
        <w:tblLayout w:type="fixed"/>
        <w:tblCellMar>
          <w:left w:w="10" w:type="dxa"/>
          <w:right w:w="10" w:type="dxa"/>
        </w:tblCellMar>
        <w:tblLook w:val="04A0" w:firstRow="1" w:lastRow="0" w:firstColumn="1" w:lastColumn="0" w:noHBand="0" w:noVBand="1"/>
      </w:tblPr>
      <w:tblGrid>
        <w:gridCol w:w="3168"/>
        <w:gridCol w:w="639"/>
        <w:gridCol w:w="645"/>
        <w:gridCol w:w="639"/>
        <w:gridCol w:w="639"/>
        <w:gridCol w:w="632"/>
        <w:gridCol w:w="669"/>
      </w:tblGrid>
      <w:tr w:rsidR="004D3ABE" w:rsidRPr="004D3ABE" w:rsidTr="004D3ABE">
        <w:trPr>
          <w:trHeight w:val="822"/>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1</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2</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3</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4</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5</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6</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М1-13</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r>
      <w:tr w:rsidR="004D3ABE" w:rsidRPr="004D3ABE" w:rsidTr="004D3ABE">
        <w:trPr>
          <w:trHeight w:val="427"/>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М1-14</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М1-15</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М1-16</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М1-17</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М1-18</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М1-19</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r>
      <w:tr w:rsidR="004D3ABE" w:rsidRPr="004D3ABE" w:rsidTr="004D3ABE">
        <w:trPr>
          <w:trHeight w:val="431"/>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М1-20</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r>
      <w:tr w:rsidR="004D3ABE" w:rsidRPr="004D3ABE" w:rsidTr="004D3ABE">
        <w:trPr>
          <w:trHeight w:val="427"/>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М1-21</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r>
      <w:tr w:rsidR="004D3ABE" w:rsidRPr="004D3ABE" w:rsidTr="004D3ABE">
        <w:trPr>
          <w:trHeight w:val="427"/>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М1-22</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r>
      <w:tr w:rsidR="004D3ABE" w:rsidRPr="004D3ABE" w:rsidTr="004D3ABE">
        <w:trPr>
          <w:trHeight w:val="438"/>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М1-23</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r>
      <w:tr w:rsidR="004D3ABE" w:rsidRPr="004D3ABE" w:rsidTr="004D3ABE">
        <w:trPr>
          <w:trHeight w:val="450"/>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Тест № М1-24</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А</w:t>
            </w:r>
          </w:p>
        </w:tc>
        <w:tc>
          <w:tcPr>
            <w:tcW w:w="645"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В</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32"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Г</w:t>
            </w:r>
          </w:p>
        </w:tc>
        <w:tc>
          <w:tcPr>
            <w:tcW w:w="669" w:type="dxa"/>
            <w:tcBorders>
              <w:top w:val="single" w:sz="4" w:space="0" w:color="auto"/>
              <w:left w:val="single" w:sz="4" w:space="0" w:color="auto"/>
              <w:bottom w:val="single" w:sz="4" w:space="0" w:color="auto"/>
              <w:right w:val="single" w:sz="4" w:space="0" w:color="auto"/>
            </w:tcBorders>
            <w:shd w:val="clear" w:color="auto" w:fill="FFFFFF"/>
            <w:vAlign w:val="center"/>
          </w:tcPr>
          <w:p w:rsidR="004D3ABE" w:rsidRPr="004D3ABE" w:rsidRDefault="004D3ABE" w:rsidP="004D3ABE">
            <w:pPr>
              <w:ind w:right="23"/>
              <w:jc w:val="center"/>
              <w:rPr>
                <w:rFonts w:ascii="Times New Roman" w:eastAsia="Times New Roman" w:hAnsi="Times New Roman" w:cs="Times New Roman"/>
                <w:b/>
                <w:sz w:val="23"/>
                <w:szCs w:val="23"/>
              </w:rPr>
            </w:pPr>
            <w:r w:rsidRPr="004D3ABE">
              <w:rPr>
                <w:rFonts w:ascii="Times New Roman" w:eastAsia="Times New Roman" w:hAnsi="Times New Roman" w:cs="Times New Roman"/>
                <w:sz w:val="23"/>
                <w:szCs w:val="23"/>
              </w:rPr>
              <w:t>Б</w:t>
            </w:r>
          </w:p>
        </w:tc>
      </w:tr>
    </w:tbl>
    <w:p w:rsidR="00306742" w:rsidRPr="004D3ABE" w:rsidRDefault="00306742" w:rsidP="004D3ABE">
      <w:pPr>
        <w:spacing w:after="777" w:line="317" w:lineRule="exact"/>
        <w:ind w:right="23"/>
        <w:jc w:val="center"/>
        <w:rPr>
          <w:rFonts w:ascii="Times New Roman" w:hAnsi="Times New Roman" w:cs="Times New Roman"/>
          <w:sz w:val="23"/>
          <w:szCs w:val="23"/>
        </w:rPr>
      </w:pPr>
      <w:r w:rsidRPr="004D3ABE">
        <w:rPr>
          <w:rFonts w:ascii="Times New Roman" w:eastAsia="Times New Roman" w:hAnsi="Times New Roman" w:cs="Times New Roman"/>
          <w:b/>
          <w:sz w:val="23"/>
          <w:szCs w:val="23"/>
        </w:rPr>
        <w:t>"РИЗИК ЯК ОЦІНКА НЕБЕЗПЕКИ"</w:t>
      </w:r>
    </w:p>
    <w:bookmarkEnd w:id="2"/>
    <w:p w:rsidR="00B323F4" w:rsidRPr="004D3ABE" w:rsidRDefault="00B323F4">
      <w:pPr>
        <w:rPr>
          <w:sz w:val="23"/>
          <w:szCs w:val="23"/>
        </w:rPr>
      </w:pPr>
    </w:p>
    <w:sectPr w:rsidR="00B323F4" w:rsidRPr="004D3ABE" w:rsidSect="003067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D2223"/>
    <w:multiLevelType w:val="multilevel"/>
    <w:tmpl w:val="CD2470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5"/>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7">
      <w:start w:val="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8">
      <w:start w:val="2"/>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1D951A35"/>
    <w:multiLevelType w:val="multilevel"/>
    <w:tmpl w:val="CD2470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5"/>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7">
      <w:start w:val="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8">
      <w:start w:val="2"/>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abstractNum>
  <w:abstractNum w:abstractNumId="2">
    <w:nsid w:val="3374280D"/>
    <w:multiLevelType w:val="multilevel"/>
    <w:tmpl w:val="219498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7674EF"/>
    <w:multiLevelType w:val="multilevel"/>
    <w:tmpl w:val="CD2470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5"/>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7">
      <w:start w:val="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8">
      <w:start w:val="2"/>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abstractNum>
  <w:abstractNum w:abstractNumId="4">
    <w:nsid w:val="5CFE4EFB"/>
    <w:multiLevelType w:val="multilevel"/>
    <w:tmpl w:val="BF84DA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5"/>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8">
      <w:start w:val="2"/>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abstractNum>
  <w:abstractNum w:abstractNumId="5">
    <w:nsid w:val="72AB5F49"/>
    <w:multiLevelType w:val="multilevel"/>
    <w:tmpl w:val="CD2470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5"/>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7">
      <w:start w:val="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8">
      <w:start w:val="2"/>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6A"/>
    <w:rsid w:val="00306742"/>
    <w:rsid w:val="0044206A"/>
    <w:rsid w:val="004D3ABE"/>
    <w:rsid w:val="00B32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0BE9E-2E4D-42A7-858F-0F14191D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06742"/>
    <w:pPr>
      <w:spacing w:after="0" w:line="240" w:lineRule="auto"/>
    </w:pPr>
    <w:rPr>
      <w:rFonts w:ascii="Arial Unicode MS" w:eastAsia="Arial Unicode MS" w:hAnsi="Arial Unicode MS" w:cs="Arial Unicode MS"/>
      <w:color w:val="000000"/>
      <w:sz w:val="24"/>
      <w:szCs w:val="24"/>
      <w:lang w:eastAsia="ru-RU"/>
    </w:rPr>
  </w:style>
  <w:style w:type="paragraph" w:styleId="2">
    <w:name w:val="heading 2"/>
    <w:basedOn w:val="a"/>
    <w:next w:val="a"/>
    <w:link w:val="20"/>
    <w:uiPriority w:val="9"/>
    <w:unhideWhenUsed/>
    <w:qFormat/>
    <w:rsid w:val="00306742"/>
    <w:pPr>
      <w:keepNext/>
      <w:keepLines/>
      <w:spacing w:before="200"/>
      <w:jc w:val="center"/>
      <w:outlineLvl w:val="1"/>
    </w:pPr>
    <w:rPr>
      <w:rFonts w:ascii="Times New Roman" w:eastAsiaTheme="majorEastAsia" w:hAnsi="Times New Roman" w:cstheme="majorBidi"/>
      <w:b/>
      <w:bCs/>
      <w:color w:val="auto"/>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6742"/>
    <w:rPr>
      <w:rFonts w:ascii="Times New Roman" w:eastAsiaTheme="majorEastAsia" w:hAnsi="Times New Roman" w:cstheme="majorBidi"/>
      <w:b/>
      <w:bCs/>
      <w:sz w:val="28"/>
      <w:szCs w:val="26"/>
      <w:lang w:eastAsia="ru-RU"/>
    </w:rPr>
  </w:style>
  <w:style w:type="paragraph" w:styleId="a3">
    <w:name w:val="Balloon Text"/>
    <w:basedOn w:val="a"/>
    <w:link w:val="a4"/>
    <w:uiPriority w:val="99"/>
    <w:semiHidden/>
    <w:unhideWhenUsed/>
    <w:rsid w:val="004D3ABE"/>
    <w:rPr>
      <w:rFonts w:ascii="Arial" w:hAnsi="Arial" w:cs="Arial"/>
      <w:sz w:val="18"/>
      <w:szCs w:val="18"/>
    </w:rPr>
  </w:style>
  <w:style w:type="character" w:customStyle="1" w:styleId="a4">
    <w:name w:val="Текст выноски Знак"/>
    <w:basedOn w:val="a0"/>
    <w:link w:val="a3"/>
    <w:uiPriority w:val="99"/>
    <w:semiHidden/>
    <w:rsid w:val="004D3ABE"/>
    <w:rPr>
      <w:rFonts w:ascii="Arial" w:eastAsia="Arial Unicode MS" w:hAnsi="Arial" w:cs="Arial"/>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4878</Words>
  <Characters>27806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cp:lastPrinted>2015-10-01T19:23:00Z</cp:lastPrinted>
  <dcterms:created xsi:type="dcterms:W3CDTF">2015-10-01T19:19:00Z</dcterms:created>
  <dcterms:modified xsi:type="dcterms:W3CDTF">2015-10-01T19:23:00Z</dcterms:modified>
</cp:coreProperties>
</file>