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C61BE" w:rsidRPr="00B548A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C61BE" w:rsidRPr="00B548A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126B07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DC61BE" w:rsidRDefault="00DC61BE" w:rsidP="00DC61BE">
      <w:pPr>
        <w:jc w:val="center"/>
        <w:rPr>
          <w:b/>
          <w:sz w:val="28"/>
          <w:szCs w:val="28"/>
          <w:lang w:val="uk-UA"/>
        </w:rPr>
      </w:pPr>
      <w:r w:rsidRPr="00DC61BE">
        <w:rPr>
          <w:b/>
          <w:sz w:val="28"/>
          <w:szCs w:val="28"/>
          <w:lang w:val="uk-UA"/>
        </w:rPr>
        <w:t xml:space="preserve">Домашня контрольна робота з дисципліни «Безпека життєдіяльності» </w:t>
      </w:r>
    </w:p>
    <w:p w:rsidR="00DC61BE" w:rsidRPr="00DC61BE" w:rsidRDefault="00DC61BE" w:rsidP="00DC61BE">
      <w:pPr>
        <w:jc w:val="center"/>
        <w:rPr>
          <w:b/>
          <w:sz w:val="28"/>
          <w:szCs w:val="28"/>
          <w:lang w:val="uk-UA"/>
        </w:rPr>
      </w:pPr>
      <w:r w:rsidRPr="00DC61BE">
        <w:rPr>
          <w:b/>
          <w:sz w:val="28"/>
          <w:szCs w:val="28"/>
          <w:lang w:val="uk-UA"/>
        </w:rPr>
        <w:t>на тему:</w:t>
      </w:r>
    </w:p>
    <w:p w:rsidR="00DC61BE" w:rsidRPr="00DC61BE" w:rsidRDefault="00DC61BE" w:rsidP="00DC61BE">
      <w:pPr>
        <w:jc w:val="center"/>
        <w:rPr>
          <w:b/>
          <w:caps/>
          <w:sz w:val="28"/>
          <w:szCs w:val="28"/>
        </w:rPr>
      </w:pPr>
      <w:r w:rsidRPr="00DC61BE">
        <w:rPr>
          <w:b/>
          <w:lang w:val="uk-UA"/>
        </w:rPr>
        <w:t>«</w:t>
      </w:r>
      <w:r w:rsidRPr="00DC61BE">
        <w:rPr>
          <w:b/>
          <w:caps/>
          <w:sz w:val="28"/>
          <w:szCs w:val="28"/>
        </w:rPr>
        <w:t>Кількісне оцінювання ризику небезпек</w:t>
      </w:r>
      <w:r w:rsidRPr="00DC61BE">
        <w:rPr>
          <w:b/>
          <w:lang w:val="uk-UA"/>
        </w:rPr>
        <w:t>»</w:t>
      </w:r>
    </w:p>
    <w:p w:rsidR="00DC61BE" w:rsidRPr="00DC61BE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126B07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126B07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126B07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3D72AF" w:rsidRDefault="00B01735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DC61BE" w:rsidRPr="00F10AD0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 групи ІО-91</w:t>
      </w:r>
    </w:p>
    <w:p w:rsidR="00DC61BE" w:rsidRPr="00F10AD0" w:rsidRDefault="00B01735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Косейкіна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Ганна Сергіївна</w:t>
      </w: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B548A0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C61BE" w:rsidRPr="009B6F0E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C61BE" w:rsidRDefault="00DC61BE" w:rsidP="00DC61B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Default="00DC61BE" w:rsidP="00DC61B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Pr="00F10AD0" w:rsidRDefault="00DC61BE" w:rsidP="00DC61B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C61BE" w:rsidRDefault="00DC61BE" w:rsidP="00DC61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DC61BE" w:rsidRPr="00003EAB" w:rsidRDefault="00DC61BE" w:rsidP="00767F4B">
      <w:pPr>
        <w:spacing w:after="0" w:line="240" w:lineRule="auto"/>
        <w:contextualSpacing/>
        <w:jc w:val="both"/>
        <w:rPr>
          <w:rStyle w:val="FontStyle29"/>
          <w:bCs w:val="0"/>
          <w:caps/>
          <w:sz w:val="28"/>
          <w:szCs w:val="28"/>
        </w:rPr>
      </w:pPr>
      <w:r w:rsidRPr="00003EAB">
        <w:rPr>
          <w:sz w:val="28"/>
          <w:szCs w:val="28"/>
          <w:u w:val="single"/>
        </w:rPr>
        <w:lastRenderedPageBreak/>
        <w:t>Мета: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наразитися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року на </w:t>
      </w:r>
      <w:proofErr w:type="spellStart"/>
      <w:r>
        <w:rPr>
          <w:sz w:val="28"/>
          <w:szCs w:val="28"/>
        </w:rPr>
        <w:t>смертельну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небезпеку</w:t>
      </w:r>
      <w:proofErr w:type="spellEnd"/>
      <w:r>
        <w:rPr>
          <w:sz w:val="28"/>
          <w:szCs w:val="28"/>
        </w:rPr>
        <w:t>.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2674"/>
        <w:gridCol w:w="3481"/>
        <w:gridCol w:w="3077"/>
      </w:tblGrid>
      <w:tr w:rsidR="00DC61BE" w:rsidTr="006F2B5B">
        <w:tc>
          <w:tcPr>
            <w:tcW w:w="2792" w:type="dxa"/>
            <w:vAlign w:val="center"/>
          </w:tcPr>
          <w:p w:rsidR="00DC61BE" w:rsidRPr="00003EAB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eastAsia="uk-UA"/>
              </w:rPr>
            </w:pPr>
          </w:p>
        </w:tc>
        <w:tc>
          <w:tcPr>
            <w:tcW w:w="3772" w:type="dxa"/>
            <w:vAlign w:val="center"/>
          </w:tcPr>
          <w:p w:rsidR="00DC61BE" w:rsidRPr="00DA0CEF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Я</w:t>
            </w:r>
          </w:p>
        </w:tc>
        <w:tc>
          <w:tcPr>
            <w:tcW w:w="3281" w:type="dxa"/>
            <w:vAlign w:val="center"/>
          </w:tcPr>
          <w:p w:rsidR="00DC61BE" w:rsidRPr="00DC61BE" w:rsidRDefault="00DC61BE" w:rsidP="006F2B5B">
            <w:pPr>
              <w:rPr>
                <w:sz w:val="28"/>
                <w:szCs w:val="28"/>
                <w:lang w:val="uk-UA"/>
              </w:rPr>
            </w:pPr>
            <w:proofErr w:type="spellStart"/>
            <w:r w:rsidRPr="006512E6">
              <w:rPr>
                <w:sz w:val="28"/>
                <w:szCs w:val="28"/>
              </w:rPr>
              <w:t>Варіант</w:t>
            </w:r>
            <w:proofErr w:type="spellEnd"/>
            <w:r w:rsidRPr="006512E6">
              <w:rPr>
                <w:sz w:val="28"/>
                <w:szCs w:val="28"/>
                <w:lang w:val="en-US"/>
              </w:rPr>
              <w:t xml:space="preserve"> </w:t>
            </w:r>
            <w:r w:rsidR="00B01735">
              <w:rPr>
                <w:sz w:val="28"/>
                <w:szCs w:val="28"/>
                <w:lang w:val="uk-UA"/>
              </w:rPr>
              <w:t>9</w:t>
            </w:r>
          </w:p>
        </w:tc>
      </w:tr>
      <w:tr w:rsidR="00DC61BE" w:rsidTr="006F2B5B">
        <w:tc>
          <w:tcPr>
            <w:tcW w:w="2792" w:type="dxa"/>
            <w:vAlign w:val="center"/>
          </w:tcPr>
          <w:p w:rsidR="00DC61BE" w:rsidRPr="00DA0CEF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 w:rsidRPr="00DA0CEF">
              <w:rPr>
                <w:rStyle w:val="FontStyle29"/>
                <w:b w:val="0"/>
                <w:sz w:val="28"/>
                <w:szCs w:val="28"/>
                <w:lang w:val="uk-UA" w:eastAsia="uk-UA"/>
              </w:rPr>
              <w:t>Вік</w:t>
            </w:r>
          </w:p>
        </w:tc>
        <w:tc>
          <w:tcPr>
            <w:tcW w:w="3772" w:type="dxa"/>
            <w:vAlign w:val="center"/>
          </w:tcPr>
          <w:p w:rsidR="00DC61BE" w:rsidRPr="00FA6E9C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19</w:t>
            </w:r>
            <w:r>
              <w:rPr>
                <w:rStyle w:val="FontStyle29"/>
                <w:b w:val="0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Style w:val="FontStyle29"/>
                <w:b w:val="0"/>
                <w:sz w:val="28"/>
                <w:szCs w:val="28"/>
                <w:lang w:eastAsia="uk-UA"/>
              </w:rPr>
              <w:t>рок</w:t>
            </w:r>
            <w:proofErr w:type="spellStart"/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ів</w:t>
            </w:r>
            <w:proofErr w:type="spellEnd"/>
          </w:p>
        </w:tc>
        <w:tc>
          <w:tcPr>
            <w:tcW w:w="3281" w:type="dxa"/>
            <w:vAlign w:val="center"/>
          </w:tcPr>
          <w:p w:rsidR="00DC61BE" w:rsidRPr="006512E6" w:rsidRDefault="00B01735" w:rsidP="006F2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55</w:t>
            </w:r>
            <w:r w:rsidR="00DC61BE" w:rsidRPr="006512E6">
              <w:rPr>
                <w:sz w:val="28"/>
                <w:szCs w:val="28"/>
              </w:rPr>
              <w:t xml:space="preserve"> </w:t>
            </w:r>
            <w:proofErr w:type="spellStart"/>
            <w:r w:rsidR="00DC61BE" w:rsidRPr="006512E6">
              <w:rPr>
                <w:sz w:val="28"/>
                <w:szCs w:val="28"/>
              </w:rPr>
              <w:t>років</w:t>
            </w:r>
            <w:proofErr w:type="spellEnd"/>
          </w:p>
        </w:tc>
      </w:tr>
      <w:tr w:rsidR="00DC61BE" w:rsidTr="006F2B5B">
        <w:tc>
          <w:tcPr>
            <w:tcW w:w="2792" w:type="dxa"/>
            <w:vAlign w:val="center"/>
          </w:tcPr>
          <w:p w:rsidR="00DC61BE" w:rsidRPr="00DA0CEF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 w:rsidRPr="00DA0CEF">
              <w:rPr>
                <w:rStyle w:val="FontStyle29"/>
                <w:b w:val="0"/>
                <w:sz w:val="28"/>
                <w:szCs w:val="28"/>
                <w:lang w:val="uk-UA" w:eastAsia="uk-UA"/>
              </w:rPr>
              <w:t>Стать</w:t>
            </w:r>
          </w:p>
        </w:tc>
        <w:tc>
          <w:tcPr>
            <w:tcW w:w="3772" w:type="dxa"/>
            <w:vAlign w:val="center"/>
          </w:tcPr>
          <w:p w:rsidR="00DC61BE" w:rsidRPr="00DA0CEF" w:rsidRDefault="00B01735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Жін</w:t>
            </w:r>
            <w:r w:rsidR="00DC61BE">
              <w:rPr>
                <w:rStyle w:val="FontStyle29"/>
                <w:b w:val="0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3281" w:type="dxa"/>
            <w:vAlign w:val="center"/>
          </w:tcPr>
          <w:p w:rsidR="00DC61BE" w:rsidRPr="006512E6" w:rsidRDefault="00DC61BE" w:rsidP="006F2B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Жі</w:t>
            </w:r>
            <w:proofErr w:type="gramStart"/>
            <w:r>
              <w:rPr>
                <w:sz w:val="28"/>
                <w:szCs w:val="28"/>
              </w:rPr>
              <w:t>н</w:t>
            </w:r>
            <w:proofErr w:type="spellEnd"/>
            <w:proofErr w:type="gramEnd"/>
            <w:r w:rsidRPr="006512E6">
              <w:rPr>
                <w:sz w:val="28"/>
                <w:szCs w:val="28"/>
              </w:rPr>
              <w:t>.</w:t>
            </w:r>
          </w:p>
        </w:tc>
      </w:tr>
      <w:tr w:rsidR="00DC61BE" w:rsidTr="006F2B5B">
        <w:tc>
          <w:tcPr>
            <w:tcW w:w="2792" w:type="dxa"/>
            <w:vAlign w:val="center"/>
          </w:tcPr>
          <w:p w:rsidR="00DC61BE" w:rsidRPr="00DA0CEF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Місцевість</w:t>
            </w:r>
          </w:p>
        </w:tc>
        <w:tc>
          <w:tcPr>
            <w:tcW w:w="3772" w:type="dxa"/>
            <w:vAlign w:val="center"/>
          </w:tcPr>
          <w:p w:rsidR="00DC61BE" w:rsidRPr="00DA0CEF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Місто</w:t>
            </w:r>
          </w:p>
        </w:tc>
        <w:tc>
          <w:tcPr>
            <w:tcW w:w="3281" w:type="dxa"/>
            <w:vAlign w:val="center"/>
          </w:tcPr>
          <w:p w:rsidR="00DC61BE" w:rsidRPr="006512E6" w:rsidRDefault="00DC61BE" w:rsidP="006F2B5B">
            <w:pPr>
              <w:rPr>
                <w:sz w:val="28"/>
                <w:szCs w:val="28"/>
              </w:rPr>
            </w:pPr>
            <w:r w:rsidRPr="006512E6">
              <w:rPr>
                <w:sz w:val="28"/>
                <w:szCs w:val="28"/>
              </w:rPr>
              <w:t>Село</w:t>
            </w:r>
          </w:p>
        </w:tc>
      </w:tr>
      <w:tr w:rsidR="00DC61BE" w:rsidTr="006F2B5B">
        <w:tc>
          <w:tcPr>
            <w:tcW w:w="2792" w:type="dxa"/>
            <w:vAlign w:val="center"/>
          </w:tcPr>
          <w:p w:rsidR="00DC61BE" w:rsidRPr="00DA0CEF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Вид професійної діяльності</w:t>
            </w:r>
          </w:p>
        </w:tc>
        <w:tc>
          <w:tcPr>
            <w:tcW w:w="3772" w:type="dxa"/>
            <w:vAlign w:val="center"/>
          </w:tcPr>
          <w:p w:rsidR="00DC61BE" w:rsidRPr="009C22F0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 xml:space="preserve">Студент, 1820 </w:t>
            </w:r>
            <w:proofErr w:type="spellStart"/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год</w:t>
            </w:r>
            <w:proofErr w:type="spellEnd"/>
            <w:r>
              <w:rPr>
                <w:rStyle w:val="FontStyle29"/>
                <w:b w:val="0"/>
                <w:sz w:val="28"/>
                <w:szCs w:val="28"/>
                <w:lang w:val="en-US" w:eastAsia="uk-UA"/>
              </w:rPr>
              <w:t>/</w:t>
            </w: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рік</w:t>
            </w:r>
          </w:p>
        </w:tc>
        <w:tc>
          <w:tcPr>
            <w:tcW w:w="3281" w:type="dxa"/>
            <w:vAlign w:val="center"/>
          </w:tcPr>
          <w:p w:rsidR="00DC61BE" w:rsidRPr="00DC61BE" w:rsidRDefault="00E11AB0" w:rsidP="006F2B5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Продавець</w:t>
            </w:r>
          </w:p>
        </w:tc>
      </w:tr>
      <w:tr w:rsidR="00DC61BE" w:rsidRPr="00DA0CEF" w:rsidTr="006F2B5B">
        <w:tc>
          <w:tcPr>
            <w:tcW w:w="2792" w:type="dxa"/>
            <w:vAlign w:val="center"/>
          </w:tcPr>
          <w:p w:rsidR="00DC61BE" w:rsidRPr="00DA0CEF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 xml:space="preserve">Заняття </w:t>
            </w:r>
            <w:proofErr w:type="spellStart"/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пов</w:t>
            </w:r>
            <w:proofErr w:type="spellEnd"/>
            <w:r w:rsidRPr="00DA0CEF">
              <w:rPr>
                <w:rStyle w:val="FontStyle29"/>
                <w:b w:val="0"/>
                <w:sz w:val="28"/>
                <w:szCs w:val="28"/>
                <w:lang w:eastAsia="uk-UA"/>
              </w:rPr>
              <w:t>`</w:t>
            </w:r>
            <w:proofErr w:type="spellStart"/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>язяне</w:t>
            </w:r>
            <w:proofErr w:type="spellEnd"/>
            <w:r>
              <w:rPr>
                <w:rStyle w:val="FontStyle29"/>
                <w:b w:val="0"/>
                <w:sz w:val="28"/>
                <w:szCs w:val="28"/>
                <w:lang w:val="uk-UA" w:eastAsia="uk-UA"/>
              </w:rPr>
              <w:t xml:space="preserve"> із додатковими факторами ризику</w:t>
            </w:r>
          </w:p>
        </w:tc>
        <w:tc>
          <w:tcPr>
            <w:tcW w:w="3772" w:type="dxa"/>
            <w:vAlign w:val="center"/>
          </w:tcPr>
          <w:p w:rsidR="00DC61BE" w:rsidRPr="005641FB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</w:p>
        </w:tc>
        <w:tc>
          <w:tcPr>
            <w:tcW w:w="3281" w:type="dxa"/>
            <w:vAlign w:val="center"/>
          </w:tcPr>
          <w:p w:rsidR="00DC61BE" w:rsidRPr="00DC61BE" w:rsidRDefault="00E11AB0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b w:val="0"/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/>
              </w:rPr>
              <w:t>Паління</w:t>
            </w:r>
          </w:p>
        </w:tc>
      </w:tr>
    </w:tbl>
    <w:p w:rsidR="00DC61BE" w:rsidRPr="00780C60" w:rsidRDefault="00DC61BE" w:rsidP="00DC61BE">
      <w:pPr>
        <w:pStyle w:val="Style9"/>
        <w:widowControl/>
        <w:spacing w:before="223" w:line="240" w:lineRule="auto"/>
        <w:ind w:firstLine="0"/>
        <w:rPr>
          <w:rStyle w:val="FontStyle29"/>
          <w:sz w:val="28"/>
          <w:szCs w:val="28"/>
          <w:lang w:val="uk-UA" w:eastAsia="uk-UA"/>
        </w:rPr>
      </w:pP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611"/>
        <w:gridCol w:w="4621"/>
      </w:tblGrid>
      <w:tr w:rsidR="00DC61BE" w:rsidRPr="00DA0CEF" w:rsidTr="006F2B5B">
        <w:tc>
          <w:tcPr>
            <w:tcW w:w="9845" w:type="dxa"/>
            <w:gridSpan w:val="2"/>
          </w:tcPr>
          <w:p w:rsidR="00DC61BE" w:rsidRPr="00DA0CEF" w:rsidRDefault="00DC61BE" w:rsidP="006F2B5B">
            <w:pPr>
              <w:jc w:val="both"/>
            </w:pPr>
            <w:r w:rsidRPr="00DA0CEF">
              <w:rPr>
                <w:sz w:val="28"/>
                <w:szCs w:val="28"/>
              </w:rPr>
              <w:t xml:space="preserve">1. </w:t>
            </w:r>
            <w:proofErr w:type="spellStart"/>
            <w:r w:rsidRPr="00DA0CEF">
              <w:rPr>
                <w:sz w:val="28"/>
                <w:szCs w:val="28"/>
              </w:rPr>
              <w:t>Ризик</w:t>
            </w:r>
            <w:proofErr w:type="spellEnd"/>
            <w:r w:rsidRPr="00DA0CEF">
              <w:rPr>
                <w:sz w:val="28"/>
                <w:szCs w:val="28"/>
              </w:rPr>
              <w:t xml:space="preserve"> </w:t>
            </w:r>
            <w:proofErr w:type="spellStart"/>
            <w:r w:rsidRPr="00DA0CEF">
              <w:rPr>
                <w:sz w:val="28"/>
                <w:szCs w:val="28"/>
              </w:rPr>
              <w:t>смертельної</w:t>
            </w:r>
            <w:proofErr w:type="spellEnd"/>
            <w:r w:rsidRPr="00DA0CEF">
              <w:rPr>
                <w:sz w:val="28"/>
                <w:szCs w:val="28"/>
              </w:rPr>
              <w:t xml:space="preserve"> </w:t>
            </w:r>
            <w:proofErr w:type="spellStart"/>
            <w:r w:rsidRPr="00DA0CEF">
              <w:rPr>
                <w:sz w:val="28"/>
                <w:szCs w:val="28"/>
              </w:rPr>
              <w:t>небезпеки</w:t>
            </w:r>
            <w:proofErr w:type="spellEnd"/>
            <w:r w:rsidRPr="00DA0CEF">
              <w:rPr>
                <w:sz w:val="28"/>
                <w:szCs w:val="28"/>
              </w:rPr>
              <w:t xml:space="preserve"> </w:t>
            </w:r>
            <w:proofErr w:type="spellStart"/>
            <w:r w:rsidRPr="00DA0CEF">
              <w:rPr>
                <w:sz w:val="28"/>
                <w:szCs w:val="28"/>
              </w:rPr>
              <w:t>внаслідок</w:t>
            </w:r>
            <w:proofErr w:type="spellEnd"/>
            <w:r w:rsidRPr="00DA0CEF">
              <w:rPr>
                <w:sz w:val="28"/>
                <w:szCs w:val="28"/>
              </w:rPr>
              <w:t xml:space="preserve"> </w:t>
            </w:r>
            <w:proofErr w:type="spellStart"/>
            <w:r w:rsidRPr="00DA0CEF">
              <w:rPr>
                <w:sz w:val="28"/>
                <w:szCs w:val="28"/>
              </w:rPr>
              <w:t>соматичних</w:t>
            </w:r>
            <w:proofErr w:type="spellEnd"/>
            <w:r w:rsidRPr="00DA0CEF">
              <w:rPr>
                <w:sz w:val="28"/>
                <w:szCs w:val="28"/>
              </w:rPr>
              <w:t xml:space="preserve"> та </w:t>
            </w:r>
            <w:proofErr w:type="spellStart"/>
            <w:r w:rsidRPr="00DA0CEF">
              <w:rPr>
                <w:sz w:val="28"/>
                <w:szCs w:val="28"/>
              </w:rPr>
              <w:t>генетичних</w:t>
            </w:r>
            <w:proofErr w:type="spellEnd"/>
            <w:r w:rsidRPr="00DA0CEF">
              <w:rPr>
                <w:sz w:val="28"/>
                <w:szCs w:val="28"/>
              </w:rPr>
              <w:t xml:space="preserve"> </w:t>
            </w:r>
            <w:proofErr w:type="spellStart"/>
            <w:r w:rsidRPr="00DA0CEF">
              <w:rPr>
                <w:sz w:val="28"/>
                <w:szCs w:val="28"/>
              </w:rPr>
              <w:t>захворювань</w:t>
            </w:r>
            <w:proofErr w:type="spellEnd"/>
            <w:r w:rsidRPr="00DA0CEF">
              <w:rPr>
                <w:sz w:val="28"/>
                <w:szCs w:val="28"/>
              </w:rPr>
              <w:t xml:space="preserve">, а </w:t>
            </w:r>
            <w:proofErr w:type="spellStart"/>
            <w:r w:rsidRPr="00DA0CEF">
              <w:rPr>
                <w:sz w:val="28"/>
                <w:szCs w:val="28"/>
              </w:rPr>
              <w:t>також</w:t>
            </w:r>
            <w:proofErr w:type="spellEnd"/>
            <w:r w:rsidRPr="00DA0CEF">
              <w:rPr>
                <w:sz w:val="28"/>
                <w:szCs w:val="28"/>
              </w:rPr>
              <w:t xml:space="preserve"> через </w:t>
            </w:r>
            <w:proofErr w:type="spellStart"/>
            <w:r w:rsidRPr="00DA0CEF">
              <w:rPr>
                <w:sz w:val="28"/>
                <w:szCs w:val="28"/>
              </w:rPr>
              <w:t>природне</w:t>
            </w:r>
            <w:proofErr w:type="spellEnd"/>
            <w:r w:rsidRPr="00DA0CEF">
              <w:rPr>
                <w:sz w:val="28"/>
                <w:szCs w:val="28"/>
              </w:rPr>
              <w:t xml:space="preserve"> </w:t>
            </w:r>
            <w:proofErr w:type="spellStart"/>
            <w:r w:rsidRPr="00DA0CEF">
              <w:rPr>
                <w:sz w:val="28"/>
                <w:szCs w:val="28"/>
              </w:rPr>
              <w:t>старіння</w:t>
            </w:r>
            <w:proofErr w:type="spellEnd"/>
            <w:r w:rsidRPr="00DA0CEF">
              <w:rPr>
                <w:sz w:val="28"/>
                <w:szCs w:val="28"/>
              </w:rPr>
              <w:t xml:space="preserve"> </w:t>
            </w:r>
            <w:proofErr w:type="spellStart"/>
            <w:r w:rsidRPr="00DA0CEF">
              <w:rPr>
                <w:sz w:val="28"/>
                <w:szCs w:val="28"/>
              </w:rPr>
              <w:t>організму</w:t>
            </w:r>
            <w:proofErr w:type="spellEnd"/>
            <w:r w:rsidRPr="00DA0CEF">
              <w:rPr>
                <w:sz w:val="28"/>
                <w:szCs w:val="28"/>
              </w:rPr>
              <w:t xml:space="preserve"> </w:t>
            </w:r>
            <w:proofErr w:type="spellStart"/>
            <w:r w:rsidRPr="00DA0CEF">
              <w:rPr>
                <w:sz w:val="28"/>
                <w:szCs w:val="28"/>
              </w:rPr>
              <w:t>визначається</w:t>
            </w:r>
            <w:proofErr w:type="spellEnd"/>
            <w:r w:rsidRPr="00DA0CEF">
              <w:rPr>
                <w:sz w:val="28"/>
                <w:szCs w:val="28"/>
              </w:rPr>
              <w:t xml:space="preserve"> за формулою:</w:t>
            </w:r>
          </w:p>
          <w:p w:rsidR="00DC61BE" w:rsidRDefault="009C6100" w:rsidP="006F2B5B">
            <w:pPr>
              <w:ind w:left="72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  </m:t>
                </m:r>
              </m:oMath>
            </m:oMathPara>
          </w:p>
          <w:p w:rsidR="00DC61BE" w:rsidRPr="00DC61BE" w:rsidRDefault="00DC61BE" w:rsidP="006F2B5B">
            <w:pPr>
              <w:jc w:val="both"/>
              <w:rPr>
                <w:sz w:val="28"/>
                <w:szCs w:val="28"/>
              </w:rPr>
            </w:pPr>
            <w:r w:rsidRPr="00DA0CEF">
              <w:rPr>
                <w:sz w:val="28"/>
                <w:szCs w:val="28"/>
                <w:lang w:val="en-US"/>
              </w:rPr>
              <w:t>R</w:t>
            </w:r>
            <w:r w:rsidRPr="00DA0CEF">
              <w:rPr>
                <w:sz w:val="28"/>
                <w:szCs w:val="28"/>
                <w:vertAlign w:val="subscript"/>
              </w:rPr>
              <w:t>1</w:t>
            </w:r>
            <w:r>
              <w:t>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шуканий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ризик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>
              <w:rPr>
                <w:sz w:val="28"/>
                <w:szCs w:val="28"/>
              </w:rPr>
              <w:t>людини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певної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вікової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групи</w:t>
            </w:r>
            <w:proofErr w:type="spellEnd"/>
            <w:r>
              <w:rPr>
                <w:sz w:val="28"/>
                <w:szCs w:val="28"/>
              </w:rPr>
              <w:t xml:space="preserve"> (табл. 3);</w:t>
            </w:r>
          </w:p>
          <w:p w:rsidR="00DC61BE" w:rsidRDefault="00DC61BE" w:rsidP="006F2B5B">
            <w:pPr>
              <w:pStyle w:val="Style13"/>
              <w:widowControl/>
              <w:rPr>
                <w:sz w:val="28"/>
                <w:szCs w:val="28"/>
                <w:lang w:val="en-US"/>
              </w:rPr>
            </w:pPr>
            <w:proofErr w:type="spellStart"/>
            <w:r w:rsidRPr="002B7794">
              <w:rPr>
                <w:sz w:val="28"/>
                <w:szCs w:val="28"/>
                <w:lang w:val="uk-UA"/>
              </w:rPr>
              <w:t>К</w:t>
            </w:r>
            <w:r w:rsidRPr="002B7794">
              <w:rPr>
                <w:sz w:val="28"/>
                <w:szCs w:val="28"/>
                <w:vertAlign w:val="subscript"/>
                <w:lang w:val="uk-UA"/>
              </w:rPr>
              <w:t>пр</w:t>
            </w:r>
            <w:r>
              <w:rPr>
                <w:sz w:val="28"/>
                <w:szCs w:val="28"/>
                <w:vertAlign w:val="subscript"/>
                <w:lang w:val="uk-UA"/>
              </w:rPr>
              <w:t>х</w:t>
            </w:r>
            <w:proofErr w:type="spellEnd"/>
            <w:r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t>–</w:t>
            </w:r>
            <w:r w:rsidRPr="002B7794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поправочний </w:t>
            </w:r>
            <w:r>
              <w:rPr>
                <w:rStyle w:val="FontStyle37"/>
                <w:b w:val="0"/>
                <w:sz w:val="28"/>
                <w:szCs w:val="28"/>
                <w:lang w:val="uk-UA" w:eastAsia="uk-UA"/>
              </w:rPr>
              <w:t xml:space="preserve">коефіцієнт для урахування місця проживання людини та її статі при хворобах </w:t>
            </w:r>
            <w:r w:rsidRPr="002B7794">
              <w:rPr>
                <w:sz w:val="28"/>
                <w:szCs w:val="28"/>
                <w:lang w:val="uk-UA"/>
              </w:rPr>
              <w:t xml:space="preserve">(табл. </w:t>
            </w:r>
            <w:r>
              <w:rPr>
                <w:sz w:val="28"/>
                <w:szCs w:val="28"/>
                <w:lang w:val="uk-UA"/>
              </w:rPr>
              <w:t>4</w:t>
            </w:r>
            <w:r w:rsidRPr="002B7794">
              <w:rPr>
                <w:sz w:val="28"/>
                <w:szCs w:val="28"/>
                <w:lang w:val="uk-UA"/>
              </w:rPr>
              <w:t>)</w:t>
            </w:r>
            <w:r>
              <w:rPr>
                <w:sz w:val="28"/>
                <w:szCs w:val="28"/>
                <w:lang w:val="uk-UA"/>
              </w:rPr>
              <w:t>.</w:t>
            </w:r>
          </w:p>
          <w:p w:rsidR="00DC61BE" w:rsidRPr="00DA0CEF" w:rsidRDefault="00DC61BE" w:rsidP="006F2B5B">
            <w:pPr>
              <w:pStyle w:val="Style13"/>
              <w:widowControl/>
              <w:rPr>
                <w:rStyle w:val="FontStyle29"/>
                <w:b w:val="0"/>
                <w:bCs w:val="0"/>
                <w:sz w:val="28"/>
                <w:szCs w:val="28"/>
                <w:lang w:val="en-US"/>
              </w:rPr>
            </w:pPr>
          </w:p>
        </w:tc>
      </w:tr>
      <w:tr w:rsidR="00DC61BE" w:rsidRPr="00DA0CEF" w:rsidTr="006F2B5B">
        <w:tc>
          <w:tcPr>
            <w:tcW w:w="4922" w:type="dxa"/>
          </w:tcPr>
          <w:p w:rsidR="00DC61BE" w:rsidRPr="001361F8" w:rsidRDefault="009C6100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sz w:val="28"/>
                <w:szCs w:val="28"/>
                <w:lang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=0,38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*0,0003=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114</m:t>
                </m:r>
              </m:oMath>
            </m:oMathPara>
          </w:p>
        </w:tc>
        <w:tc>
          <w:tcPr>
            <w:tcW w:w="4923" w:type="dxa"/>
          </w:tcPr>
          <w:p w:rsidR="00DC61BE" w:rsidRPr="001361F8" w:rsidRDefault="009C6100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Style w:val="FontStyle29"/>
                <w:sz w:val="28"/>
                <w:szCs w:val="28"/>
                <w:lang w:val="uk-UA" w:eastAsia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=0,42*0,01500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0,0063</m:t>
                </m:r>
              </m:oMath>
            </m:oMathPara>
          </w:p>
        </w:tc>
      </w:tr>
      <w:tr w:rsidR="00DC61BE" w:rsidRPr="00DA0CEF" w:rsidTr="006F2B5B">
        <w:tc>
          <w:tcPr>
            <w:tcW w:w="9845" w:type="dxa"/>
            <w:gridSpan w:val="2"/>
          </w:tcPr>
          <w:p w:rsidR="00DC61BE" w:rsidRDefault="00DC61BE" w:rsidP="006F2B5B">
            <w:pPr>
              <w:jc w:val="both"/>
              <w:rPr>
                <w:sz w:val="28"/>
                <w:szCs w:val="28"/>
                <w:lang w:val="en-US"/>
              </w:rPr>
            </w:pPr>
          </w:p>
          <w:p w:rsidR="00DC61BE" w:rsidRDefault="00DC61BE" w:rsidP="006F2B5B">
            <w:pPr>
              <w:jc w:val="both"/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 w:rsidRPr="0016509F">
              <w:rPr>
                <w:sz w:val="28"/>
                <w:szCs w:val="28"/>
              </w:rPr>
              <w:t>Ризик</w:t>
            </w:r>
            <w:proofErr w:type="spellEnd"/>
            <w:r w:rsidRPr="0016509F">
              <w:rPr>
                <w:sz w:val="28"/>
                <w:szCs w:val="28"/>
              </w:rPr>
              <w:t xml:space="preserve"> </w:t>
            </w:r>
            <w:proofErr w:type="spellStart"/>
            <w:r w:rsidRPr="0016509F">
              <w:rPr>
                <w:sz w:val="28"/>
                <w:szCs w:val="28"/>
              </w:rPr>
              <w:t>загибелі</w:t>
            </w:r>
            <w:proofErr w:type="spellEnd"/>
            <w:r w:rsidRPr="0016509F">
              <w:rPr>
                <w:sz w:val="28"/>
                <w:szCs w:val="28"/>
              </w:rPr>
              <w:t xml:space="preserve"> </w:t>
            </w:r>
            <w:proofErr w:type="spellStart"/>
            <w:r w:rsidRPr="0016509F">
              <w:rPr>
                <w:sz w:val="28"/>
                <w:szCs w:val="28"/>
              </w:rPr>
              <w:t>протягом</w:t>
            </w:r>
            <w:proofErr w:type="spellEnd"/>
            <w:r w:rsidRPr="0016509F">
              <w:rPr>
                <w:sz w:val="28"/>
                <w:szCs w:val="28"/>
              </w:rPr>
              <w:t xml:space="preserve"> року </w:t>
            </w:r>
            <w:proofErr w:type="spellStart"/>
            <w:r w:rsidRPr="0016509F">
              <w:rPr>
                <w:sz w:val="28"/>
                <w:szCs w:val="28"/>
              </w:rPr>
              <w:t>внаслідок</w:t>
            </w:r>
            <w:proofErr w:type="spellEnd"/>
            <w:r w:rsidRPr="0016509F">
              <w:rPr>
                <w:sz w:val="28"/>
                <w:szCs w:val="28"/>
              </w:rPr>
              <w:t xml:space="preserve"> </w:t>
            </w:r>
            <w:proofErr w:type="spellStart"/>
            <w:r w:rsidRPr="0016509F">
              <w:rPr>
                <w:sz w:val="28"/>
                <w:szCs w:val="28"/>
              </w:rPr>
              <w:t>можливого</w:t>
            </w:r>
            <w:proofErr w:type="spellEnd"/>
            <w:r w:rsidRPr="0016509F">
              <w:rPr>
                <w:sz w:val="28"/>
                <w:szCs w:val="28"/>
              </w:rPr>
              <w:t xml:space="preserve"> </w:t>
            </w:r>
            <w:proofErr w:type="spellStart"/>
            <w:r w:rsidRPr="0016509F">
              <w:rPr>
                <w:sz w:val="28"/>
                <w:szCs w:val="28"/>
              </w:rPr>
              <w:t>нещасного</w:t>
            </w:r>
            <w:proofErr w:type="spellEnd"/>
            <w:r w:rsidRPr="0016509F">
              <w:rPr>
                <w:sz w:val="28"/>
                <w:szCs w:val="28"/>
              </w:rPr>
              <w:t xml:space="preserve"> </w:t>
            </w:r>
            <w:proofErr w:type="spellStart"/>
            <w:r w:rsidRPr="0016509F">
              <w:rPr>
                <w:sz w:val="28"/>
                <w:szCs w:val="28"/>
              </w:rPr>
              <w:t>випадку</w:t>
            </w:r>
            <w:proofErr w:type="spellEnd"/>
            <w:r w:rsidRPr="0016509F">
              <w:rPr>
                <w:sz w:val="28"/>
                <w:szCs w:val="28"/>
              </w:rPr>
              <w:t xml:space="preserve"> на </w:t>
            </w:r>
            <w:proofErr w:type="spellStart"/>
            <w:r w:rsidRPr="0016509F">
              <w:rPr>
                <w:sz w:val="28"/>
                <w:szCs w:val="28"/>
              </w:rPr>
              <w:t>виробництві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визначається</w:t>
            </w:r>
            <w:proofErr w:type="spellEnd"/>
            <w:r>
              <w:rPr>
                <w:sz w:val="28"/>
                <w:szCs w:val="28"/>
              </w:rPr>
              <w:t xml:space="preserve"> за формулою:</w:t>
            </w:r>
          </w:p>
          <w:p w:rsidR="00DC61BE" w:rsidRPr="0016509F" w:rsidRDefault="009C6100" w:rsidP="006F2B5B">
            <w:pPr>
              <w:pStyle w:val="Style13"/>
              <w:widowControl/>
              <w:ind w:left="720"/>
              <w:jc w:val="center"/>
              <w:rPr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;</m:t>
              </m:r>
            </m:oMath>
            <w:r w:rsidR="00DC61BE" w:rsidRPr="0016509F">
              <w:rPr>
                <w:sz w:val="28"/>
                <w:szCs w:val="28"/>
                <w:lang w:val="uk-UA"/>
              </w:rPr>
              <w:t>,</w:t>
            </w:r>
          </w:p>
          <w:p w:rsidR="00DC61BE" w:rsidRDefault="00DC61BE" w:rsidP="006F2B5B">
            <w:pPr>
              <w:pStyle w:val="Style18"/>
              <w:widowControl/>
              <w:spacing w:line="240" w:lineRule="auto"/>
              <w:ind w:firstLine="0"/>
              <w:rPr>
                <w:sz w:val="28"/>
                <w:szCs w:val="28"/>
                <w:lang w:val="uk-UA"/>
              </w:rPr>
            </w:pPr>
            <w:r w:rsidRPr="00F65EAD">
              <w:rPr>
                <w:sz w:val="28"/>
                <w:szCs w:val="28"/>
                <w:lang w:val="uk-UA"/>
              </w:rPr>
              <w:t xml:space="preserve">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oMath>
            <w:r w:rsidRPr="00D410CA">
              <w:rPr>
                <w:lang w:val="uk-UA"/>
              </w:rPr>
              <w:t>–</w:t>
            </w:r>
            <w:r w:rsidRPr="00F65EAD">
              <w:rPr>
                <w:lang w:val="uk-UA" w:eastAsia="uk-UA"/>
              </w:rPr>
              <w:t xml:space="preserve"> </w:t>
            </w:r>
            <w:r>
              <w:rPr>
                <w:rStyle w:val="FontStyle34"/>
                <w:b w:val="0"/>
                <w:sz w:val="28"/>
                <w:szCs w:val="28"/>
                <w:lang w:val="uk-UA" w:eastAsia="uk-UA"/>
              </w:rPr>
              <w:t xml:space="preserve">ризик смертельної небезпеки, спричиненої різними видами професійної та непрофесійної діяльності на 1-ну людину чоловічої статі протягом 1-єї години роботи </w:t>
            </w:r>
            <w:r w:rsidRPr="00F65EAD">
              <w:rPr>
                <w:sz w:val="28"/>
                <w:szCs w:val="28"/>
                <w:lang w:val="uk-UA"/>
              </w:rPr>
              <w:t xml:space="preserve">(табл. </w:t>
            </w: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</w:rPr>
              <w:t>);</w:t>
            </w:r>
          </w:p>
          <w:p w:rsidR="004D58F3" w:rsidRDefault="009C6100" w:rsidP="006F2B5B">
            <w:pPr>
              <w:pStyle w:val="Style18"/>
              <w:widowControl/>
              <w:spacing w:line="240" w:lineRule="auto"/>
              <w:ind w:firstLine="0"/>
              <w:rPr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="00DC61BE">
              <w:t>–</w:t>
            </w:r>
            <w:r w:rsidR="00DC61BE">
              <w:rPr>
                <w:sz w:val="28"/>
                <w:szCs w:val="28"/>
                <w:lang w:val="uk-UA" w:eastAsia="en-US"/>
              </w:rPr>
              <w:t xml:space="preserve"> кількість робочих годин протягом року </w:t>
            </w:r>
            <w:r w:rsidR="00DC61BE">
              <w:t>–</w:t>
            </w:r>
            <w:r w:rsidR="00DC61BE">
              <w:rPr>
                <w:sz w:val="28"/>
                <w:szCs w:val="28"/>
                <w:lang w:val="uk-UA" w:eastAsia="en-US"/>
              </w:rPr>
              <w:t xml:space="preserve"> </w:t>
            </w:r>
            <w:r w:rsidR="00DC61BE">
              <w:rPr>
                <w:sz w:val="28"/>
                <w:szCs w:val="28"/>
                <w:lang w:val="uk-UA"/>
              </w:rPr>
              <w:t>2024 години при 40 годинному робочому тижні, та 1820 при 36 годинному.</w:t>
            </w:r>
          </w:p>
          <w:p w:rsidR="004D58F3" w:rsidRDefault="004D58F3" w:rsidP="004D58F3">
            <w:pPr>
              <w:pStyle w:val="Style13"/>
              <w:widowControl/>
              <w:ind w:firstLine="708"/>
              <w:jc w:val="both"/>
              <w:rPr>
                <w:rStyle w:val="FontStyle25"/>
                <w:b w:val="0"/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val="uk-UA"/>
              </w:rPr>
              <w:t xml:space="preserve">Якщо досліджується ризик для особи жіночої статі, то враховується коефіцієнт </w:t>
            </w:r>
            <w:r w:rsidRPr="004D58F3">
              <w:rPr>
                <w:rStyle w:val="FontStyle25"/>
                <w:b w:val="0"/>
                <w:sz w:val="28"/>
                <w:szCs w:val="28"/>
                <w:lang w:val="uk-UA" w:eastAsia="uk-UA"/>
              </w:rPr>
              <w:t>співвідношення нещасних випадків, спричинених різними видами діяльності, між особами протилежної статі залежно від їх віку</w:t>
            </w:r>
            <w:r w:rsidRPr="004D58F3">
              <w:rPr>
                <w:rStyle w:val="FontStyle25"/>
                <w:sz w:val="28"/>
                <w:szCs w:val="28"/>
                <w:lang w:val="uk-UA" w:eastAsia="uk-UA"/>
              </w:rPr>
              <w:t xml:space="preserve"> </w:t>
            </w:r>
            <w:r w:rsidRPr="004D58F3">
              <w:rPr>
                <w:sz w:val="28"/>
                <w:szCs w:val="28"/>
                <w:lang w:val="uk-UA"/>
              </w:rPr>
              <w:t>(табл. 6</w:t>
            </w:r>
            <w:r w:rsidRPr="004D58F3">
              <w:rPr>
                <w:sz w:val="28"/>
                <w:szCs w:val="28"/>
              </w:rPr>
              <w:t>)</w:t>
            </w:r>
            <w:r w:rsidRPr="004D58F3">
              <w:rPr>
                <w:sz w:val="28"/>
                <w:szCs w:val="28"/>
                <w:lang w:val="uk-UA"/>
              </w:rPr>
              <w:t xml:space="preserve"> і формула набуває наступного вигляду</w:t>
            </w:r>
            <w:r w:rsidRPr="004D58F3">
              <w:rPr>
                <w:rStyle w:val="FontStyle25"/>
                <w:sz w:val="28"/>
                <w:szCs w:val="28"/>
                <w:lang w:val="uk-UA" w:eastAsia="uk-UA"/>
              </w:rPr>
              <w:t>:</w:t>
            </w:r>
          </w:p>
          <w:p w:rsidR="004D58F3" w:rsidRPr="00081B96" w:rsidRDefault="009C6100" w:rsidP="004D58F3">
            <w:pPr>
              <w:pStyle w:val="Style13"/>
              <w:widowControl/>
              <w:ind w:firstLine="708"/>
              <w:jc w:val="both"/>
              <w:rPr>
                <w:lang w:val="uk-UA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жін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чол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oMath>
            </m:oMathPara>
          </w:p>
          <w:p w:rsidR="00DC61BE" w:rsidRPr="001F2741" w:rsidRDefault="00DC61BE" w:rsidP="006F2B5B">
            <w:pPr>
              <w:pStyle w:val="Style18"/>
              <w:widowControl/>
              <w:spacing w:line="240" w:lineRule="auto"/>
              <w:ind w:firstLine="0"/>
            </w:pPr>
            <w:r w:rsidRPr="001F2741">
              <w:rPr>
                <w:vanish/>
                <w:sz w:val="28"/>
                <w:szCs w:val="28"/>
              </w:rPr>
              <w:lastRenderedPageBreak/>
              <w:cr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  <w:r>
              <w:rPr>
                <w:vanish/>
                <w:sz w:val="28"/>
                <w:szCs w:val="28"/>
                <w:lang w:val="en-US"/>
              </w:rPr>
              <w:pgNum/>
            </w:r>
          </w:p>
          <w:p w:rsidR="00DC61BE" w:rsidRPr="001F2741" w:rsidRDefault="00DC61BE" w:rsidP="006F2B5B">
            <w:pPr>
              <w:pStyle w:val="Style13"/>
              <w:widowControl/>
              <w:ind w:firstLine="708"/>
              <w:jc w:val="both"/>
              <w:rPr>
                <w:i/>
              </w:rPr>
            </w:pPr>
          </w:p>
        </w:tc>
      </w:tr>
      <w:tr w:rsidR="00DC61BE" w:rsidRPr="00DA0CEF" w:rsidTr="006F2B5B">
        <w:tc>
          <w:tcPr>
            <w:tcW w:w="4922" w:type="dxa"/>
          </w:tcPr>
          <w:p w:rsidR="00DC61BE" w:rsidRPr="00A40A1D" w:rsidRDefault="00DC61BE" w:rsidP="004D58F3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R</w:t>
            </w:r>
            <w:r w:rsidRPr="00780C60"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  <w:r w:rsidRPr="00780C60">
              <w:rPr>
                <w:rFonts w:eastAsia="Calibri"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eastAsia="Calibri"/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= 1</w:t>
            </w:r>
            <w:r w:rsidR="004D58F3">
              <w:rPr>
                <w:rFonts w:eastAsia="Calibri"/>
                <w:sz w:val="28"/>
                <w:szCs w:val="28"/>
                <w:lang w:val="uk-UA"/>
              </w:rPr>
              <w:t>820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* </w:t>
            </w:r>
            <w:r>
              <w:rPr>
                <w:rFonts w:eastAsia="Calibri"/>
                <w:sz w:val="28"/>
                <w:szCs w:val="28"/>
                <w:lang w:val="uk-UA"/>
              </w:rPr>
              <w:t>5</w:t>
            </w:r>
            <w:r>
              <w:rPr>
                <w:rFonts w:eastAsia="Calibri"/>
                <w:sz w:val="28"/>
                <w:szCs w:val="28"/>
                <w:lang w:val="en-US"/>
              </w:rPr>
              <w:t>*10</w:t>
            </w:r>
            <w:r w:rsidRPr="00780C60">
              <w:rPr>
                <w:rFonts w:eastAsia="Calibri"/>
                <w:sz w:val="28"/>
                <w:szCs w:val="28"/>
                <w:vertAlign w:val="superscript"/>
                <w:lang w:val="en-US"/>
              </w:rPr>
              <w:t>-8</w:t>
            </w:r>
            <w:r w:rsidR="00B01735">
              <w:rPr>
                <w:rFonts w:eastAsia="Calibri"/>
                <w:sz w:val="28"/>
                <w:szCs w:val="28"/>
                <w:lang w:val="uk-UA"/>
              </w:rPr>
              <w:t>*20/80</w:t>
            </w:r>
            <w:r>
              <w:rPr>
                <w:rFonts w:eastAsia="Calibri"/>
                <w:sz w:val="28"/>
                <w:szCs w:val="28"/>
                <w:vertAlign w:val="superscript"/>
                <w:lang w:val="en-US"/>
              </w:rPr>
              <w:t xml:space="preserve">  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= </w:t>
            </w:r>
            <w:r w:rsidR="00B01735" w:rsidRPr="00B01735">
              <w:rPr>
                <w:rFonts w:eastAsia="Calibri"/>
                <w:sz w:val="28"/>
                <w:szCs w:val="28"/>
                <w:lang w:val="en-US"/>
              </w:rPr>
              <w:t>0,00002275</w:t>
            </w:r>
          </w:p>
        </w:tc>
        <w:tc>
          <w:tcPr>
            <w:tcW w:w="4923" w:type="dxa"/>
          </w:tcPr>
          <w:p w:rsidR="00DC61BE" w:rsidRPr="004D58F3" w:rsidRDefault="00DC61BE" w:rsidP="006F2B5B">
            <w:pPr>
              <w:pStyle w:val="Style9"/>
              <w:widowControl/>
              <w:spacing w:before="223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R</w:t>
            </w:r>
            <w:r w:rsidRPr="00780C60">
              <w:rPr>
                <w:rFonts w:eastAsia="Calibri"/>
                <w:sz w:val="28"/>
                <w:szCs w:val="28"/>
                <w:vertAlign w:val="subscript"/>
              </w:rPr>
              <w:t>2</w:t>
            </w:r>
            <w:r w:rsidRPr="00780C60">
              <w:rPr>
                <w:rFonts w:eastAsia="Calibri"/>
                <w:sz w:val="28"/>
                <w:szCs w:val="28"/>
                <w:vertAlign w:val="superscript"/>
              </w:rPr>
              <w:t xml:space="preserve">* </w:t>
            </w:r>
            <w:r w:rsidRPr="00780C60">
              <w:rPr>
                <w:rFonts w:eastAsia="Times New Roman"/>
                <w:sz w:val="28"/>
                <w:szCs w:val="28"/>
              </w:rPr>
              <w:t xml:space="preserve">= </w:t>
            </w:r>
            <w:r w:rsidR="00B01735">
              <w:rPr>
                <w:sz w:val="28"/>
                <w:szCs w:val="28"/>
                <w:lang w:val="uk-UA"/>
              </w:rPr>
              <w:t>2024</w:t>
            </w:r>
            <w:r w:rsidRPr="00CD6726">
              <w:rPr>
                <w:sz w:val="28"/>
                <w:szCs w:val="28"/>
                <w:lang w:val="en-US"/>
              </w:rPr>
              <w:t>*</w:t>
            </w:r>
            <w:r w:rsidR="00E11AB0">
              <w:rPr>
                <w:sz w:val="28"/>
                <w:szCs w:val="28"/>
                <w:lang w:val="uk-UA"/>
              </w:rPr>
              <w:t>3,5</w:t>
            </w:r>
            <w:r w:rsidR="00B01735">
              <w:rPr>
                <w:sz w:val="28"/>
                <w:szCs w:val="28"/>
                <w:lang w:val="uk-UA"/>
              </w:rPr>
              <w:t>*10</w:t>
            </w:r>
            <w:r w:rsidR="00B01735">
              <w:rPr>
                <w:sz w:val="28"/>
                <w:szCs w:val="28"/>
                <w:vertAlign w:val="superscript"/>
                <w:lang w:val="uk-UA"/>
              </w:rPr>
              <w:t>-8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4D58F3">
              <w:rPr>
                <w:sz w:val="28"/>
                <w:szCs w:val="28"/>
                <w:lang w:val="uk-UA"/>
              </w:rPr>
              <w:t>*19/81</w:t>
            </w:r>
            <w:r w:rsidRPr="00CD6726"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E11AB0">
              <w:rPr>
                <w:sz w:val="28"/>
                <w:szCs w:val="28"/>
                <w:lang w:val="uk-UA"/>
              </w:rPr>
              <w:t>1,662</w:t>
            </w:r>
            <w:r w:rsidR="004D58F3">
              <w:rPr>
                <w:sz w:val="28"/>
                <w:szCs w:val="28"/>
                <w:lang w:val="uk-UA"/>
              </w:rPr>
              <w:t>*10</w:t>
            </w:r>
            <w:r w:rsidR="004D58F3">
              <w:rPr>
                <w:sz w:val="28"/>
                <w:szCs w:val="28"/>
                <w:vertAlign w:val="superscript"/>
                <w:lang w:val="uk-UA"/>
              </w:rPr>
              <w:t>-5</w:t>
            </w:r>
          </w:p>
        </w:tc>
      </w:tr>
    </w:tbl>
    <w:p w:rsidR="00DC61BE" w:rsidRPr="00767F4B" w:rsidRDefault="00DC61BE" w:rsidP="00767F4B">
      <w:pPr>
        <w:jc w:val="both"/>
        <w:rPr>
          <w:lang w:val="uk-UA"/>
        </w:rPr>
      </w:pPr>
    </w:p>
    <w:tbl>
      <w:tblPr>
        <w:tblStyle w:val="a4"/>
        <w:tblW w:w="9923" w:type="dxa"/>
        <w:tblInd w:w="-34" w:type="dxa"/>
        <w:tblLook w:val="04A0" w:firstRow="1" w:lastRow="0" w:firstColumn="1" w:lastColumn="0" w:noHBand="0" w:noVBand="1"/>
      </w:tblPr>
      <w:tblGrid>
        <w:gridCol w:w="5117"/>
        <w:gridCol w:w="5172"/>
      </w:tblGrid>
      <w:tr w:rsidR="00DC61BE" w:rsidTr="006F2B5B">
        <w:tc>
          <w:tcPr>
            <w:tcW w:w="9923" w:type="dxa"/>
            <w:gridSpan w:val="2"/>
          </w:tcPr>
          <w:p w:rsidR="00DC61BE" w:rsidRDefault="00DC61BE" w:rsidP="006F2B5B">
            <w:pPr>
              <w:pStyle w:val="Style13"/>
              <w:widowControl/>
              <w:jc w:val="both"/>
              <w:rPr>
                <w:bCs/>
                <w:sz w:val="28"/>
                <w:szCs w:val="28"/>
                <w:lang w:val="uk-UA" w:eastAsia="uk-UA"/>
              </w:rPr>
            </w:pPr>
            <w:r w:rsidRPr="00616FA4">
              <w:rPr>
                <w:sz w:val="28"/>
                <w:szCs w:val="28"/>
              </w:rPr>
              <w:t>3</w:t>
            </w:r>
            <w:r w:rsidRPr="00FD5FE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Ризик наразитися на смертельну небезпеку протягом року внаслідок можливого нещасного випадку в побуті</w:t>
            </w:r>
            <w:r w:rsidRPr="00081B9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визначається</w:t>
            </w:r>
            <w:proofErr w:type="spellEnd"/>
            <w:r>
              <w:rPr>
                <w:sz w:val="28"/>
                <w:szCs w:val="28"/>
              </w:rPr>
              <w:t xml:space="preserve"> за формулою:</w:t>
            </w:r>
          </w:p>
          <w:p w:rsidR="00DC61BE" w:rsidRDefault="009C6100" w:rsidP="006F2B5B">
            <w:pPr>
              <w:pStyle w:val="Style13"/>
              <w:widowControl/>
              <w:ind w:left="720"/>
              <w:jc w:val="center"/>
              <w:rPr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прнв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;</m:t>
              </m:r>
            </m:oMath>
            <w:r w:rsidR="00DC61BE">
              <w:rPr>
                <w:i/>
                <w:sz w:val="28"/>
                <w:szCs w:val="28"/>
                <w:lang w:val="uk-UA"/>
              </w:rPr>
              <w:tab/>
            </w:r>
            <w:r w:rsidR="00DC61BE">
              <w:rPr>
                <w:sz w:val="28"/>
                <w:szCs w:val="28"/>
                <w:lang w:val="uk-UA"/>
              </w:rPr>
              <w:t>,</w:t>
            </w:r>
          </w:p>
          <w:p w:rsidR="00DC61BE" w:rsidRDefault="00DC61BE" w:rsidP="006F2B5B">
            <w:pPr>
              <w:jc w:val="both"/>
              <w:rPr>
                <w:sz w:val="28"/>
                <w:szCs w:val="28"/>
              </w:rPr>
            </w:pPr>
            <w:r w:rsidRPr="00DC61BE">
              <w:rPr>
                <w:sz w:val="28"/>
                <w:szCs w:val="28"/>
                <w:lang w:val="uk-UA"/>
              </w:rPr>
              <w:t xml:space="preserve">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oMath>
            <w:r w:rsidRPr="00DC61BE">
              <w:rPr>
                <w:sz w:val="28"/>
                <w:szCs w:val="28"/>
                <w:lang w:val="uk-UA"/>
              </w:rPr>
              <w:t>-</w:t>
            </w:r>
            <w:r w:rsidRPr="00DC61BE">
              <w:rPr>
                <w:lang w:val="uk-UA" w:eastAsia="uk-UA"/>
              </w:rPr>
              <w:t xml:space="preserve"> </w:t>
            </w:r>
            <w:r w:rsidRPr="00DC61BE">
              <w:rPr>
                <w:sz w:val="28"/>
                <w:szCs w:val="28"/>
                <w:lang w:val="uk-UA"/>
              </w:rPr>
              <w:t xml:space="preserve">шуканий ризик для людини чоловічої статі певної вікової групи (табл. </w:t>
            </w:r>
            <w:r>
              <w:rPr>
                <w:sz w:val="28"/>
                <w:szCs w:val="28"/>
              </w:rPr>
              <w:t>2);</w:t>
            </w:r>
          </w:p>
          <w:p w:rsidR="00DC61BE" w:rsidRPr="00B67E31" w:rsidRDefault="00DC61BE" w:rsidP="006F2B5B">
            <w:pPr>
              <w:pStyle w:val="Style13"/>
              <w:widowControl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vertAlign w:val="subscript"/>
              </w:rPr>
              <w:t>пр</w:t>
            </w:r>
            <w:r>
              <w:rPr>
                <w:sz w:val="28"/>
                <w:szCs w:val="28"/>
                <w:vertAlign w:val="subscript"/>
                <w:lang w:val="uk-UA"/>
              </w:rPr>
              <w:t>н</w:t>
            </w:r>
            <w:proofErr w:type="gramStart"/>
            <w:r>
              <w:rPr>
                <w:sz w:val="28"/>
                <w:szCs w:val="28"/>
                <w:vertAlign w:val="subscript"/>
                <w:lang w:val="uk-UA"/>
              </w:rPr>
              <w:t>в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поправочний </w:t>
            </w:r>
            <w:r>
              <w:rPr>
                <w:rStyle w:val="FontStyle37"/>
                <w:b w:val="0"/>
                <w:sz w:val="28"/>
                <w:szCs w:val="28"/>
                <w:lang w:val="uk-UA" w:eastAsia="uk-UA"/>
              </w:rPr>
              <w:t>коефіцієнт</w:t>
            </w:r>
            <w:r>
              <w:rPr>
                <w:rStyle w:val="FontStyle33"/>
                <w:b w:val="0"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rStyle w:val="FontStyle37"/>
                <w:b w:val="0"/>
                <w:sz w:val="28"/>
                <w:szCs w:val="28"/>
                <w:lang w:val="uk-UA" w:eastAsia="uk-UA"/>
              </w:rPr>
              <w:t>для урахування місця проживання людини та її статі при нещасних випадках</w:t>
            </w:r>
            <w:r>
              <w:rPr>
                <w:sz w:val="28"/>
                <w:szCs w:val="28"/>
              </w:rPr>
              <w:t xml:space="preserve">(табл. </w:t>
            </w: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uk-UA"/>
              </w:rPr>
              <w:t>.</w:t>
            </w:r>
          </w:p>
          <w:p w:rsidR="00DC61BE" w:rsidRDefault="00DC61BE" w:rsidP="006F2B5B">
            <w:pPr>
              <w:pStyle w:val="Style13"/>
              <w:widowControl/>
              <w:ind w:left="360"/>
              <w:jc w:val="center"/>
              <w:rPr>
                <w:sz w:val="28"/>
                <w:szCs w:val="28"/>
              </w:rPr>
            </w:pPr>
          </w:p>
        </w:tc>
      </w:tr>
      <w:tr w:rsidR="00DC61BE" w:rsidTr="006F2B5B">
        <w:tc>
          <w:tcPr>
            <w:tcW w:w="4714" w:type="dxa"/>
          </w:tcPr>
          <w:p w:rsidR="00DC61BE" w:rsidRPr="00FD5FE8" w:rsidRDefault="00DC61BE" w:rsidP="006F2B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780C60">
              <w:rPr>
                <w:sz w:val="28"/>
                <w:szCs w:val="28"/>
                <w:vertAlign w:val="superscript"/>
              </w:rPr>
              <w:t>*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2857E2">
              <w:rPr>
                <w:sz w:val="28"/>
                <w:szCs w:val="28"/>
                <w:lang w:val="en-US"/>
              </w:rPr>
              <w:t xml:space="preserve">= </w:t>
            </w:r>
            <w:r w:rsidR="002857E2">
              <w:rPr>
                <w:sz w:val="28"/>
                <w:szCs w:val="28"/>
                <w:lang w:val="uk-UA"/>
              </w:rPr>
              <w:t>0,28</w:t>
            </w:r>
            <w:r>
              <w:rPr>
                <w:sz w:val="28"/>
                <w:szCs w:val="28"/>
                <w:lang w:val="en-US"/>
              </w:rPr>
              <w:t xml:space="preserve">*0,00072 = </w:t>
            </w:r>
            <w:r w:rsidR="002857E2" w:rsidRPr="002857E2">
              <w:rPr>
                <w:sz w:val="28"/>
                <w:szCs w:val="28"/>
                <w:lang w:val="en-US"/>
              </w:rPr>
              <w:t>0,0002016</w:t>
            </w:r>
          </w:p>
        </w:tc>
        <w:tc>
          <w:tcPr>
            <w:tcW w:w="5209" w:type="dxa"/>
          </w:tcPr>
          <w:p w:rsidR="00DC61BE" w:rsidRPr="00FD5FE8" w:rsidRDefault="00DC61BE" w:rsidP="006F2B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780C60">
              <w:rPr>
                <w:sz w:val="28"/>
                <w:szCs w:val="28"/>
                <w:vertAlign w:val="superscript"/>
              </w:rPr>
              <w:t>*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="004D58F3">
              <w:rPr>
                <w:sz w:val="28"/>
                <w:szCs w:val="28"/>
                <w:lang w:val="uk-UA"/>
              </w:rPr>
              <w:t>0,31</w:t>
            </w:r>
            <w:r>
              <w:rPr>
                <w:sz w:val="28"/>
                <w:szCs w:val="28"/>
              </w:rPr>
              <w:t>*</w:t>
            </w:r>
            <w:r w:rsidR="002857E2">
              <w:rPr>
                <w:sz w:val="28"/>
                <w:szCs w:val="28"/>
              </w:rPr>
              <w:t>0,0</w:t>
            </w:r>
            <w:r w:rsidR="002857E2">
              <w:rPr>
                <w:sz w:val="28"/>
                <w:szCs w:val="28"/>
                <w:lang w:val="uk-UA"/>
              </w:rPr>
              <w:t>0130</w:t>
            </w:r>
            <w:r w:rsidRPr="00CF6254">
              <w:rPr>
                <w:sz w:val="28"/>
                <w:szCs w:val="28"/>
              </w:rPr>
              <w:t>=</w:t>
            </w:r>
            <w:r w:rsidR="002857E2" w:rsidRPr="002857E2">
              <w:rPr>
                <w:sz w:val="28"/>
                <w:szCs w:val="28"/>
                <w:lang w:val="en-US"/>
              </w:rPr>
              <w:t>0,000403</w:t>
            </w:r>
          </w:p>
        </w:tc>
      </w:tr>
      <w:tr w:rsidR="00DC61BE" w:rsidTr="006F2B5B">
        <w:tc>
          <w:tcPr>
            <w:tcW w:w="9923" w:type="dxa"/>
            <w:gridSpan w:val="2"/>
          </w:tcPr>
          <w:p w:rsidR="00DC61BE" w:rsidRPr="00FD5FE8" w:rsidRDefault="00DC61BE" w:rsidP="006F2B5B">
            <w:pPr>
              <w:jc w:val="both"/>
            </w:pPr>
            <w:r w:rsidRPr="00FD5FE8">
              <w:rPr>
                <w:sz w:val="28"/>
                <w:szCs w:val="28"/>
              </w:rPr>
              <w:t xml:space="preserve">4. </w:t>
            </w:r>
            <w:proofErr w:type="spellStart"/>
            <w:r w:rsidRPr="00FD5FE8">
              <w:rPr>
                <w:sz w:val="28"/>
                <w:szCs w:val="28"/>
              </w:rPr>
              <w:t>Ризик</w:t>
            </w:r>
            <w:proofErr w:type="spellEnd"/>
            <w:r w:rsidRPr="00FD5FE8">
              <w:rPr>
                <w:sz w:val="28"/>
                <w:szCs w:val="28"/>
              </w:rPr>
              <w:t xml:space="preserve"> </w:t>
            </w:r>
            <w:proofErr w:type="spellStart"/>
            <w:r w:rsidRPr="00FD5FE8">
              <w:rPr>
                <w:sz w:val="28"/>
                <w:szCs w:val="28"/>
              </w:rPr>
              <w:t>наразитися</w:t>
            </w:r>
            <w:proofErr w:type="spellEnd"/>
            <w:r w:rsidRPr="00FD5FE8">
              <w:rPr>
                <w:sz w:val="28"/>
                <w:szCs w:val="28"/>
              </w:rPr>
              <w:t xml:space="preserve"> на </w:t>
            </w:r>
            <w:proofErr w:type="spellStart"/>
            <w:r w:rsidRPr="00FD5FE8">
              <w:rPr>
                <w:sz w:val="28"/>
                <w:szCs w:val="28"/>
              </w:rPr>
              <w:t>смертельну</w:t>
            </w:r>
            <w:proofErr w:type="spellEnd"/>
            <w:r w:rsidRPr="00FD5FE8">
              <w:rPr>
                <w:sz w:val="28"/>
                <w:szCs w:val="28"/>
              </w:rPr>
              <w:t xml:space="preserve"> </w:t>
            </w:r>
            <w:proofErr w:type="spellStart"/>
            <w:r w:rsidRPr="00FD5FE8">
              <w:rPr>
                <w:sz w:val="28"/>
                <w:szCs w:val="28"/>
              </w:rPr>
              <w:t>небезпеку</w:t>
            </w:r>
            <w:proofErr w:type="spellEnd"/>
            <w:r w:rsidRPr="00FD5FE8">
              <w:rPr>
                <w:sz w:val="28"/>
                <w:szCs w:val="28"/>
              </w:rPr>
              <w:t xml:space="preserve"> </w:t>
            </w:r>
            <w:proofErr w:type="spellStart"/>
            <w:r w:rsidRPr="00FD5FE8">
              <w:rPr>
                <w:sz w:val="28"/>
                <w:szCs w:val="28"/>
              </w:rPr>
              <w:t>протягом</w:t>
            </w:r>
            <w:proofErr w:type="spellEnd"/>
            <w:r w:rsidRPr="00FD5FE8">
              <w:rPr>
                <w:sz w:val="28"/>
                <w:szCs w:val="28"/>
              </w:rPr>
              <w:t xml:space="preserve"> року, </w:t>
            </w:r>
            <w:proofErr w:type="spellStart"/>
            <w:r w:rsidRPr="00FD5FE8">
              <w:rPr>
                <w:sz w:val="28"/>
                <w:szCs w:val="28"/>
              </w:rPr>
              <w:t>зумовлений</w:t>
            </w:r>
            <w:proofErr w:type="spellEnd"/>
            <w:r w:rsidRPr="00FD5FE8">
              <w:rPr>
                <w:sz w:val="28"/>
                <w:szCs w:val="28"/>
              </w:rPr>
              <w:t xml:space="preserve"> </w:t>
            </w:r>
            <w:proofErr w:type="spellStart"/>
            <w:r w:rsidRPr="00FD5FE8">
              <w:rPr>
                <w:sz w:val="28"/>
                <w:szCs w:val="28"/>
              </w:rPr>
              <w:t>індивідуальним</w:t>
            </w:r>
            <w:proofErr w:type="spellEnd"/>
            <w:r w:rsidRPr="00FD5FE8">
              <w:rPr>
                <w:sz w:val="28"/>
                <w:szCs w:val="28"/>
              </w:rPr>
              <w:t xml:space="preserve"> способом </w:t>
            </w:r>
            <w:proofErr w:type="spellStart"/>
            <w:r w:rsidRPr="00FD5FE8">
              <w:rPr>
                <w:sz w:val="28"/>
                <w:szCs w:val="28"/>
              </w:rPr>
              <w:t>життя</w:t>
            </w:r>
            <w:proofErr w:type="spellEnd"/>
            <w:r w:rsidRPr="00FD5FE8">
              <w:rPr>
                <w:sz w:val="28"/>
                <w:szCs w:val="28"/>
              </w:rPr>
              <w:t xml:space="preserve"> </w:t>
            </w:r>
            <w:proofErr w:type="spellStart"/>
            <w:r w:rsidRPr="00FD5FE8">
              <w:rPr>
                <w:sz w:val="28"/>
                <w:szCs w:val="28"/>
              </w:rPr>
              <w:t>людини</w:t>
            </w:r>
            <w:proofErr w:type="spellEnd"/>
            <w:r w:rsidRPr="00FD5FE8">
              <w:rPr>
                <w:sz w:val="28"/>
                <w:szCs w:val="28"/>
              </w:rPr>
              <w:t xml:space="preserve"> </w:t>
            </w:r>
            <w:proofErr w:type="spellStart"/>
            <w:r w:rsidRPr="00FD5FE8">
              <w:rPr>
                <w:sz w:val="28"/>
                <w:szCs w:val="28"/>
              </w:rPr>
              <w:t>визначається</w:t>
            </w:r>
            <w:proofErr w:type="spellEnd"/>
            <w:r w:rsidRPr="00FD5FE8">
              <w:rPr>
                <w:sz w:val="28"/>
                <w:szCs w:val="28"/>
              </w:rPr>
              <w:t xml:space="preserve"> за формулою:</w:t>
            </w:r>
          </w:p>
          <w:p w:rsidR="00DC61BE" w:rsidRDefault="009C6100" w:rsidP="006F2B5B">
            <w:pPr>
              <w:pStyle w:val="Style13"/>
              <w:widowControl/>
              <w:ind w:left="360"/>
              <w:jc w:val="center"/>
              <w:rPr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uk-UA" w:eastAsia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oMath>
            <w:r w:rsidR="00DC61BE">
              <w:rPr>
                <w:sz w:val="28"/>
                <w:szCs w:val="28"/>
                <w:lang w:val="uk-UA"/>
              </w:rPr>
              <w:t>,</w:t>
            </w:r>
          </w:p>
          <w:p w:rsidR="00DC61BE" w:rsidRDefault="00DC61BE" w:rsidP="006F2B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oMath>
            <w:r>
              <w:rPr>
                <w:sz w:val="28"/>
                <w:szCs w:val="28"/>
              </w:rPr>
              <w:t>-</w:t>
            </w:r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ризик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смерті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людини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внаслідок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згубних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звичок</w:t>
            </w:r>
            <w:proofErr w:type="spellEnd"/>
            <w:r>
              <w:rPr>
                <w:sz w:val="28"/>
                <w:szCs w:val="28"/>
              </w:rPr>
              <w:t xml:space="preserve"> (табл. 7);</w:t>
            </w:r>
          </w:p>
          <w:p w:rsidR="00DC61BE" w:rsidRDefault="00DC61BE" w:rsidP="006F2B5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vertAlign w:val="subscript"/>
              </w:rPr>
              <w:t>прх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t>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поправочний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>коефіцієнт</w:t>
            </w:r>
            <w:proofErr w:type="spellEnd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 xml:space="preserve"> для </w:t>
            </w:r>
            <w:proofErr w:type="spellStart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>урахування</w:t>
            </w:r>
            <w:proofErr w:type="spellEnd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>місця</w:t>
            </w:r>
            <w:proofErr w:type="spellEnd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>проживання</w:t>
            </w:r>
            <w:proofErr w:type="spellEnd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>людини</w:t>
            </w:r>
            <w:proofErr w:type="spellEnd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 xml:space="preserve"> та </w:t>
            </w:r>
            <w:proofErr w:type="spellStart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>її</w:t>
            </w:r>
            <w:proofErr w:type="spellEnd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>стат</w:t>
            </w:r>
            <w:proofErr w:type="gramEnd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>і</w:t>
            </w:r>
            <w:proofErr w:type="spellEnd"/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 xml:space="preserve"> при хворобах </w:t>
            </w:r>
            <w:r>
              <w:rPr>
                <w:sz w:val="28"/>
                <w:szCs w:val="28"/>
              </w:rPr>
              <w:t>(табл. 4).</w:t>
            </w:r>
          </w:p>
          <w:p w:rsidR="00DC61BE" w:rsidRPr="00171783" w:rsidRDefault="00DC61BE" w:rsidP="006F2B5B">
            <w:pPr>
              <w:pStyle w:val="Style13"/>
              <w:widowControl/>
              <w:ind w:firstLine="708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Таблиця 7 містить значення ризику смертельної небезпеки лише двох згубних звичок, а саме, паління та вживання алкоголю. В ній немає даних щодо інших звичок, таких як вживання наркотиків тощо. В той же час необхідно обов’язково звернути увагу на характер проведення людиною дозвілля, наявність видів непрофесійної діяльності та інші заняття, пов’язані з додатковими факторами ризику, такими як мисливство, спорт, поїздки на власному автомобілі тощо, значення смертельної небезпеки </w:t>
            </w:r>
            <w:r w:rsidRPr="00D90140">
              <w:rPr>
                <w:sz w:val="28"/>
                <w:szCs w:val="28"/>
                <w:lang w:val="uk-UA"/>
              </w:rPr>
              <w:t xml:space="preserve">яких </w:t>
            </w:r>
            <w:r w:rsidRPr="00D90140">
              <w:rPr>
                <w:sz w:val="28"/>
                <w:szCs w:val="28"/>
              </w:rPr>
              <w:t>на 1-ну</w:t>
            </w:r>
            <w:r w:rsidRPr="005E272B">
              <w:rPr>
                <w:sz w:val="28"/>
                <w:szCs w:val="28"/>
                <w:lang w:val="uk-UA"/>
              </w:rPr>
              <w:t xml:space="preserve"> людину чоловічої статі</w:t>
            </w:r>
            <w:r w:rsidRPr="00D90140">
              <w:rPr>
                <w:sz w:val="28"/>
                <w:szCs w:val="28"/>
              </w:rPr>
              <w:t xml:space="preserve"> за 1-ну годину</w:t>
            </w:r>
            <w:r w:rsidRPr="00D90140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наведено в таблиці 5.</w:t>
            </w:r>
            <w:r w:rsidRPr="005E272B">
              <w:rPr>
                <w:sz w:val="28"/>
                <w:szCs w:val="28"/>
                <w:lang w:val="uk-UA"/>
              </w:rPr>
              <w:t xml:space="preserve"> Підвищений ризик наразитися</w:t>
            </w:r>
            <w:r w:rsidRPr="00171783">
              <w:rPr>
                <w:sz w:val="28"/>
                <w:szCs w:val="28"/>
              </w:rPr>
              <w:t xml:space="preserve"> при</w:t>
            </w:r>
            <w:r w:rsidRPr="005E272B">
              <w:rPr>
                <w:sz w:val="28"/>
                <w:szCs w:val="28"/>
                <w:lang w:val="uk-UA"/>
              </w:rPr>
              <w:t xml:space="preserve"> цьому</w:t>
            </w:r>
            <w:r w:rsidRPr="00171783">
              <w:rPr>
                <w:sz w:val="28"/>
                <w:szCs w:val="28"/>
              </w:rPr>
              <w:t xml:space="preserve"> на</w:t>
            </w:r>
            <w:r w:rsidRPr="005E272B">
              <w:rPr>
                <w:sz w:val="28"/>
                <w:szCs w:val="28"/>
                <w:lang w:val="uk-UA"/>
              </w:rPr>
              <w:t xml:space="preserve"> небезпеку необхідно розрахувати</w:t>
            </w:r>
            <w:r w:rsidRPr="00171783">
              <w:rPr>
                <w:sz w:val="28"/>
                <w:szCs w:val="28"/>
              </w:rPr>
              <w:t xml:space="preserve"> для кожного такого виду</w:t>
            </w:r>
            <w:r w:rsidRPr="005E272B">
              <w:rPr>
                <w:sz w:val="28"/>
                <w:szCs w:val="28"/>
                <w:lang w:val="uk-UA"/>
              </w:rPr>
              <w:t xml:space="preserve"> діяльності</w:t>
            </w:r>
            <w:r w:rsidRPr="00171783">
              <w:rPr>
                <w:sz w:val="28"/>
                <w:szCs w:val="28"/>
              </w:rPr>
              <w:t xml:space="preserve"> (</w:t>
            </w:r>
            <w:r w:rsidRPr="00171783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171783">
              <w:rPr>
                <w:sz w:val="28"/>
                <w:szCs w:val="28"/>
                <w:vertAlign w:val="superscript"/>
              </w:rPr>
              <w:t>**</w:t>
            </w:r>
            <w:r w:rsidRPr="00171783">
              <w:rPr>
                <w:sz w:val="28"/>
                <w:szCs w:val="28"/>
              </w:rPr>
              <w:t xml:space="preserve">, </w:t>
            </w:r>
            <w:r w:rsidRPr="00171783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171783">
              <w:rPr>
                <w:sz w:val="28"/>
                <w:szCs w:val="28"/>
                <w:vertAlign w:val="superscript"/>
              </w:rPr>
              <w:t>***</w:t>
            </w:r>
            <w:r w:rsidRPr="005E272B">
              <w:rPr>
                <w:sz w:val="28"/>
                <w:szCs w:val="28"/>
                <w:lang w:val="uk-UA"/>
              </w:rPr>
              <w:t xml:space="preserve"> і</w:t>
            </w:r>
            <w:r w:rsidRPr="00171783">
              <w:rPr>
                <w:sz w:val="28"/>
                <w:szCs w:val="28"/>
              </w:rPr>
              <w:t xml:space="preserve"> т. д.) за формулою:</w:t>
            </w:r>
          </w:p>
          <w:p w:rsidR="00DC61BE" w:rsidRDefault="009C6100" w:rsidP="006F2B5B">
            <w:pPr>
              <w:pStyle w:val="Style13"/>
              <w:widowControl/>
              <w:ind w:left="360"/>
              <w:jc w:val="center"/>
              <w:rPr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uk-UA" w:eastAsia="en-US"/>
                    </w:rPr>
                    <m:t>**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прнв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oMath>
            <w:r w:rsidR="00DC61BE">
              <w:rPr>
                <w:sz w:val="28"/>
                <w:szCs w:val="28"/>
                <w:lang w:val="uk-UA"/>
              </w:rPr>
              <w:t>,</w:t>
            </w:r>
          </w:p>
          <w:p w:rsidR="00DC61BE" w:rsidRDefault="00DC61BE" w:rsidP="006F2B5B">
            <w:pPr>
              <w:pStyle w:val="Style13"/>
              <w:widowControl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де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bSup>
            </m:oMath>
            <w:r>
              <w:rPr>
                <w:rStyle w:val="FontStyle37"/>
                <w:b w:val="0"/>
                <w:sz w:val="28"/>
                <w:szCs w:val="28"/>
                <w:lang w:val="uk-UA" w:eastAsia="uk-UA"/>
              </w:rPr>
              <w:t xml:space="preserve"> </w:t>
            </w:r>
            <w:r>
              <w:t>–</w:t>
            </w:r>
            <w:r>
              <w:rPr>
                <w:rStyle w:val="FontStyle37"/>
                <w:b w:val="0"/>
                <w:sz w:val="28"/>
                <w:szCs w:val="28"/>
                <w:lang w:eastAsia="uk-UA"/>
              </w:rPr>
              <w:t xml:space="preserve"> </w:t>
            </w:r>
            <w:r w:rsidRPr="005E272B">
              <w:rPr>
                <w:sz w:val="28"/>
                <w:szCs w:val="28"/>
                <w:lang w:val="uk-UA"/>
              </w:rPr>
              <w:t>ризик смертельної небезпеки</w:t>
            </w:r>
            <w:r>
              <w:rPr>
                <w:sz w:val="28"/>
                <w:szCs w:val="28"/>
              </w:rPr>
              <w:t>,</w:t>
            </w:r>
            <w:r w:rsidRPr="005E272B">
              <w:rPr>
                <w:sz w:val="28"/>
                <w:szCs w:val="28"/>
                <w:lang w:val="uk-UA"/>
              </w:rPr>
              <w:t xml:space="preserve"> спричиненої </w:t>
            </w:r>
            <w:proofErr w:type="gramStart"/>
            <w:r>
              <w:rPr>
                <w:sz w:val="28"/>
                <w:szCs w:val="28"/>
                <w:lang w:val="uk-UA"/>
              </w:rPr>
              <w:t>р</w:t>
            </w:r>
            <w:proofErr w:type="gramEnd"/>
            <w:r w:rsidRPr="005E272B">
              <w:rPr>
                <w:sz w:val="28"/>
                <w:szCs w:val="28"/>
                <w:lang w:val="uk-UA"/>
              </w:rPr>
              <w:t>ізними</w:t>
            </w:r>
            <w:r>
              <w:rPr>
                <w:sz w:val="28"/>
                <w:szCs w:val="28"/>
              </w:rPr>
              <w:t xml:space="preserve"> видами</w:t>
            </w:r>
            <w:r w:rsidRPr="005E272B">
              <w:rPr>
                <w:sz w:val="28"/>
                <w:szCs w:val="28"/>
                <w:lang w:val="uk-UA"/>
              </w:rPr>
              <w:t xml:space="preserve"> професійної</w:t>
            </w:r>
            <w:r>
              <w:rPr>
                <w:sz w:val="28"/>
                <w:szCs w:val="28"/>
              </w:rPr>
              <w:t xml:space="preserve"> та</w:t>
            </w:r>
            <w:r w:rsidRPr="005E272B">
              <w:rPr>
                <w:sz w:val="28"/>
                <w:szCs w:val="28"/>
                <w:lang w:val="uk-UA"/>
              </w:rPr>
              <w:t xml:space="preserve"> непрофесійної діяльності</w:t>
            </w:r>
            <w:r>
              <w:rPr>
                <w:sz w:val="28"/>
                <w:szCs w:val="28"/>
              </w:rPr>
              <w:t xml:space="preserve"> на 1-ну</w:t>
            </w:r>
            <w:r w:rsidRPr="005E272B">
              <w:rPr>
                <w:sz w:val="28"/>
                <w:szCs w:val="28"/>
                <w:lang w:val="uk-UA"/>
              </w:rPr>
              <w:t xml:space="preserve"> людину чоловічої статі</w:t>
            </w:r>
            <w:r>
              <w:rPr>
                <w:sz w:val="28"/>
                <w:szCs w:val="28"/>
              </w:rPr>
              <w:t xml:space="preserve"> за 1-ну годину (табл. </w:t>
            </w: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uk-UA"/>
              </w:rPr>
              <w:t>;</w:t>
            </w:r>
          </w:p>
          <w:p w:rsidR="00DC61BE" w:rsidRDefault="00DC61BE" w:rsidP="006F2B5B">
            <w:pPr>
              <w:pStyle w:val="Style13"/>
              <w:widowControl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 – час, який людина витрачає на з</w:t>
            </w:r>
            <w:proofErr w:type="spellStart"/>
            <w:r>
              <w:rPr>
                <w:sz w:val="28"/>
                <w:szCs w:val="28"/>
              </w:rPr>
              <w:t>аняття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пов’язан</w:t>
            </w:r>
            <w:proofErr w:type="spellEnd"/>
            <w:r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додатковими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 xml:space="preserve">факторами </w:t>
            </w:r>
            <w:proofErr w:type="spellStart"/>
            <w:r>
              <w:rPr>
                <w:sz w:val="28"/>
                <w:szCs w:val="28"/>
              </w:rPr>
              <w:t>ризику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</w:t>
            </w:r>
          </w:p>
          <w:p w:rsidR="00DC61BE" w:rsidRPr="00171783" w:rsidRDefault="00DC61BE" w:rsidP="006F2B5B">
            <w:pPr>
              <w:pStyle w:val="Style13"/>
              <w:widowControl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ab/>
              <w:t>Якщо розраховується ризик наразитися на небезпеку для жінки необхідно застосувати поправку, що враховує статистику ризику нещасного випадку залежно від статі й місцевості, де мешкає людина, як було показано вище, в п. 2.</w:t>
            </w:r>
          </w:p>
          <w:p w:rsidR="00DC61BE" w:rsidRPr="00FD5FE8" w:rsidRDefault="00DC61BE" w:rsidP="006F2B5B">
            <w:pPr>
              <w:rPr>
                <w:sz w:val="28"/>
                <w:szCs w:val="28"/>
              </w:rPr>
            </w:pPr>
          </w:p>
        </w:tc>
      </w:tr>
      <w:tr w:rsidR="00DC61BE" w:rsidTr="006F2B5B">
        <w:tc>
          <w:tcPr>
            <w:tcW w:w="4714" w:type="dxa"/>
          </w:tcPr>
          <w:p w:rsidR="001C1CFD" w:rsidRDefault="00DC61BE" w:rsidP="006F2B5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780C60">
              <w:rPr>
                <w:sz w:val="28"/>
                <w:szCs w:val="28"/>
                <w:vertAlign w:val="superscript"/>
              </w:rPr>
              <w:t>*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="00E11AB0">
              <w:rPr>
                <w:sz w:val="28"/>
                <w:szCs w:val="28"/>
                <w:lang w:val="uk-UA"/>
              </w:rPr>
              <w:t>0,38</w:t>
            </w:r>
            <w:r w:rsidR="001C1CFD">
              <w:rPr>
                <w:sz w:val="28"/>
                <w:szCs w:val="28"/>
                <w:lang w:val="uk-UA"/>
              </w:rPr>
              <w:t>*(190+97+62+48+91+58+19+258+117)</w:t>
            </w:r>
          </w:p>
          <w:p w:rsidR="00DC61BE" w:rsidRPr="00E11AB0" w:rsidRDefault="001C1CFD" w:rsidP="006F2B5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*10</w:t>
            </w:r>
            <w:r>
              <w:rPr>
                <w:sz w:val="28"/>
                <w:szCs w:val="28"/>
                <w:vertAlign w:val="superscript"/>
                <w:lang w:val="uk-UA"/>
              </w:rPr>
              <w:t>-6</w:t>
            </w:r>
            <w:r>
              <w:rPr>
                <w:sz w:val="28"/>
                <w:szCs w:val="28"/>
                <w:lang w:val="uk-UA"/>
              </w:rPr>
              <w:t>=</w:t>
            </w:r>
            <w:r w:rsidR="00E11AB0" w:rsidRPr="00E11AB0">
              <w:rPr>
                <w:sz w:val="28"/>
                <w:szCs w:val="28"/>
                <w:lang w:val="uk-UA"/>
              </w:rPr>
              <w:t>0,0003572</w:t>
            </w:r>
          </w:p>
        </w:tc>
        <w:tc>
          <w:tcPr>
            <w:tcW w:w="5209" w:type="dxa"/>
          </w:tcPr>
          <w:p w:rsidR="00E11AB0" w:rsidRDefault="00DC61BE" w:rsidP="006F2B5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780C60">
              <w:rPr>
                <w:sz w:val="28"/>
                <w:szCs w:val="28"/>
                <w:vertAlign w:val="superscript"/>
              </w:rPr>
              <w:t>*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="004D58F3">
              <w:rPr>
                <w:sz w:val="28"/>
                <w:szCs w:val="28"/>
                <w:lang w:val="uk-UA"/>
              </w:rPr>
              <w:t>0,42*</w:t>
            </w:r>
            <w:r w:rsidR="001C1CFD">
              <w:rPr>
                <w:sz w:val="28"/>
                <w:szCs w:val="28"/>
                <w:lang w:val="uk-UA"/>
              </w:rPr>
              <w:t>(</w:t>
            </w:r>
            <w:r w:rsidR="00E11AB0">
              <w:rPr>
                <w:sz w:val="28"/>
                <w:szCs w:val="28"/>
                <w:lang w:val="uk-UA"/>
              </w:rPr>
              <w:t>190+97+62+48+91+58+19+258+117+</w:t>
            </w:r>
          </w:p>
          <w:p w:rsidR="00DC61BE" w:rsidRPr="00E11AB0" w:rsidRDefault="001C1CFD" w:rsidP="001C1C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 w:rsidR="00E11AB0">
              <w:rPr>
                <w:sz w:val="28"/>
                <w:szCs w:val="28"/>
                <w:lang w:val="uk-UA"/>
              </w:rPr>
              <w:t>+8000)</w:t>
            </w:r>
            <w:r>
              <w:rPr>
                <w:sz w:val="28"/>
                <w:szCs w:val="28"/>
                <w:lang w:val="uk-UA"/>
              </w:rPr>
              <w:t>*10</w:t>
            </w:r>
            <w:r>
              <w:rPr>
                <w:sz w:val="28"/>
                <w:szCs w:val="28"/>
                <w:vertAlign w:val="superscript"/>
                <w:lang w:val="uk-UA"/>
              </w:rPr>
              <w:t>-6</w:t>
            </w:r>
            <w:r w:rsidR="00E11AB0">
              <w:rPr>
                <w:sz w:val="28"/>
                <w:szCs w:val="28"/>
                <w:lang w:val="uk-UA"/>
              </w:rPr>
              <w:t>*19/81=8,808</w:t>
            </w:r>
            <w:r>
              <w:rPr>
                <w:sz w:val="28"/>
                <w:szCs w:val="28"/>
                <w:lang w:val="uk-UA"/>
              </w:rPr>
              <w:t>*10</w:t>
            </w:r>
            <w:r>
              <w:rPr>
                <w:sz w:val="28"/>
                <w:szCs w:val="28"/>
                <w:vertAlign w:val="superscript"/>
                <w:lang w:val="uk-UA"/>
              </w:rPr>
              <w:t>-5</w:t>
            </w:r>
          </w:p>
        </w:tc>
      </w:tr>
      <w:tr w:rsidR="00DC61BE" w:rsidTr="006F2B5B">
        <w:tc>
          <w:tcPr>
            <w:tcW w:w="9923" w:type="dxa"/>
            <w:gridSpan w:val="2"/>
          </w:tcPr>
          <w:p w:rsidR="00DC61BE" w:rsidRPr="005033D3" w:rsidRDefault="00DC61BE" w:rsidP="006F2B5B">
            <w:pPr>
              <w:jc w:val="both"/>
              <w:rPr>
                <w:i/>
                <w:sz w:val="28"/>
                <w:szCs w:val="28"/>
              </w:rPr>
            </w:pPr>
            <w:r w:rsidRPr="005033D3">
              <w:rPr>
                <w:sz w:val="28"/>
                <w:szCs w:val="28"/>
              </w:rPr>
              <w:lastRenderedPageBreak/>
              <w:t xml:space="preserve">5. </w:t>
            </w:r>
            <w:proofErr w:type="spellStart"/>
            <w:proofErr w:type="gramStart"/>
            <w:r w:rsidRPr="005033D3">
              <w:rPr>
                <w:sz w:val="28"/>
                <w:szCs w:val="28"/>
              </w:rPr>
              <w:t>Сумарний</w:t>
            </w:r>
            <w:proofErr w:type="spellEnd"/>
            <w:r w:rsidRPr="005033D3">
              <w:rPr>
                <w:sz w:val="28"/>
                <w:szCs w:val="28"/>
              </w:rPr>
              <w:t xml:space="preserve"> (</w:t>
            </w:r>
            <w:proofErr w:type="spellStart"/>
            <w:r w:rsidRPr="005033D3">
              <w:rPr>
                <w:sz w:val="28"/>
                <w:szCs w:val="28"/>
              </w:rPr>
              <w:t>загальний</w:t>
            </w:r>
            <w:proofErr w:type="spellEnd"/>
            <w:r w:rsidRPr="005033D3">
              <w:rPr>
                <w:sz w:val="28"/>
                <w:szCs w:val="28"/>
              </w:rPr>
              <w:t xml:space="preserve">) </w:t>
            </w:r>
            <w:proofErr w:type="spellStart"/>
            <w:r w:rsidRPr="005033D3">
              <w:rPr>
                <w:sz w:val="28"/>
                <w:szCs w:val="28"/>
              </w:rPr>
              <w:t>ризик</w:t>
            </w:r>
            <w:proofErr w:type="spellEnd"/>
            <w:r w:rsidRPr="005033D3">
              <w:rPr>
                <w:sz w:val="28"/>
                <w:szCs w:val="28"/>
              </w:rPr>
              <w:t xml:space="preserve"> </w:t>
            </w:r>
            <w:proofErr w:type="spellStart"/>
            <w:r w:rsidRPr="005033D3">
              <w:rPr>
                <w:sz w:val="28"/>
                <w:szCs w:val="28"/>
              </w:rPr>
              <w:t>наразитися</w:t>
            </w:r>
            <w:proofErr w:type="spellEnd"/>
            <w:r w:rsidRPr="005033D3">
              <w:rPr>
                <w:sz w:val="28"/>
                <w:szCs w:val="28"/>
              </w:rPr>
              <w:t xml:space="preserve"> на </w:t>
            </w:r>
            <w:proofErr w:type="spellStart"/>
            <w:r w:rsidRPr="005033D3">
              <w:rPr>
                <w:sz w:val="28"/>
                <w:szCs w:val="28"/>
              </w:rPr>
              <w:t>смертельну</w:t>
            </w:r>
            <w:proofErr w:type="spellEnd"/>
            <w:r w:rsidRPr="005033D3">
              <w:rPr>
                <w:sz w:val="28"/>
                <w:szCs w:val="28"/>
              </w:rPr>
              <w:t xml:space="preserve"> </w:t>
            </w:r>
            <w:proofErr w:type="spellStart"/>
            <w:r w:rsidRPr="005033D3">
              <w:rPr>
                <w:sz w:val="28"/>
                <w:szCs w:val="28"/>
              </w:rPr>
              <w:t>небезпеку</w:t>
            </w:r>
            <w:proofErr w:type="spellEnd"/>
            <w:r w:rsidRPr="005033D3">
              <w:rPr>
                <w:sz w:val="28"/>
                <w:szCs w:val="28"/>
              </w:rPr>
              <w:t xml:space="preserve"> </w:t>
            </w:r>
            <w:proofErr w:type="spellStart"/>
            <w:r w:rsidRPr="005033D3">
              <w:rPr>
                <w:sz w:val="28"/>
                <w:szCs w:val="28"/>
              </w:rPr>
              <w:t>протягом</w:t>
            </w:r>
            <w:proofErr w:type="spellEnd"/>
            <w:r w:rsidRPr="005033D3">
              <w:rPr>
                <w:sz w:val="28"/>
                <w:szCs w:val="28"/>
              </w:rPr>
              <w:t xml:space="preserve"> року </w:t>
            </w:r>
            <w:proofErr w:type="spellStart"/>
            <w:r w:rsidRPr="005033D3">
              <w:rPr>
                <w:sz w:val="28"/>
                <w:szCs w:val="28"/>
              </w:rPr>
              <w:t>визначається</w:t>
            </w:r>
            <w:proofErr w:type="spellEnd"/>
            <w:r w:rsidRPr="005033D3">
              <w:rPr>
                <w:sz w:val="28"/>
                <w:szCs w:val="28"/>
              </w:rPr>
              <w:t xml:space="preserve"> як сума </w:t>
            </w:r>
            <w:proofErr w:type="spellStart"/>
            <w:r w:rsidRPr="005033D3">
              <w:rPr>
                <w:sz w:val="28"/>
                <w:szCs w:val="28"/>
              </w:rPr>
              <w:t>ризиків</w:t>
            </w:r>
            <w:proofErr w:type="spellEnd"/>
            <w:r w:rsidRPr="005033D3">
              <w:rPr>
                <w:sz w:val="28"/>
                <w:szCs w:val="28"/>
              </w:rPr>
              <w:t xml:space="preserve"> </w:t>
            </w:r>
            <w:proofErr w:type="spellStart"/>
            <w:r w:rsidRPr="005033D3">
              <w:rPr>
                <w:sz w:val="28"/>
                <w:szCs w:val="28"/>
              </w:rPr>
              <w:t>смертельної</w:t>
            </w:r>
            <w:proofErr w:type="spellEnd"/>
            <w:r w:rsidRPr="005033D3">
              <w:rPr>
                <w:sz w:val="28"/>
                <w:szCs w:val="28"/>
              </w:rPr>
              <w:t xml:space="preserve"> </w:t>
            </w:r>
            <w:proofErr w:type="spellStart"/>
            <w:r w:rsidRPr="005033D3">
              <w:rPr>
                <w:sz w:val="28"/>
                <w:szCs w:val="28"/>
              </w:rPr>
              <w:t>небезпеки</w:t>
            </w:r>
            <w:proofErr w:type="spellEnd"/>
            <w:r w:rsidRPr="005033D3">
              <w:rPr>
                <w:sz w:val="28"/>
                <w:szCs w:val="28"/>
              </w:rPr>
              <w:t xml:space="preserve"> </w:t>
            </w:r>
            <w:proofErr w:type="spellStart"/>
            <w:r w:rsidRPr="005033D3">
              <w:rPr>
                <w:sz w:val="28"/>
                <w:szCs w:val="28"/>
              </w:rPr>
              <w:t>внаслідок</w:t>
            </w:r>
            <w:proofErr w:type="spellEnd"/>
            <w:r w:rsidRPr="005033D3">
              <w:rPr>
                <w:sz w:val="28"/>
                <w:szCs w:val="28"/>
              </w:rPr>
              <w:t xml:space="preserve"> </w:t>
            </w:r>
            <w:proofErr w:type="spellStart"/>
            <w:r w:rsidRPr="005033D3">
              <w:rPr>
                <w:sz w:val="28"/>
                <w:szCs w:val="28"/>
              </w:rPr>
              <w:t>соматичних</w:t>
            </w:r>
            <w:proofErr w:type="spellEnd"/>
            <w:r w:rsidRPr="005033D3">
              <w:rPr>
                <w:sz w:val="28"/>
                <w:szCs w:val="28"/>
              </w:rPr>
              <w:t xml:space="preserve"> та </w:t>
            </w:r>
            <w:proofErr w:type="spellStart"/>
            <w:r w:rsidRPr="005033D3">
              <w:rPr>
                <w:sz w:val="28"/>
                <w:szCs w:val="28"/>
              </w:rPr>
              <w:t>генетичних</w:t>
            </w:r>
            <w:proofErr w:type="spellEnd"/>
            <w:r w:rsidRPr="005033D3">
              <w:rPr>
                <w:sz w:val="28"/>
                <w:szCs w:val="28"/>
              </w:rPr>
              <w:t xml:space="preserve"> </w:t>
            </w:r>
            <w:proofErr w:type="spellStart"/>
            <w:r w:rsidRPr="005033D3">
              <w:rPr>
                <w:sz w:val="28"/>
                <w:szCs w:val="28"/>
              </w:rPr>
              <w:t>захворювань</w:t>
            </w:r>
            <w:proofErr w:type="spellEnd"/>
            <w:r w:rsidRPr="005033D3">
              <w:rPr>
                <w:sz w:val="28"/>
                <w:szCs w:val="28"/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  <w:r w:rsidRPr="005033D3">
              <w:rPr>
                <w:sz w:val="28"/>
                <w:szCs w:val="28"/>
              </w:rPr>
              <w:t>), нещасного випадку на виробництві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  <w:r w:rsidRPr="005033D3">
              <w:rPr>
                <w:sz w:val="28"/>
                <w:szCs w:val="28"/>
              </w:rPr>
              <w:t>), нещасного випадку в побуті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</m:oMath>
            <w:r w:rsidRPr="005033D3">
              <w:rPr>
                <w:sz w:val="28"/>
                <w:szCs w:val="28"/>
              </w:rPr>
              <w:t xml:space="preserve"> нещасного випадку зумовленого індивідуальним способом життя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</m:oMath>
            <w:r w:rsidRPr="005033D3">
              <w:rPr>
                <w:sz w:val="28"/>
                <w:szCs w:val="28"/>
              </w:rPr>
              <w:t xml:space="preserve"> наявністю видів непрофесійної діяльності та інших занять, пов’язаних з додатковими факторами ризику (</w:t>
            </w:r>
            <w:r w:rsidRPr="005033D3">
              <w:rPr>
                <w:sz w:val="28"/>
                <w:szCs w:val="28"/>
                <w:lang w:val="en-US"/>
              </w:rPr>
              <w:t>R</w:t>
            </w:r>
            <w:r w:rsidRPr="005033D3">
              <w:rPr>
                <w:sz w:val="28"/>
                <w:szCs w:val="28"/>
                <w:vertAlign w:val="subscript"/>
              </w:rPr>
              <w:t>4</w:t>
            </w:r>
            <w:proofErr w:type="gramEnd"/>
            <w:r w:rsidRPr="005033D3">
              <w:rPr>
                <w:sz w:val="28"/>
                <w:szCs w:val="28"/>
                <w:vertAlign w:val="superscript"/>
              </w:rPr>
              <w:t>**</w:t>
            </w:r>
            <w:r w:rsidRPr="005033D3">
              <w:rPr>
                <w:sz w:val="28"/>
                <w:szCs w:val="28"/>
              </w:rPr>
              <w:t xml:space="preserve">, </w:t>
            </w:r>
            <w:r w:rsidRPr="005033D3">
              <w:rPr>
                <w:sz w:val="28"/>
                <w:szCs w:val="28"/>
                <w:lang w:val="en-US"/>
              </w:rPr>
              <w:t>R</w:t>
            </w:r>
            <w:r w:rsidRPr="005033D3">
              <w:rPr>
                <w:sz w:val="28"/>
                <w:szCs w:val="28"/>
                <w:vertAlign w:val="subscript"/>
              </w:rPr>
              <w:t>4</w:t>
            </w:r>
            <w:r w:rsidRPr="005033D3">
              <w:rPr>
                <w:sz w:val="28"/>
                <w:szCs w:val="28"/>
                <w:vertAlign w:val="superscript"/>
              </w:rPr>
              <w:t>***</w:t>
            </w:r>
            <w:r w:rsidRPr="005033D3">
              <w:rPr>
                <w:sz w:val="28"/>
                <w:szCs w:val="28"/>
              </w:rPr>
              <w:t xml:space="preserve"> і т. д.)</w:t>
            </w:r>
          </w:p>
          <w:p w:rsidR="00DC61BE" w:rsidRPr="005033D3" w:rsidRDefault="00DC61BE" w:rsidP="006F2B5B">
            <w:pPr>
              <w:pStyle w:val="a3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R=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+R</m:t>
              </m:r>
            </m:oMath>
            <w:r w:rsidRPr="005033D3">
              <w:rPr>
                <w:sz w:val="28"/>
                <w:szCs w:val="28"/>
                <w:vertAlign w:val="subscript"/>
              </w:rPr>
              <w:t>4</w:t>
            </w:r>
            <w:r w:rsidRPr="005033D3">
              <w:rPr>
                <w:sz w:val="28"/>
                <w:szCs w:val="28"/>
                <w:vertAlign w:val="superscript"/>
              </w:rPr>
              <w:t>***</w:t>
            </w:r>
            <w:r w:rsidRPr="005033D3">
              <w:rPr>
                <w:sz w:val="28"/>
                <w:szCs w:val="28"/>
              </w:rPr>
              <w:t>)</w:t>
            </w:r>
          </w:p>
          <w:p w:rsidR="00DC61BE" w:rsidRPr="005033D3" w:rsidRDefault="00DC61BE" w:rsidP="006F2B5B">
            <w:pPr>
              <w:rPr>
                <w:sz w:val="28"/>
                <w:szCs w:val="28"/>
              </w:rPr>
            </w:pPr>
          </w:p>
        </w:tc>
      </w:tr>
      <w:tr w:rsidR="00DC61BE" w:rsidTr="006F2B5B">
        <w:tc>
          <w:tcPr>
            <w:tcW w:w="4714" w:type="dxa"/>
          </w:tcPr>
          <w:p w:rsidR="00DC61BE" w:rsidRPr="00072EF3" w:rsidRDefault="00DC61BE" w:rsidP="00E11AB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R = </w:t>
            </w:r>
            <w:r w:rsidR="00E11AB0" w:rsidRPr="00E11AB0">
              <w:rPr>
                <w:sz w:val="28"/>
                <w:szCs w:val="28"/>
                <w:lang w:val="en-US"/>
              </w:rPr>
              <w:t>0,00069555</w:t>
            </w:r>
          </w:p>
        </w:tc>
        <w:tc>
          <w:tcPr>
            <w:tcW w:w="5209" w:type="dxa"/>
          </w:tcPr>
          <w:p w:rsidR="00DC61BE" w:rsidRPr="00072EF3" w:rsidRDefault="00DC61BE" w:rsidP="006F2B5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R = </w:t>
            </w:r>
            <w:r w:rsidR="009C6100" w:rsidRPr="009C6100">
              <w:rPr>
                <w:sz w:val="28"/>
                <w:szCs w:val="28"/>
                <w:lang w:val="en-US"/>
              </w:rPr>
              <w:t>0,0068077</w:t>
            </w:r>
          </w:p>
        </w:tc>
      </w:tr>
    </w:tbl>
    <w:p w:rsidR="00DC61BE" w:rsidRPr="00B474C0" w:rsidRDefault="00DC61BE" w:rsidP="00DC61BE">
      <w:pPr>
        <w:ind w:left="426"/>
        <w:jc w:val="both"/>
        <w:rPr>
          <w:sz w:val="28"/>
          <w:szCs w:val="28"/>
        </w:rPr>
      </w:pPr>
    </w:p>
    <w:p w:rsidR="00DC61BE" w:rsidRPr="00720124" w:rsidRDefault="00DC61BE" w:rsidP="00DC61BE">
      <w:pPr>
        <w:pStyle w:val="a3"/>
        <w:ind w:firstLine="696"/>
        <w:jc w:val="both"/>
        <w:rPr>
          <w:sz w:val="28"/>
          <w:szCs w:val="28"/>
          <w:lang w:val="ru-RU"/>
        </w:rPr>
      </w:pPr>
    </w:p>
    <w:p w:rsidR="00DC61BE" w:rsidRPr="00767F4B" w:rsidRDefault="00DC61BE" w:rsidP="00767F4B">
      <w:pPr>
        <w:pStyle w:val="a3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AB3FA98" wp14:editId="15A181F9">
            <wp:extent cx="4953000" cy="5010150"/>
            <wp:effectExtent l="0" t="0" r="19050" b="1905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61BE" w:rsidRPr="005E31B1" w:rsidRDefault="00DC61BE" w:rsidP="00DC61B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З діаграми видно, що для мене р</w:t>
      </w:r>
      <w:r w:rsidRPr="005E31B1">
        <w:rPr>
          <w:sz w:val="28"/>
          <w:szCs w:val="28"/>
        </w:rPr>
        <w:t>изик наразитися на смертельну небезпеку протягом року, зумовлений індивідуальним способом життя людини</w:t>
      </w:r>
      <w:r>
        <w:rPr>
          <w:sz w:val="28"/>
          <w:szCs w:val="28"/>
        </w:rPr>
        <w:t>, а також р</w:t>
      </w:r>
      <w:r w:rsidRPr="005E31B1">
        <w:rPr>
          <w:sz w:val="28"/>
          <w:szCs w:val="28"/>
        </w:rPr>
        <w:t>изик загибелі протягом року внаслідок можливого</w:t>
      </w:r>
      <w:r>
        <w:rPr>
          <w:sz w:val="28"/>
          <w:szCs w:val="28"/>
        </w:rPr>
        <w:t xml:space="preserve"> нещасного випадку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побуті є </w:t>
      </w:r>
      <w:r w:rsidRPr="000F361B">
        <w:rPr>
          <w:sz w:val="28"/>
          <w:szCs w:val="28"/>
        </w:rPr>
        <w:t>значним</w:t>
      </w:r>
      <w:r>
        <w:rPr>
          <w:sz w:val="28"/>
          <w:szCs w:val="28"/>
        </w:rPr>
        <w:t xml:space="preserve">. </w:t>
      </w:r>
      <w:r w:rsidRPr="00397FC6">
        <w:rPr>
          <w:sz w:val="28"/>
          <w:szCs w:val="28"/>
        </w:rPr>
        <w:t>Ризик смертельної небезпеки внаслідок соматичних та генетичних захворювань</w:t>
      </w:r>
      <w:r>
        <w:rPr>
          <w:sz w:val="28"/>
          <w:szCs w:val="28"/>
        </w:rPr>
        <w:t xml:space="preserve"> також має вплив на загальну картину, а ризик </w:t>
      </w:r>
      <w:r>
        <w:rPr>
          <w:sz w:val="28"/>
          <w:szCs w:val="28"/>
        </w:rPr>
        <w:lastRenderedPageBreak/>
        <w:t>наразитися на смертельну небезпеку протягом року внаслідок можливого нещасного випадку на виробництві</w:t>
      </w:r>
      <w:r w:rsidR="00DB37B4">
        <w:rPr>
          <w:sz w:val="28"/>
          <w:szCs w:val="28"/>
        </w:rPr>
        <w:t xml:space="preserve"> та підвищений ризик внаслідок індивідуального способу життя</w:t>
      </w:r>
      <w:r w:rsidRPr="00081B96">
        <w:rPr>
          <w:sz w:val="28"/>
          <w:szCs w:val="28"/>
        </w:rPr>
        <w:t xml:space="preserve"> </w:t>
      </w:r>
      <w:r>
        <w:rPr>
          <w:sz w:val="28"/>
          <w:szCs w:val="28"/>
        </w:rPr>
        <w:t>– мізерний.</w:t>
      </w:r>
    </w:p>
    <w:p w:rsidR="00DC61BE" w:rsidRPr="00767F4B" w:rsidRDefault="00DC61BE" w:rsidP="00767F4B">
      <w:pPr>
        <w:pStyle w:val="a3"/>
        <w:jc w:val="both"/>
        <w:rPr>
          <w:sz w:val="28"/>
          <w:szCs w:val="28"/>
        </w:rPr>
      </w:pPr>
      <w:r w:rsidRPr="001A4215">
        <w:rPr>
          <w:noProof/>
          <w:sz w:val="28"/>
          <w:szCs w:val="28"/>
          <w:lang w:val="ru-RU" w:eastAsia="ru-RU"/>
        </w:rPr>
        <w:drawing>
          <wp:inline distT="0" distB="0" distL="0" distR="0" wp14:anchorId="7EE4E936" wp14:editId="2ED3AEA9">
            <wp:extent cx="5362575" cy="4391025"/>
            <wp:effectExtent l="0" t="0" r="9525" b="9525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61BE" w:rsidRPr="00C03316" w:rsidRDefault="00DC61BE" w:rsidP="00C03316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діаграми видно, що </w:t>
      </w:r>
      <w:r w:rsidR="00DB37B4">
        <w:rPr>
          <w:sz w:val="28"/>
          <w:szCs w:val="28"/>
        </w:rPr>
        <w:t>ризик наразитися на смертельну небезпеку протягом року</w:t>
      </w:r>
      <w:r w:rsidR="009C6100">
        <w:rPr>
          <w:sz w:val="28"/>
          <w:szCs w:val="28"/>
        </w:rPr>
        <w:t>, зумовлений індивідуальним способом життя людини є домінуючим</w:t>
      </w:r>
      <w:r w:rsidR="00DB37B4">
        <w:rPr>
          <w:sz w:val="28"/>
          <w:szCs w:val="28"/>
        </w:rPr>
        <w:t xml:space="preserve">. </w:t>
      </w:r>
      <w:r w:rsidR="009C6100">
        <w:rPr>
          <w:sz w:val="28"/>
          <w:szCs w:val="28"/>
        </w:rPr>
        <w:t>Інші ризики на його фоні є незначними, найбільшим з них є ризик наразитися на смертельну небезпеку протягом року внаслідок можливого нещасного випадку в побуті.</w:t>
      </w:r>
      <w:r w:rsidR="00DB37B4">
        <w:rPr>
          <w:sz w:val="28"/>
          <w:szCs w:val="28"/>
        </w:rPr>
        <w:t xml:space="preserve"> </w:t>
      </w:r>
    </w:p>
    <w:p w:rsidR="00DC61BE" w:rsidRPr="00767F4B" w:rsidRDefault="00DC61BE" w:rsidP="00767F4B">
      <w:pPr>
        <w:pStyle w:val="a3"/>
        <w:jc w:val="both"/>
        <w:rPr>
          <w:sz w:val="28"/>
          <w:szCs w:val="28"/>
          <w:u w:val="single"/>
        </w:rPr>
      </w:pPr>
      <w:r w:rsidRPr="00087EC7">
        <w:rPr>
          <w:sz w:val="28"/>
          <w:szCs w:val="28"/>
          <w:u w:val="single"/>
        </w:rPr>
        <w:t>Висновок:</w:t>
      </w:r>
    </w:p>
    <w:p w:rsidR="00291272" w:rsidRPr="00767F4B" w:rsidRDefault="00DC61BE" w:rsidP="00767F4B">
      <w:pPr>
        <w:pStyle w:val="a3"/>
        <w:tabs>
          <w:tab w:val="left" w:pos="75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</w:t>
      </w:r>
      <w:r w:rsidR="00C03316">
        <w:rPr>
          <w:sz w:val="28"/>
          <w:szCs w:val="28"/>
        </w:rPr>
        <w:t>контрольній</w:t>
      </w:r>
      <w:r>
        <w:rPr>
          <w:sz w:val="28"/>
          <w:szCs w:val="28"/>
        </w:rPr>
        <w:t xml:space="preserve"> роботі я навчився розраховувати ризики наразитися протягом року на смертельну небезпеку. Для мене р</w:t>
      </w:r>
      <w:r w:rsidRPr="00397FC6">
        <w:rPr>
          <w:sz w:val="28"/>
          <w:szCs w:val="28"/>
        </w:rPr>
        <w:t xml:space="preserve">изик смертельної небезпеки </w:t>
      </w:r>
      <w:r>
        <w:rPr>
          <w:sz w:val="28"/>
          <w:szCs w:val="28"/>
        </w:rPr>
        <w:t>в основному зумовлений індивідуальним способом життя</w:t>
      </w:r>
      <w:r w:rsidR="00C03316">
        <w:rPr>
          <w:sz w:val="28"/>
          <w:szCs w:val="28"/>
        </w:rPr>
        <w:t xml:space="preserve"> та побутом</w:t>
      </w:r>
      <w:r>
        <w:rPr>
          <w:sz w:val="28"/>
          <w:szCs w:val="28"/>
        </w:rPr>
        <w:t>. У порівнянні з ним</w:t>
      </w:r>
      <w:r w:rsidR="00C03316">
        <w:rPr>
          <w:sz w:val="28"/>
          <w:szCs w:val="28"/>
        </w:rPr>
        <w:t>и</w:t>
      </w:r>
      <w:r>
        <w:rPr>
          <w:sz w:val="28"/>
          <w:szCs w:val="28"/>
        </w:rPr>
        <w:t>, ризики зумовлені іншими причинами  є незначними. Отже насамперед мені необхідно звернути увагу</w:t>
      </w:r>
      <w:bookmarkStart w:id="0" w:name="_GoBack"/>
      <w:bookmarkEnd w:id="0"/>
      <w:r>
        <w:rPr>
          <w:sz w:val="28"/>
          <w:szCs w:val="28"/>
        </w:rPr>
        <w:t xml:space="preserve"> на мій спосіб життя.</w:t>
      </w:r>
    </w:p>
    <w:sectPr w:rsidR="00291272" w:rsidRPr="0076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BE"/>
    <w:rsid w:val="00072EF3"/>
    <w:rsid w:val="001C1CFD"/>
    <w:rsid w:val="002857E2"/>
    <w:rsid w:val="00291272"/>
    <w:rsid w:val="004D58F3"/>
    <w:rsid w:val="00767F4B"/>
    <w:rsid w:val="009C6100"/>
    <w:rsid w:val="00B01735"/>
    <w:rsid w:val="00C03316"/>
    <w:rsid w:val="00DB37B4"/>
    <w:rsid w:val="00DC61BE"/>
    <w:rsid w:val="00E1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BE"/>
    <w:pPr>
      <w:spacing w:line="240" w:lineRule="auto"/>
      <w:ind w:left="720"/>
      <w:contextualSpacing/>
      <w:jc w:val="center"/>
    </w:pPr>
    <w:rPr>
      <w:rFonts w:ascii="Times New Roman" w:eastAsia="Calibri" w:hAnsi="Times New Roman" w:cs="Times New Roman"/>
      <w:sz w:val="24"/>
      <w:lang w:val="uk-UA"/>
    </w:rPr>
  </w:style>
  <w:style w:type="paragraph" w:customStyle="1" w:styleId="Style9">
    <w:name w:val="Style9"/>
    <w:basedOn w:val="a"/>
    <w:uiPriority w:val="99"/>
    <w:rsid w:val="00DC61BE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DC61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C61BE"/>
    <w:pPr>
      <w:widowControl w:val="0"/>
      <w:autoSpaceDE w:val="0"/>
      <w:autoSpaceDN w:val="0"/>
      <w:adjustRightInd w:val="0"/>
      <w:spacing w:after="0" w:line="230" w:lineRule="exact"/>
      <w:ind w:firstLine="5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DC61BE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DC61BE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59"/>
    <w:rsid w:val="00DC6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C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61BE"/>
    <w:rPr>
      <w:rFonts w:ascii="Tahoma" w:hAnsi="Tahoma" w:cs="Tahoma"/>
      <w:sz w:val="16"/>
      <w:szCs w:val="16"/>
    </w:rPr>
  </w:style>
  <w:style w:type="character" w:customStyle="1" w:styleId="FontStyle25">
    <w:name w:val="Font Style25"/>
    <w:basedOn w:val="a0"/>
    <w:uiPriority w:val="99"/>
    <w:rsid w:val="004D58F3"/>
    <w:rPr>
      <w:rFonts w:ascii="Times New Roman" w:hAnsi="Times New Roman" w:cs="Times New Roman" w:hint="default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BE"/>
    <w:pPr>
      <w:spacing w:line="240" w:lineRule="auto"/>
      <w:ind w:left="720"/>
      <w:contextualSpacing/>
      <w:jc w:val="center"/>
    </w:pPr>
    <w:rPr>
      <w:rFonts w:ascii="Times New Roman" w:eastAsia="Calibri" w:hAnsi="Times New Roman" w:cs="Times New Roman"/>
      <w:sz w:val="24"/>
      <w:lang w:val="uk-UA"/>
    </w:rPr>
  </w:style>
  <w:style w:type="paragraph" w:customStyle="1" w:styleId="Style9">
    <w:name w:val="Style9"/>
    <w:basedOn w:val="a"/>
    <w:uiPriority w:val="99"/>
    <w:rsid w:val="00DC61BE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DC61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C61BE"/>
    <w:pPr>
      <w:widowControl w:val="0"/>
      <w:autoSpaceDE w:val="0"/>
      <w:autoSpaceDN w:val="0"/>
      <w:adjustRightInd w:val="0"/>
      <w:spacing w:after="0" w:line="230" w:lineRule="exact"/>
      <w:ind w:firstLine="5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DC61BE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DC61BE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DC61BE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59"/>
    <w:rsid w:val="00DC6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C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61BE"/>
    <w:rPr>
      <w:rFonts w:ascii="Tahoma" w:hAnsi="Tahoma" w:cs="Tahoma"/>
      <w:sz w:val="16"/>
      <w:szCs w:val="16"/>
    </w:rPr>
  </w:style>
  <w:style w:type="character" w:customStyle="1" w:styleId="FontStyle25">
    <w:name w:val="Font Style25"/>
    <w:basedOn w:val="a0"/>
    <w:uiPriority w:val="99"/>
    <w:rsid w:val="004D58F3"/>
    <w:rPr>
      <w:rFonts w:ascii="Times New Roman" w:hAnsi="Times New Roman" w:cs="Times New Roman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uk-UA"/>
            </a:pPr>
            <a:r>
              <a:rPr lang="uk-UA"/>
              <a:t>Діаграма ризиків смертельних небезпек (для</a:t>
            </a:r>
            <a:r>
              <a:rPr lang="uk-UA" baseline="0"/>
              <a:t> мене</a:t>
            </a:r>
            <a:r>
              <a:rPr lang="uk-UA"/>
              <a:t>)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Діаграма ризиків смертельних небезпек</c:v>
                </c:pt>
              </c:strCache>
            </c:strRef>
          </c:tx>
          <c:dLbls>
            <c:dLbl>
              <c:idx val="0"/>
              <c:layout>
                <c:manualLayout>
                  <c:x val="-0.17003112505734927"/>
                  <c:y val="-9.9176142940021542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5.8086754699703987E-2"/>
                  <c:y val="-9.890424411234309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0,0000</a:t>
                    </a:r>
                    <a:r>
                      <a:rPr lang="uk-UA"/>
                      <a:t>91</a:t>
                    </a:r>
                    <a:r>
                      <a:rPr lang="en-US"/>
                      <a:t>; 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</c:dLbl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Ризик смертельної небезпеки внаслідок соматичних та генетичних захворювань</c:v>
                </c:pt>
                <c:pt idx="1">
                  <c:v>Ризик загибелі протягом року внаслідок можливого нещасного випадку на виробництві </c:v>
                </c:pt>
                <c:pt idx="2">
                  <c:v>Ризик наразитися на смертельну небезпеку протягом року внаслідок можливого нещасного випадку в побуті </c:v>
                </c:pt>
                <c:pt idx="3">
                  <c:v>Ризик наразитися на смертельну небезпеку протягом року, зумовлений індивідуальним способом життя людини </c:v>
                </c:pt>
                <c:pt idx="4">
                  <c:v>Підвищений ризик наразитися на смертельну небезпеку протягом року, зумовлений індивідуальним способом життя людини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1.1400000000000001E-4</c:v>
                </c:pt>
                <c:pt idx="1">
                  <c:v>2.2750000000000001E-5</c:v>
                </c:pt>
                <c:pt idx="2">
                  <c:v>2.0159999999999999E-4</c:v>
                </c:pt>
                <c:pt idx="3">
                  <c:v>3.5720000000000001E-4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4984947832152262"/>
          <c:y val="0.1251723855360041"/>
          <c:w val="0.33632737988878003"/>
          <c:h val="0.81937968189122412"/>
        </c:manualLayout>
      </c:layout>
      <c:overlay val="0"/>
      <c:txPr>
        <a:bodyPr/>
        <a:lstStyle/>
        <a:p>
          <a:pPr>
            <a:defRPr lang="uk-UA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uk-UA"/>
            </a:pPr>
            <a:r>
              <a:rPr lang="uk-UA"/>
              <a:t>Діаграма ризиків смертельних небезпек (варіант із таблиці)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Діаграма ризиків смертельних небезпек</c:v>
                </c:pt>
              </c:strCache>
            </c:strRef>
          </c:tx>
          <c:dLbls>
            <c:dLbl>
              <c:idx val="1"/>
              <c:layout>
                <c:manualLayout>
                  <c:x val="3.4505873160629204E-2"/>
                  <c:y val="-1.462753366076583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3.8938942578891647E-2"/>
                  <c:y val="-6.525027704870224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0.17016958745540814"/>
                  <c:y val="7.8877625256829481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Ризик смертельної небезпеки внаслідок соматичних та генетичних захворювань</c:v>
                </c:pt>
                <c:pt idx="1">
                  <c:v>Ризик загибелі протягом року внаслідок можливого нещасного випадку на виробництві </c:v>
                </c:pt>
                <c:pt idx="2">
                  <c:v>наразитися на смертельну небезпеку протягом року внаслідок можливого нещасного випадку в побуті </c:v>
                </c:pt>
                <c:pt idx="3">
                  <c:v>Ризик наразитися на смертельну небезпеку протягом року, зумовлений індивідуальним способом життя людини </c:v>
                </c:pt>
                <c:pt idx="4">
                  <c:v>Підвищений ризик наразитися на смертельну небезпеку протягом року, зумовлений індивідуальним способом життя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6.3E-3</c:v>
                </c:pt>
                <c:pt idx="1">
                  <c:v>1.662E-5</c:v>
                </c:pt>
                <c:pt idx="2">
                  <c:v>4.0299999999999998E-4</c:v>
                </c:pt>
                <c:pt idx="3">
                  <c:v>8.0879999999999998E-5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4984942671639723"/>
          <c:y val="0.11678656520136241"/>
          <c:w val="0.33632737988878036"/>
          <c:h val="0.8193796818912239"/>
        </c:manualLayout>
      </c:layout>
      <c:overlay val="0"/>
      <c:txPr>
        <a:bodyPr/>
        <a:lstStyle/>
        <a:p>
          <a:pPr>
            <a:defRPr lang="uk-UA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22C68-1B4C-4715-AD62-01FF238F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3</cp:revision>
  <dcterms:created xsi:type="dcterms:W3CDTF">2011-12-08T18:29:00Z</dcterms:created>
  <dcterms:modified xsi:type="dcterms:W3CDTF">2011-12-22T19:31:00Z</dcterms:modified>
</cp:coreProperties>
</file>