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8330E" w14:textId="77777777" w:rsidR="001A706C" w:rsidRPr="001A706C" w:rsidRDefault="0046336D" w:rsidP="001A706C">
      <w:pPr>
        <w:tabs>
          <w:tab w:val="left" w:pos="709"/>
        </w:tabs>
        <w:rPr>
          <w:rFonts w:asciiTheme="minorHAnsi" w:hAnsiTheme="minorHAnsi" w:cstheme="minorHAnsi"/>
          <w:b/>
          <w:sz w:val="28"/>
          <w:lang w:val="ru-RU"/>
        </w:rPr>
      </w:pPr>
      <w:bookmarkStart w:id="0" w:name="_GoBack"/>
      <w:bookmarkEnd w:id="0"/>
      <w:r w:rsidRPr="001A706C">
        <w:rPr>
          <w:rFonts w:asciiTheme="minorHAnsi" w:hAnsiTheme="minorHAnsi" w:cstheme="minorHAnsi"/>
          <w:b/>
          <w:sz w:val="28"/>
        </w:rPr>
        <w:t xml:space="preserve">Домашня контрольна робота </w:t>
      </w:r>
    </w:p>
    <w:p w14:paraId="2758330F" w14:textId="77777777" w:rsidR="00D963B0" w:rsidRPr="001A706C" w:rsidRDefault="0046336D" w:rsidP="001A706C">
      <w:pPr>
        <w:tabs>
          <w:tab w:val="left" w:pos="709"/>
        </w:tabs>
        <w:rPr>
          <w:rFonts w:asciiTheme="minorHAnsi" w:hAnsiTheme="minorHAnsi" w:cstheme="minorHAnsi"/>
          <w:b/>
          <w:sz w:val="28"/>
          <w:lang w:val="ru-RU"/>
        </w:rPr>
      </w:pPr>
      <w:r w:rsidRPr="001A706C">
        <w:rPr>
          <w:rFonts w:asciiTheme="minorHAnsi" w:hAnsiTheme="minorHAnsi" w:cstheme="minorHAnsi"/>
          <w:b/>
          <w:sz w:val="28"/>
        </w:rPr>
        <w:t>«Кількісне оцінювання ризику небезпек»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93"/>
        <w:gridCol w:w="542"/>
        <w:gridCol w:w="1281"/>
        <w:gridCol w:w="1541"/>
        <w:gridCol w:w="2618"/>
        <w:gridCol w:w="1825"/>
        <w:gridCol w:w="818"/>
      </w:tblGrid>
      <w:tr w:rsidR="00FE243F" w:rsidRPr="00FE243F" w14:paraId="27583316" w14:textId="77777777" w:rsidTr="00FE243F">
        <w:trPr>
          <w:trHeight w:val="315"/>
        </w:trPr>
        <w:tc>
          <w:tcPr>
            <w:tcW w:w="5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83310" w14:textId="77777777" w:rsidR="00FE243F" w:rsidRPr="00FE243F" w:rsidRDefault="00FE243F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 w:rsidRPr="00FE243F">
              <w:rPr>
                <w:rFonts w:eastAsia="Times New Roman"/>
                <w:color w:val="000000"/>
                <w:sz w:val="22"/>
                <w:lang w:val="ru-RU" w:eastAsia="ru-RU"/>
              </w:rPr>
              <w:t>Задача№</w:t>
            </w:r>
          </w:p>
        </w:tc>
        <w:tc>
          <w:tcPr>
            <w:tcW w:w="28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83311" w14:textId="77777777" w:rsidR="00FE243F" w:rsidRPr="00FE243F" w:rsidRDefault="00FE243F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 w:rsidRPr="00FE243F">
              <w:rPr>
                <w:rFonts w:eastAsia="Times New Roman"/>
                <w:color w:val="000000"/>
                <w:sz w:val="22"/>
                <w:lang w:val="ru-RU" w:eastAsia="ru-RU"/>
              </w:rPr>
              <w:t>Вік</w:t>
            </w:r>
          </w:p>
        </w:tc>
        <w:tc>
          <w:tcPr>
            <w:tcW w:w="66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83312" w14:textId="77777777" w:rsidR="00FE243F" w:rsidRPr="00FE243F" w:rsidRDefault="00FE243F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 w:rsidRPr="00FE243F">
              <w:rPr>
                <w:rFonts w:eastAsia="Times New Roman"/>
                <w:color w:val="000000"/>
                <w:sz w:val="22"/>
                <w:lang w:val="ru-RU" w:eastAsia="ru-RU"/>
              </w:rPr>
              <w:t>Стать</w:t>
            </w:r>
          </w:p>
        </w:tc>
        <w:tc>
          <w:tcPr>
            <w:tcW w:w="80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83313" w14:textId="77777777" w:rsidR="00FE243F" w:rsidRPr="00FE243F" w:rsidRDefault="00FE243F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 w:rsidRPr="00FE243F">
              <w:rPr>
                <w:rFonts w:eastAsia="Times New Roman"/>
                <w:color w:val="000000"/>
                <w:sz w:val="22"/>
                <w:lang w:val="ru-RU" w:eastAsia="ru-RU"/>
              </w:rPr>
              <w:t>Місце проживання</w:t>
            </w:r>
          </w:p>
        </w:tc>
        <w:tc>
          <w:tcPr>
            <w:tcW w:w="136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83314" w14:textId="77777777" w:rsidR="00FE243F" w:rsidRPr="00FE243F" w:rsidRDefault="00FE243F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 w:rsidRPr="00FE243F">
              <w:rPr>
                <w:rFonts w:eastAsia="Times New Roman"/>
                <w:color w:val="000000"/>
                <w:sz w:val="22"/>
                <w:lang w:val="ru-RU" w:eastAsia="ru-RU"/>
              </w:rPr>
              <w:t>Вид професійної діяльності</w:t>
            </w:r>
          </w:p>
        </w:tc>
        <w:tc>
          <w:tcPr>
            <w:tcW w:w="137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27583315" w14:textId="77777777" w:rsidR="00FE243F" w:rsidRPr="00FE243F" w:rsidRDefault="001A706C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>
              <w:rPr>
                <w:szCs w:val="24"/>
              </w:rPr>
              <w:t>Заняття, пов</w:t>
            </w:r>
            <w:r>
              <w:rPr>
                <w:szCs w:val="24"/>
                <w:lang w:val="ru-RU"/>
              </w:rPr>
              <w:t>’</w:t>
            </w:r>
            <w:r>
              <w:rPr>
                <w:szCs w:val="24"/>
              </w:rPr>
              <w:t>язане із додатковими</w:t>
            </w:r>
            <w:r w:rsidRPr="001A706C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</w:rPr>
              <w:t>факторами ризику</w:t>
            </w:r>
          </w:p>
        </w:tc>
      </w:tr>
      <w:tr w:rsidR="00FE243F" w:rsidRPr="00FE243F" w14:paraId="2758331E" w14:textId="77777777" w:rsidTr="00FE243F">
        <w:trPr>
          <w:trHeight w:val="300"/>
        </w:trPr>
        <w:tc>
          <w:tcPr>
            <w:tcW w:w="5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83317" w14:textId="77777777" w:rsidR="00FE243F" w:rsidRPr="00FE243F" w:rsidRDefault="00FE243F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 w:rsidRPr="00FE243F">
              <w:rPr>
                <w:rFonts w:eastAsia="Times New Roman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83318" w14:textId="77777777" w:rsidR="00FE243F" w:rsidRPr="00FE243F" w:rsidRDefault="00FE243F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 w:rsidRPr="00FE243F">
              <w:rPr>
                <w:rFonts w:eastAsia="Times New Roman"/>
                <w:color w:val="000000"/>
                <w:sz w:val="22"/>
                <w:lang w:val="ru-RU" w:eastAsia="ru-RU"/>
              </w:rPr>
              <w:t>19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83319" w14:textId="77777777" w:rsidR="00FE243F" w:rsidRPr="00FE243F" w:rsidRDefault="009A160D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>
              <w:rPr>
                <w:rFonts w:eastAsia="Times New Roman"/>
                <w:color w:val="000000"/>
                <w:sz w:val="22"/>
                <w:lang w:val="ru-RU" w:eastAsia="ru-RU"/>
              </w:rPr>
              <w:t>Чоловіча</w:t>
            </w:r>
          </w:p>
        </w:tc>
        <w:tc>
          <w:tcPr>
            <w:tcW w:w="80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758331A" w14:textId="77777777" w:rsidR="00FE243F" w:rsidRPr="00FE243F" w:rsidRDefault="00FE243F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 w:rsidRPr="00FE243F">
              <w:rPr>
                <w:rFonts w:eastAsia="Times New Roman"/>
                <w:color w:val="000000"/>
                <w:sz w:val="22"/>
                <w:lang w:val="ru-RU" w:eastAsia="ru-RU"/>
              </w:rPr>
              <w:t>Місто</w:t>
            </w:r>
          </w:p>
        </w:tc>
        <w:tc>
          <w:tcPr>
            <w:tcW w:w="1361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758331B" w14:textId="77777777" w:rsidR="00FE243F" w:rsidRPr="00FE243F" w:rsidRDefault="009A160D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>
              <w:rPr>
                <w:rFonts w:eastAsia="Times New Roman"/>
                <w:color w:val="000000"/>
                <w:sz w:val="22"/>
                <w:lang w:val="ru-RU" w:eastAsia="ru-RU"/>
              </w:rPr>
              <w:t>Студент</w:t>
            </w:r>
          </w:p>
        </w:tc>
        <w:tc>
          <w:tcPr>
            <w:tcW w:w="94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758331C" w14:textId="77777777" w:rsidR="00FE243F" w:rsidRPr="00FE243F" w:rsidRDefault="001A706C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 w:rsidRPr="00FE243F">
              <w:rPr>
                <w:rFonts w:eastAsia="Times New Roman"/>
                <w:color w:val="000000"/>
                <w:sz w:val="22"/>
                <w:lang w:val="ru-RU" w:eastAsia="ru-RU"/>
              </w:rPr>
              <w:t>Активний відпочинок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58331D" w14:textId="77777777" w:rsidR="00FE243F" w:rsidRPr="00FE243F" w:rsidRDefault="00F902DA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>
              <w:rPr>
                <w:rFonts w:eastAsia="Times New Roman"/>
                <w:sz w:val="22"/>
                <w:lang w:val="en-US" w:eastAsia="ru-RU"/>
              </w:rPr>
              <w:t>1</w:t>
            </w:r>
            <w:r w:rsidR="009A160D" w:rsidRPr="00F902DA">
              <w:rPr>
                <w:rFonts w:eastAsia="Times New Roman"/>
                <w:sz w:val="22"/>
                <w:lang w:val="ru-RU" w:eastAsia="ru-RU"/>
              </w:rPr>
              <w:t>00</w:t>
            </w:r>
          </w:p>
        </w:tc>
      </w:tr>
    </w:tbl>
    <w:p w14:paraId="2758331F" w14:textId="77777777" w:rsidR="00C91A87" w:rsidRDefault="00C91A87" w:rsidP="0046336D">
      <w:pPr>
        <w:spacing w:after="0"/>
        <w:jc w:val="both"/>
      </w:pPr>
    </w:p>
    <w:p w14:paraId="27583320" w14:textId="77777777" w:rsidR="00FE243F" w:rsidRPr="00F902DA" w:rsidRDefault="00FE243F" w:rsidP="0046336D">
      <w:pPr>
        <w:pStyle w:val="a9"/>
        <w:numPr>
          <w:ilvl w:val="0"/>
          <w:numId w:val="8"/>
        </w:numPr>
        <w:ind w:left="0"/>
        <w:jc w:val="left"/>
        <w:rPr>
          <w:rFonts w:asciiTheme="minorHAnsi" w:hAnsiTheme="minorHAnsi" w:cstheme="minorHAnsi"/>
        </w:rPr>
      </w:pPr>
      <w:r w:rsidRPr="00F902DA">
        <w:rPr>
          <w:rFonts w:asciiTheme="minorHAnsi" w:hAnsiTheme="minorHAnsi" w:cstheme="minorHAnsi"/>
        </w:rPr>
        <w:t>Ризик смертельної небезпеки внаслідок соматичних та генетичних захворювань, а також через природне старіння організму визначається за формулою:</w:t>
      </w:r>
    </w:p>
    <w:p w14:paraId="27583321" w14:textId="77777777" w:rsidR="00397BDD" w:rsidRDefault="003E6DDF" w:rsidP="0046336D">
      <w:pPr>
        <w:rPr>
          <w:rFonts w:eastAsia="Times New Roman"/>
          <w:color w:val="000000"/>
          <w:sz w:val="22"/>
          <w:lang w:val="ru-RU" w:eastAsia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прх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97BDD">
        <w:t xml:space="preserve">= </w:t>
      </w:r>
      <w:r w:rsidR="00397BDD" w:rsidRPr="00FE243F">
        <w:rPr>
          <w:rFonts w:eastAsia="Times New Roman"/>
          <w:color w:val="000000"/>
          <w:szCs w:val="24"/>
          <w:lang w:val="ru-RU" w:eastAsia="ru-RU"/>
        </w:rPr>
        <w:t>0,0003</w:t>
      </w:r>
      <w:r w:rsidR="00F902DA">
        <w:rPr>
          <w:rFonts w:eastAsia="Times New Roman"/>
          <w:color w:val="000000"/>
          <w:szCs w:val="24"/>
          <w:lang w:val="en-US" w:eastAsia="ru-RU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 w:rsidR="00F902DA">
        <w:rPr>
          <w:rFonts w:eastAsia="Times New Roman"/>
          <w:color w:val="000000"/>
          <w:szCs w:val="24"/>
          <w:lang w:val="en-US" w:eastAsia="ru-RU"/>
        </w:rPr>
        <w:t xml:space="preserve"> </w:t>
      </w:r>
      <w:r w:rsidR="00B02CA2">
        <w:rPr>
          <w:rFonts w:eastAsia="Times New Roman"/>
          <w:color w:val="000000"/>
          <w:sz w:val="22"/>
          <w:lang w:val="ru-RU" w:eastAsia="ru-RU"/>
        </w:rPr>
        <w:t>1</w:t>
      </w:r>
      <w:r w:rsidR="00397BDD" w:rsidRPr="00FE243F">
        <w:rPr>
          <w:rFonts w:eastAsia="Times New Roman"/>
          <w:color w:val="000000"/>
          <w:sz w:val="22"/>
          <w:lang w:val="ru-RU" w:eastAsia="ru-RU"/>
        </w:rPr>
        <w:t>,</w:t>
      </w:r>
      <w:r w:rsidR="00B02CA2">
        <w:rPr>
          <w:rFonts w:eastAsia="Times New Roman"/>
          <w:color w:val="000000"/>
          <w:sz w:val="22"/>
          <w:lang w:val="ru-RU" w:eastAsia="ru-RU"/>
        </w:rPr>
        <w:t>45</w:t>
      </w:r>
      <w:r w:rsidR="00F902DA">
        <w:rPr>
          <w:rFonts w:eastAsia="Times New Roman"/>
          <w:color w:val="000000"/>
          <w:sz w:val="22"/>
          <w:lang w:val="en-US" w:eastAsia="ru-RU"/>
        </w:rPr>
        <w:t xml:space="preserve"> </w:t>
      </w:r>
      <w:r w:rsidR="00397BDD">
        <w:rPr>
          <w:rFonts w:eastAsia="Times New Roman"/>
          <w:color w:val="000000"/>
          <w:sz w:val="22"/>
          <w:lang w:val="ru-RU" w:eastAsia="ru-RU"/>
        </w:rPr>
        <w:t>=</w:t>
      </w:r>
      <w:r w:rsidR="00F902DA">
        <w:rPr>
          <w:rFonts w:eastAsia="Times New Roman"/>
          <w:color w:val="000000"/>
          <w:sz w:val="22"/>
          <w:lang w:val="en-US" w:eastAsia="ru-RU"/>
        </w:rPr>
        <w:t xml:space="preserve"> </w:t>
      </w:r>
      <w:r w:rsidR="00B02CA2" w:rsidRPr="00B02CA2">
        <w:rPr>
          <w:rFonts w:eastAsia="Times New Roman"/>
          <w:color w:val="000000"/>
          <w:sz w:val="22"/>
          <w:lang w:val="ru-RU" w:eastAsia="ru-RU"/>
        </w:rPr>
        <w:t>0,000435</w:t>
      </w:r>
    </w:p>
    <w:p w14:paraId="27583322" w14:textId="77777777" w:rsidR="007C54D9" w:rsidRPr="00F902DA" w:rsidRDefault="007C54D9" w:rsidP="0046336D">
      <w:pPr>
        <w:pStyle w:val="a9"/>
        <w:numPr>
          <w:ilvl w:val="0"/>
          <w:numId w:val="8"/>
        </w:numPr>
        <w:ind w:left="0"/>
        <w:jc w:val="left"/>
        <w:rPr>
          <w:rFonts w:asciiTheme="minorHAnsi" w:hAnsiTheme="minorHAnsi" w:cstheme="minorHAnsi"/>
        </w:rPr>
      </w:pPr>
      <w:r w:rsidRPr="00F902DA">
        <w:rPr>
          <w:rFonts w:asciiTheme="minorHAnsi" w:hAnsiTheme="minorHAnsi" w:cstheme="minorHAnsi"/>
        </w:rPr>
        <w:t>Ризик загибелі протягом року внаслідок можливого нещасного випадку на виробництві визначається за формулою:</w:t>
      </w:r>
    </w:p>
    <w:p w14:paraId="27583323" w14:textId="77777777" w:rsidR="00874FCD" w:rsidRPr="00F902DA" w:rsidRDefault="003E6DDF" w:rsidP="00F902DA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=2024*5*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2"/>
              <w:lang w:val="ru-RU" w:eastAsia="ru-RU"/>
            </w:rPr>
            <m:t>0,0001012</m:t>
          </m:r>
        </m:oMath>
      </m:oMathPara>
    </w:p>
    <w:p w14:paraId="27583324" w14:textId="77777777" w:rsidR="00397BDD" w:rsidRPr="00F902DA" w:rsidRDefault="00397BDD" w:rsidP="0046336D">
      <w:pPr>
        <w:pStyle w:val="a9"/>
        <w:numPr>
          <w:ilvl w:val="0"/>
          <w:numId w:val="8"/>
        </w:numPr>
        <w:ind w:left="0"/>
        <w:jc w:val="left"/>
        <w:rPr>
          <w:rFonts w:asciiTheme="minorHAnsi" w:hAnsiTheme="minorHAnsi" w:cstheme="minorHAnsi"/>
        </w:rPr>
      </w:pPr>
      <w:r w:rsidRPr="00F902DA">
        <w:rPr>
          <w:rFonts w:asciiTheme="minorHAnsi" w:hAnsiTheme="minorHAnsi" w:cstheme="minorHAnsi"/>
        </w:rPr>
        <w:t>Ризик наразитися на смертельну небезпеку протягом року внаслідок можливого нещасного випадку в побуті визначається за формулою:</w:t>
      </w:r>
    </w:p>
    <w:p w14:paraId="27583325" w14:textId="77777777" w:rsidR="00397BDD" w:rsidRDefault="003E6DDF" w:rsidP="00F902DA">
      <w:pPr>
        <w:pStyle w:val="a9"/>
        <w:ind w:left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прнв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=1,6*0,00072=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2"/>
              <w:lang w:val="ru-RU" w:eastAsia="ru-RU"/>
            </w:rPr>
            <m:t>0,001152</m:t>
          </m:r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27583326" w14:textId="77777777" w:rsidR="00FE243F" w:rsidRDefault="00FE243F" w:rsidP="0046336D">
      <w:pPr>
        <w:pStyle w:val="a9"/>
        <w:ind w:left="0"/>
        <w:jc w:val="both"/>
      </w:pPr>
    </w:p>
    <w:p w14:paraId="27583327" w14:textId="77777777" w:rsidR="00573AEA" w:rsidRPr="007F73D9" w:rsidRDefault="00573AEA" w:rsidP="0046336D">
      <w:pPr>
        <w:pStyle w:val="a9"/>
        <w:numPr>
          <w:ilvl w:val="0"/>
          <w:numId w:val="8"/>
        </w:numPr>
        <w:ind w:left="0"/>
        <w:jc w:val="left"/>
        <w:rPr>
          <w:rFonts w:asciiTheme="minorHAnsi" w:hAnsiTheme="minorHAnsi" w:cstheme="minorHAnsi"/>
        </w:rPr>
      </w:pPr>
      <w:r w:rsidRPr="00F902DA">
        <w:rPr>
          <w:rFonts w:asciiTheme="minorHAnsi" w:hAnsiTheme="minorHAnsi" w:cstheme="minorHAnsi"/>
        </w:rPr>
        <w:t>Ризик наразитися на смертельну небезпеку протягом року, зумовлений індивідуальним способом життя людини</w:t>
      </w:r>
      <w:r w:rsidR="00083AE7" w:rsidRPr="00F902DA">
        <w:rPr>
          <w:rFonts w:asciiTheme="minorHAnsi" w:hAnsiTheme="minorHAnsi" w:cstheme="minorHAnsi"/>
        </w:rPr>
        <w:t>.</w:t>
      </w:r>
    </w:p>
    <w:p w14:paraId="27583328" w14:textId="77777777" w:rsidR="007F73D9" w:rsidRPr="009E7DEC" w:rsidRDefault="003E6DDF" w:rsidP="007F73D9">
      <w:pPr>
        <w:pStyle w:val="a9"/>
        <w:ind w:left="0"/>
        <w:jc w:val="left"/>
        <w:rPr>
          <w:rFonts w:asciiTheme="minorHAnsi" w:hAnsiTheme="minorHAnsi" w:cstheme="minorHAnsi"/>
          <w:i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4</m:t>
              </m:r>
            </m:sub>
            <m:sup>
              <m:r>
                <w:rPr>
                  <w:rFonts w:ascii="Cambria Math" w:hAnsi="Cambria Math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прх</m:t>
              </m:r>
            </m:sub>
          </m:sSub>
          <m:r>
            <w:rPr>
              <w:rFonts w:ascii="Cambria Math" w:hAnsi="Cambria Math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 xml:space="preserve">4 </m:t>
              </m:r>
            </m:sub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inorHAnsi"/>
              <w:szCs w:val="24"/>
              <w:lang w:val="en-US"/>
            </w:rPr>
            <m:t xml:space="preserve">= 1,45* </m:t>
          </m:r>
          <m:r>
            <m:rPr>
              <m:sty m:val="p"/>
            </m:rPr>
            <w:rPr>
              <w:rFonts w:ascii="Cambria Math" w:hAnsi="Cambria Math"/>
            </w:rPr>
            <m:t>62*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=0,0000899</m:t>
          </m:r>
        </m:oMath>
      </m:oMathPara>
    </w:p>
    <w:p w14:paraId="27583329" w14:textId="77777777" w:rsidR="00573AEA" w:rsidRPr="009E7DEC" w:rsidRDefault="003E6DDF" w:rsidP="0046336D">
      <w:pPr>
        <w:pStyle w:val="Style13"/>
        <w:widowControl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  <m:sup>
              <m:r>
                <w:rPr>
                  <w:rFonts w:ascii="Cambria Math" w:eastAsia="Calibri" w:hAnsi="Cambria Math"/>
                  <w:lang w:val="uk-UA" w:eastAsia="en-US"/>
                </w:rPr>
                <m:t>**</m:t>
              </m:r>
            </m:sup>
          </m:sSubSup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uk-UA"/>
                </w:rPr>
                <m:t>прнв</m:t>
              </m:r>
            </m:sub>
          </m:sSub>
          <m:r>
            <w:rPr>
              <w:rFonts w:ascii="Cambria Math" w:hAnsi="Cambria Math"/>
              <w:lang w:val="uk-UA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  <m:sup>
              <m:r>
                <w:rPr>
                  <w:rFonts w:ascii="Cambria Math" w:hAnsi="Cambria Math"/>
                  <w:lang w:val="uk-UA"/>
                </w:rPr>
                <m:t>''</m:t>
              </m:r>
            </m:sup>
          </m:sSubSup>
          <m:r>
            <w:rPr>
              <w:rFonts w:ascii="Cambria Math" w:hAnsi="Cambria Math"/>
              <w:lang w:val="uk-UA"/>
            </w:rPr>
            <m:t>∙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uk-UA"/>
            </w:rPr>
            <m:t>=1,6*</m:t>
          </m:r>
          <m:sSup>
            <m:sSupPr>
              <m:ctrlPr>
                <w:rPr>
                  <w:rFonts w:ascii="Cambria Math" w:eastAsia="Calibri" w:hAnsi="Cambria Math"/>
                  <w:szCs w:val="22"/>
                  <w:lang w:val="uk-UA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  <w:lang w:val="uk-UA"/>
            </w:rPr>
            <m:t>*100=0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,00000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16</m:t>
          </m:r>
        </m:oMath>
      </m:oMathPara>
    </w:p>
    <w:p w14:paraId="2758332A" w14:textId="77777777" w:rsidR="00573AEA" w:rsidRPr="00171783" w:rsidRDefault="00573AEA" w:rsidP="0046336D">
      <w:pPr>
        <w:pStyle w:val="Style13"/>
        <w:widowControl/>
        <w:rPr>
          <w:sz w:val="28"/>
          <w:szCs w:val="28"/>
          <w:lang w:val="uk-UA"/>
        </w:rPr>
      </w:pPr>
    </w:p>
    <w:tbl>
      <w:tblPr>
        <w:tblW w:w="37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1319"/>
        <w:gridCol w:w="1294"/>
        <w:gridCol w:w="1567"/>
        <w:gridCol w:w="1293"/>
      </w:tblGrid>
      <w:tr w:rsidR="009E7DEC" w:rsidRPr="00573AEA" w14:paraId="27583330" w14:textId="77777777" w:rsidTr="009E7DEC">
        <w:trPr>
          <w:trHeight w:val="300"/>
          <w:jc w:val="center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14:paraId="2758332B" w14:textId="77777777" w:rsidR="009E7DEC" w:rsidRPr="00573AEA" w:rsidRDefault="003E6DDF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17" w:type="pct"/>
            <w:shd w:val="clear" w:color="auto" w:fill="auto"/>
            <w:noWrap/>
            <w:vAlign w:val="bottom"/>
            <w:hideMark/>
          </w:tcPr>
          <w:p w14:paraId="2758332C" w14:textId="77777777" w:rsidR="009E7DEC" w:rsidRPr="00573AEA" w:rsidRDefault="003E6DDF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00" w:type="pct"/>
            <w:shd w:val="clear" w:color="auto" w:fill="auto"/>
            <w:noWrap/>
            <w:vAlign w:val="bottom"/>
            <w:hideMark/>
          </w:tcPr>
          <w:p w14:paraId="2758332D" w14:textId="77777777" w:rsidR="009E7DEC" w:rsidRPr="00573AEA" w:rsidRDefault="003E6DDF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090" w:type="pct"/>
            <w:shd w:val="clear" w:color="auto" w:fill="auto"/>
            <w:noWrap/>
            <w:vAlign w:val="bottom"/>
            <w:hideMark/>
          </w:tcPr>
          <w:p w14:paraId="2758332E" w14:textId="77777777" w:rsidR="009E7DEC" w:rsidRPr="009E7DEC" w:rsidRDefault="003E6DDF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en-US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+</m:t>
                </m:r>
                <m:r>
                  <w:rPr>
                    <w:rFonts w:ascii="Cambria Math" w:eastAsia="Times New Roman" w:hAnsi="Cambria Math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900" w:type="pct"/>
            <w:shd w:val="clear" w:color="auto" w:fill="auto"/>
            <w:noWrap/>
            <w:vAlign w:val="bottom"/>
            <w:hideMark/>
          </w:tcPr>
          <w:p w14:paraId="2758332F" w14:textId="77777777" w:rsidR="009E7DEC" w:rsidRPr="00573AEA" w:rsidRDefault="009E7DEC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>
              <w:rPr>
                <w:rFonts w:eastAsia="Times New Roman"/>
                <w:color w:val="000000"/>
                <w:sz w:val="22"/>
                <w:lang w:val="ru-RU" w:eastAsia="ru-RU"/>
              </w:rPr>
              <w:t>Су</w:t>
            </w:r>
            <w:r w:rsidRPr="00573AEA">
              <w:rPr>
                <w:rFonts w:eastAsia="Times New Roman"/>
                <w:color w:val="000000"/>
                <w:sz w:val="22"/>
                <w:lang w:val="ru-RU" w:eastAsia="ru-RU"/>
              </w:rPr>
              <w:t>ма</w:t>
            </w:r>
          </w:p>
        </w:tc>
      </w:tr>
      <w:tr w:rsidR="009E7DEC" w:rsidRPr="00573AEA" w14:paraId="27583336" w14:textId="77777777" w:rsidTr="009E7DEC">
        <w:trPr>
          <w:trHeight w:val="300"/>
          <w:jc w:val="center"/>
        </w:trPr>
        <w:tc>
          <w:tcPr>
            <w:tcW w:w="1194" w:type="pct"/>
            <w:shd w:val="clear" w:color="auto" w:fill="auto"/>
            <w:noWrap/>
            <w:vAlign w:val="bottom"/>
            <w:hideMark/>
          </w:tcPr>
          <w:p w14:paraId="27583331" w14:textId="77777777" w:rsidR="009E7DEC" w:rsidRPr="008D2660" w:rsidRDefault="009E7DEC" w:rsidP="008D2660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0,000435</w:t>
            </w:r>
          </w:p>
        </w:tc>
        <w:tc>
          <w:tcPr>
            <w:tcW w:w="917" w:type="pct"/>
            <w:shd w:val="clear" w:color="auto" w:fill="auto"/>
            <w:noWrap/>
            <w:vAlign w:val="bottom"/>
            <w:hideMark/>
          </w:tcPr>
          <w:p w14:paraId="27583332" w14:textId="77777777" w:rsidR="009E7DEC" w:rsidRPr="00573AEA" w:rsidRDefault="009E7DEC" w:rsidP="008D2660">
            <w:pPr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>
              <w:rPr>
                <w:color w:val="000000"/>
                <w:sz w:val="22"/>
              </w:rPr>
              <w:t>0,0001012</w:t>
            </w:r>
          </w:p>
        </w:tc>
        <w:tc>
          <w:tcPr>
            <w:tcW w:w="900" w:type="pct"/>
            <w:shd w:val="clear" w:color="auto" w:fill="auto"/>
            <w:noWrap/>
            <w:vAlign w:val="bottom"/>
            <w:hideMark/>
          </w:tcPr>
          <w:p w14:paraId="27583333" w14:textId="77777777" w:rsidR="009E7DEC" w:rsidRPr="008D2660" w:rsidRDefault="009E7DEC" w:rsidP="008D2660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0,001152</w:t>
            </w:r>
          </w:p>
        </w:tc>
        <w:tc>
          <w:tcPr>
            <w:tcW w:w="1090" w:type="pct"/>
            <w:shd w:val="clear" w:color="auto" w:fill="auto"/>
            <w:noWrap/>
            <w:vAlign w:val="bottom"/>
            <w:hideMark/>
          </w:tcPr>
          <w:p w14:paraId="27583334" w14:textId="77777777" w:rsidR="009E7DEC" w:rsidRPr="008D2660" w:rsidRDefault="009E7DEC" w:rsidP="008D2660">
            <w:pPr>
              <w:jc w:val="left"/>
              <w:rPr>
                <w:color w:val="000000"/>
                <w:sz w:val="22"/>
              </w:rPr>
            </w:pPr>
            <w:r w:rsidRPr="009E7DEC">
              <w:rPr>
                <w:color w:val="000000"/>
                <w:sz w:val="22"/>
              </w:rPr>
              <w:t>0,0000915</w:t>
            </w:r>
          </w:p>
        </w:tc>
        <w:tc>
          <w:tcPr>
            <w:tcW w:w="900" w:type="pct"/>
            <w:shd w:val="clear" w:color="auto" w:fill="auto"/>
            <w:noWrap/>
            <w:vAlign w:val="bottom"/>
            <w:hideMark/>
          </w:tcPr>
          <w:p w14:paraId="27583335" w14:textId="77777777" w:rsidR="009E7DEC" w:rsidRPr="00BC5800" w:rsidRDefault="009E7DEC" w:rsidP="009E7DEC">
            <w:pPr>
              <w:jc w:val="left"/>
              <w:rPr>
                <w:b/>
                <w:color w:val="000000"/>
                <w:sz w:val="22"/>
                <w:lang w:val="en-US"/>
              </w:rPr>
            </w:pPr>
            <w:r w:rsidRPr="00BC5800">
              <w:rPr>
                <w:b/>
                <w:color w:val="000000"/>
                <w:sz w:val="22"/>
              </w:rPr>
              <w:t>0,001</w:t>
            </w:r>
            <w:r w:rsidRPr="00BC5800">
              <w:rPr>
                <w:b/>
                <w:color w:val="000000"/>
                <w:sz w:val="22"/>
                <w:lang w:val="en-US"/>
              </w:rPr>
              <w:t>8</w:t>
            </w:r>
          </w:p>
        </w:tc>
      </w:tr>
    </w:tbl>
    <w:p w14:paraId="27583337" w14:textId="77777777" w:rsidR="009E7DEC" w:rsidRDefault="009E7DEC" w:rsidP="0046336D">
      <w:pPr>
        <w:pStyle w:val="a9"/>
        <w:ind w:left="0"/>
        <w:rPr>
          <w:noProof/>
          <w:lang w:val="en-US" w:eastAsia="uk-UA"/>
        </w:rPr>
      </w:pPr>
    </w:p>
    <w:p w14:paraId="27583338" w14:textId="77777777" w:rsidR="00573AEA" w:rsidRDefault="00BC5800" w:rsidP="0046336D">
      <w:pPr>
        <w:pStyle w:val="a9"/>
        <w:ind w:left="0"/>
        <w:rPr>
          <w:noProof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27583366" wp14:editId="27583367">
            <wp:extent cx="4124325" cy="2743200"/>
            <wp:effectExtent l="0" t="0" r="952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7583339" w14:textId="77777777" w:rsidR="009E7DEC" w:rsidRPr="009E7DEC" w:rsidRDefault="009E7DEC" w:rsidP="0046336D">
      <w:pPr>
        <w:pStyle w:val="a9"/>
        <w:ind w:left="0"/>
        <w:rPr>
          <w:lang w:val="en-US"/>
        </w:rPr>
      </w:pPr>
    </w:p>
    <w:p w14:paraId="2758333A" w14:textId="77777777" w:rsidR="00083AE7" w:rsidRDefault="00083AE7" w:rsidP="0046336D">
      <w:pPr>
        <w:pStyle w:val="a9"/>
        <w:ind w:left="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93"/>
        <w:gridCol w:w="542"/>
        <w:gridCol w:w="1281"/>
        <w:gridCol w:w="1541"/>
        <w:gridCol w:w="2618"/>
        <w:gridCol w:w="1825"/>
        <w:gridCol w:w="818"/>
      </w:tblGrid>
      <w:tr w:rsidR="0046336D" w:rsidRPr="00FE243F" w14:paraId="27583341" w14:textId="77777777" w:rsidTr="004053DF">
        <w:trPr>
          <w:trHeight w:val="546"/>
        </w:trPr>
        <w:tc>
          <w:tcPr>
            <w:tcW w:w="5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8333B" w14:textId="77777777" w:rsidR="0046336D" w:rsidRPr="00FE243F" w:rsidRDefault="0046336D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 w:rsidRPr="00FE243F">
              <w:rPr>
                <w:rFonts w:eastAsia="Times New Roman"/>
                <w:color w:val="000000"/>
                <w:sz w:val="22"/>
                <w:lang w:val="ru-RU" w:eastAsia="ru-RU"/>
              </w:rPr>
              <w:lastRenderedPageBreak/>
              <w:t>Задача№</w:t>
            </w:r>
          </w:p>
        </w:tc>
        <w:tc>
          <w:tcPr>
            <w:tcW w:w="28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8333C" w14:textId="77777777" w:rsidR="0046336D" w:rsidRPr="00FE243F" w:rsidRDefault="0046336D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 w:rsidRPr="00FE243F">
              <w:rPr>
                <w:rFonts w:eastAsia="Times New Roman"/>
                <w:color w:val="000000"/>
                <w:sz w:val="22"/>
                <w:lang w:val="ru-RU" w:eastAsia="ru-RU"/>
              </w:rPr>
              <w:t>Вік</w:t>
            </w:r>
          </w:p>
        </w:tc>
        <w:tc>
          <w:tcPr>
            <w:tcW w:w="66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8333D" w14:textId="77777777" w:rsidR="0046336D" w:rsidRPr="00FE243F" w:rsidRDefault="0046336D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 w:rsidRPr="00FE243F">
              <w:rPr>
                <w:rFonts w:eastAsia="Times New Roman"/>
                <w:color w:val="000000"/>
                <w:sz w:val="22"/>
                <w:lang w:val="ru-RU" w:eastAsia="ru-RU"/>
              </w:rPr>
              <w:t>Стать</w:t>
            </w:r>
          </w:p>
        </w:tc>
        <w:tc>
          <w:tcPr>
            <w:tcW w:w="80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8333E" w14:textId="77777777" w:rsidR="0046336D" w:rsidRPr="00FE243F" w:rsidRDefault="0046336D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 w:rsidRPr="00FE243F">
              <w:rPr>
                <w:rFonts w:eastAsia="Times New Roman"/>
                <w:color w:val="000000"/>
                <w:sz w:val="22"/>
                <w:lang w:val="ru-RU" w:eastAsia="ru-RU"/>
              </w:rPr>
              <w:t>Місце проживання</w:t>
            </w:r>
          </w:p>
        </w:tc>
        <w:tc>
          <w:tcPr>
            <w:tcW w:w="136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8333F" w14:textId="77777777" w:rsidR="0046336D" w:rsidRPr="00FE243F" w:rsidRDefault="0046336D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 w:rsidRPr="00FE243F">
              <w:rPr>
                <w:rFonts w:eastAsia="Times New Roman"/>
                <w:color w:val="000000"/>
                <w:sz w:val="22"/>
                <w:lang w:val="ru-RU" w:eastAsia="ru-RU"/>
              </w:rPr>
              <w:t>Вид професійної діяльності</w:t>
            </w:r>
          </w:p>
        </w:tc>
        <w:tc>
          <w:tcPr>
            <w:tcW w:w="137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27583340" w14:textId="77777777" w:rsidR="0046336D" w:rsidRPr="00FE243F" w:rsidRDefault="001A706C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>
              <w:rPr>
                <w:szCs w:val="24"/>
              </w:rPr>
              <w:t>Заняття, пов</w:t>
            </w:r>
            <w:r>
              <w:rPr>
                <w:szCs w:val="24"/>
                <w:lang w:val="ru-RU"/>
              </w:rPr>
              <w:t>’</w:t>
            </w:r>
            <w:r>
              <w:rPr>
                <w:szCs w:val="24"/>
              </w:rPr>
              <w:t>язане із додатковими</w:t>
            </w:r>
            <w:r w:rsidRPr="00F902DA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</w:rPr>
              <w:t>факторами ризику</w:t>
            </w:r>
          </w:p>
        </w:tc>
      </w:tr>
      <w:tr w:rsidR="0046336D" w:rsidRPr="00FE243F" w14:paraId="27583349" w14:textId="77777777" w:rsidTr="007A2CB8">
        <w:trPr>
          <w:trHeight w:val="315"/>
        </w:trPr>
        <w:tc>
          <w:tcPr>
            <w:tcW w:w="51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83342" w14:textId="77777777" w:rsidR="0046336D" w:rsidRPr="00FE243F" w:rsidRDefault="0046336D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 w:rsidRPr="00FE243F">
              <w:rPr>
                <w:rFonts w:eastAsia="Times New Roman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83343" w14:textId="77777777" w:rsidR="0046336D" w:rsidRPr="00FE243F" w:rsidRDefault="0046336D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 w:rsidRPr="00FE243F">
              <w:rPr>
                <w:rFonts w:eastAsia="Times New Roman"/>
                <w:color w:val="000000"/>
                <w:sz w:val="22"/>
                <w:lang w:val="ru-RU" w:eastAsia="ru-RU"/>
              </w:rPr>
              <w:t>45</w:t>
            </w:r>
          </w:p>
        </w:tc>
        <w:tc>
          <w:tcPr>
            <w:tcW w:w="66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83344" w14:textId="77777777" w:rsidR="0046336D" w:rsidRPr="00FE243F" w:rsidRDefault="0046336D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 w:rsidRPr="00FE243F">
              <w:rPr>
                <w:rFonts w:eastAsia="Times New Roman"/>
                <w:color w:val="000000"/>
                <w:sz w:val="22"/>
                <w:lang w:val="ru-RU" w:eastAsia="ru-RU"/>
              </w:rPr>
              <w:t>Чоловіча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7583345" w14:textId="77777777" w:rsidR="0046336D" w:rsidRPr="00FE243F" w:rsidRDefault="002F6385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>
              <w:rPr>
                <w:rFonts w:eastAsia="Times New Roman"/>
                <w:color w:val="000000"/>
                <w:sz w:val="22"/>
                <w:lang w:val="ru-RU" w:eastAsia="ru-RU"/>
              </w:rPr>
              <w:t>Місто</w:t>
            </w:r>
          </w:p>
        </w:tc>
        <w:tc>
          <w:tcPr>
            <w:tcW w:w="1361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7583346" w14:textId="77777777" w:rsidR="0046336D" w:rsidRPr="00FE243F" w:rsidRDefault="004053DF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 w:rsidRPr="004053DF">
              <w:rPr>
                <w:rFonts w:eastAsia="Times New Roman"/>
                <w:color w:val="000000"/>
                <w:sz w:val="22"/>
                <w:lang w:val="ru-RU" w:eastAsia="ru-RU"/>
              </w:rPr>
              <w:t>Льотчик цивільної авіації</w:t>
            </w:r>
          </w:p>
        </w:tc>
        <w:tc>
          <w:tcPr>
            <w:tcW w:w="949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7583347" w14:textId="77777777" w:rsidR="0046336D" w:rsidRPr="00FE243F" w:rsidRDefault="004053DF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 w:rsidRPr="004053DF">
              <w:rPr>
                <w:rFonts w:eastAsia="Times New Roman"/>
                <w:color w:val="000000"/>
                <w:sz w:val="22"/>
                <w:lang w:val="ru-RU" w:eastAsia="ru-RU"/>
              </w:rPr>
              <w:t>Кіннотник</w:t>
            </w:r>
          </w:p>
        </w:tc>
        <w:tc>
          <w:tcPr>
            <w:tcW w:w="4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583348" w14:textId="77777777" w:rsidR="0046336D" w:rsidRPr="00FE243F" w:rsidRDefault="004053DF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>
              <w:rPr>
                <w:rFonts w:eastAsia="Times New Roman"/>
                <w:color w:val="000000"/>
                <w:sz w:val="22"/>
                <w:lang w:val="ru-RU" w:eastAsia="ru-RU"/>
              </w:rPr>
              <w:t>2</w:t>
            </w:r>
            <w:r w:rsidR="0046336D" w:rsidRPr="00FE243F">
              <w:rPr>
                <w:rFonts w:eastAsia="Times New Roman"/>
                <w:color w:val="000000"/>
                <w:sz w:val="22"/>
                <w:lang w:val="ru-RU" w:eastAsia="ru-RU"/>
              </w:rPr>
              <w:t>50</w:t>
            </w:r>
          </w:p>
        </w:tc>
      </w:tr>
    </w:tbl>
    <w:p w14:paraId="2758334A" w14:textId="77777777" w:rsidR="00D963B0" w:rsidRDefault="00D963B0" w:rsidP="00D963B0">
      <w:pPr>
        <w:pStyle w:val="a9"/>
        <w:ind w:left="0"/>
        <w:jc w:val="left"/>
      </w:pPr>
    </w:p>
    <w:p w14:paraId="2758334B" w14:textId="77777777" w:rsidR="0046336D" w:rsidRPr="00F902DA" w:rsidRDefault="0046336D" w:rsidP="0046336D">
      <w:pPr>
        <w:pStyle w:val="a9"/>
        <w:numPr>
          <w:ilvl w:val="0"/>
          <w:numId w:val="9"/>
        </w:numPr>
        <w:ind w:left="0"/>
        <w:jc w:val="left"/>
        <w:rPr>
          <w:rFonts w:asciiTheme="minorHAnsi" w:hAnsiTheme="minorHAnsi" w:cstheme="minorHAnsi"/>
        </w:rPr>
      </w:pPr>
      <w:r w:rsidRPr="00F902DA">
        <w:rPr>
          <w:rFonts w:asciiTheme="minorHAnsi" w:hAnsiTheme="minorHAnsi" w:cstheme="minorHAnsi"/>
        </w:rPr>
        <w:t>Ризик смертельної небезпеки внаслідок соматичних та генетичних захворювань, а також через природне старіння організму визначається за формулою:</w:t>
      </w:r>
    </w:p>
    <w:p w14:paraId="2758334C" w14:textId="77777777" w:rsidR="00075DF7" w:rsidRPr="00075DF7" w:rsidRDefault="003E6DDF" w:rsidP="00075DF7">
      <w:pPr>
        <w:rPr>
          <w:rFonts w:eastAsia="Times New Roman"/>
          <w:color w:val="000000"/>
          <w:sz w:val="22"/>
          <w:lang w:val="ru-RU"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прх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=1,45*</m:t>
          </m:r>
          <m:r>
            <m:rPr>
              <m:sty m:val="p"/>
            </m:rPr>
            <w:rPr>
              <w:rFonts w:ascii="Cambria Math" w:eastAsia="Times New Roman" w:hAnsi="Cambria Math"/>
            </w:rPr>
            <m:t>0,0048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Cs w:val="24"/>
              <w:lang w:val="ru-RU" w:eastAsia="ru-RU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2"/>
              <w:lang w:val="ru-RU" w:eastAsia="ru-RU"/>
            </w:rPr>
            <m:t>0,00696</m:t>
          </m:r>
        </m:oMath>
      </m:oMathPara>
    </w:p>
    <w:p w14:paraId="2758334D" w14:textId="77777777" w:rsidR="0046336D" w:rsidRPr="00F902DA" w:rsidRDefault="0046336D" w:rsidP="0046336D">
      <w:pPr>
        <w:pStyle w:val="a9"/>
        <w:numPr>
          <w:ilvl w:val="0"/>
          <w:numId w:val="9"/>
        </w:numPr>
        <w:ind w:left="0"/>
        <w:jc w:val="left"/>
        <w:rPr>
          <w:rFonts w:asciiTheme="minorHAnsi" w:hAnsiTheme="minorHAnsi" w:cstheme="minorHAnsi"/>
        </w:rPr>
      </w:pPr>
      <w:r w:rsidRPr="00F902DA">
        <w:rPr>
          <w:rFonts w:asciiTheme="minorHAnsi" w:hAnsiTheme="minorHAnsi" w:cstheme="minorHAnsi"/>
        </w:rPr>
        <w:t>Ризик загибелі протягом року внаслідок можливого нещасного випадку на виробництві визначається за формулою:</w:t>
      </w:r>
    </w:p>
    <w:p w14:paraId="2758334E" w14:textId="77777777" w:rsidR="00F04C58" w:rsidRPr="009032F8" w:rsidRDefault="003E6DDF" w:rsidP="00F04C58">
      <w:pPr>
        <w:spacing w:before="24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min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2,1*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>*1800=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2"/>
              <w:lang w:val="ru-RU" w:eastAsia="ru-RU"/>
            </w:rPr>
            <m:t>0,000378</m:t>
          </m:r>
        </m:oMath>
      </m:oMathPara>
    </w:p>
    <w:p w14:paraId="2758334F" w14:textId="77777777" w:rsidR="009032F8" w:rsidRPr="00C74BE7" w:rsidRDefault="003E6DDF" w:rsidP="0046336D">
      <w:pPr>
        <w:spacing w:before="24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max=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*1800=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2"/>
              <w:lang w:val="ru-RU" w:eastAsia="ru-RU"/>
            </w:rPr>
            <m:t>0,0018</m:t>
          </m:r>
        </m:oMath>
      </m:oMathPara>
    </w:p>
    <w:p w14:paraId="27583350" w14:textId="77777777" w:rsidR="005B1668" w:rsidRPr="00BB5BD2" w:rsidRDefault="003E6DDF" w:rsidP="00BB5BD2">
      <w:pPr>
        <w:spacing w:after="0"/>
        <w:rPr>
          <w:rFonts w:eastAsia="Times New Roman"/>
          <w:bCs/>
          <w:color w:val="000000"/>
          <w:szCs w:val="24"/>
          <w:lang w:val="en-US" w:eastAsia="ru-RU"/>
        </w:rPr>
      </w:pPr>
      <m:oMath>
        <m:sSubSup>
          <m:sSubSupPr>
            <m:ctrlPr>
              <w:rPr>
                <w:rFonts w:ascii="Cambria Math" w:hAnsi="Cambria Math" w:cstheme="minorHAnsi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theme="minorHAnsi"/>
            <w:szCs w:val="24"/>
          </w:rPr>
          <m:t>=</m:t>
        </m:r>
        <m:sSubSup>
          <m:sSubSupPr>
            <m:ctrlPr>
              <w:rPr>
                <w:rFonts w:ascii="Cambria Math" w:hAnsi="Cambria Math" w:cstheme="minorHAnsi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Cs w:val="24"/>
              </w:rPr>
              <m:t>(R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cstheme="minorHAnsi"/>
            <w:szCs w:val="24"/>
          </w:rPr>
          <m:t>min+</m:t>
        </m:r>
        <m:sSubSup>
          <m:sSubSupPr>
            <m:ctrlPr>
              <w:rPr>
                <w:rFonts w:ascii="Cambria Math" w:hAnsi="Cambria Math" w:cstheme="minorHAnsi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Cs w:val="24"/>
              </w:rPr>
              <m:t>*</m:t>
            </m:r>
          </m:sup>
        </m:sSubSup>
        <m:r>
          <w:rPr>
            <w:rFonts w:ascii="Cambria Math" w:hAnsi="Cambria Math" w:cstheme="minorHAnsi"/>
            <w:szCs w:val="24"/>
          </w:rPr>
          <m:t xml:space="preserve">max) / 2= </m:t>
        </m:r>
      </m:oMath>
      <w:r w:rsidR="00BC5800" w:rsidRPr="00BC5800">
        <w:rPr>
          <w:color w:val="000000"/>
          <w:szCs w:val="24"/>
        </w:rPr>
        <w:t>0,001089</w:t>
      </w:r>
    </w:p>
    <w:p w14:paraId="27583351" w14:textId="77777777" w:rsidR="0046336D" w:rsidRPr="00F902DA" w:rsidRDefault="0046336D" w:rsidP="0046336D">
      <w:pPr>
        <w:pStyle w:val="a9"/>
        <w:numPr>
          <w:ilvl w:val="0"/>
          <w:numId w:val="9"/>
        </w:numPr>
        <w:ind w:left="0"/>
        <w:jc w:val="left"/>
        <w:rPr>
          <w:rFonts w:asciiTheme="minorHAnsi" w:hAnsiTheme="minorHAnsi" w:cstheme="minorHAnsi"/>
        </w:rPr>
      </w:pPr>
      <w:r w:rsidRPr="00F902DA">
        <w:rPr>
          <w:rFonts w:asciiTheme="minorHAnsi" w:hAnsiTheme="minorHAnsi" w:cstheme="minorHAnsi"/>
        </w:rPr>
        <w:t>Ризик наразитися на смертельну небезпеку протягом року внаслідок можливого нещасного випадку в побуті визначається за формулою:</w:t>
      </w:r>
    </w:p>
    <w:p w14:paraId="27583352" w14:textId="77777777" w:rsidR="0046336D" w:rsidRPr="00BC5800" w:rsidRDefault="003E6DDF" w:rsidP="0046336D">
      <w:pPr>
        <w:pStyle w:val="Style13"/>
        <w:widowControl/>
        <w:jc w:val="center"/>
        <w:rPr>
          <w:i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  <m:sup>
              <m:r>
                <w:rPr>
                  <w:rFonts w:ascii="Cambria Math" w:hAnsi="Cambria Math"/>
                  <w:lang w:val="uk-UA"/>
                </w:rPr>
                <m:t>*</m:t>
              </m:r>
            </m:sup>
          </m:sSubSup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uk-UA"/>
                </w:rPr>
                <m:t>прнв</m:t>
              </m:r>
            </m:sub>
          </m:sSub>
          <m:r>
            <w:rPr>
              <w:rFonts w:ascii="Cambria Math" w:hAnsi="Cambria Math"/>
              <w:lang w:val="uk-UA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lang w:val="uk-UA"/>
            </w:rPr>
            <m:t>=1,6*0,001=0,0016;</m:t>
          </m:r>
        </m:oMath>
      </m:oMathPara>
    </w:p>
    <w:p w14:paraId="27583353" w14:textId="77777777" w:rsidR="0046336D" w:rsidRPr="00F902DA" w:rsidRDefault="0046336D" w:rsidP="0046336D">
      <w:pPr>
        <w:pStyle w:val="a9"/>
        <w:numPr>
          <w:ilvl w:val="0"/>
          <w:numId w:val="9"/>
        </w:numPr>
        <w:ind w:left="0"/>
        <w:jc w:val="left"/>
        <w:rPr>
          <w:rFonts w:asciiTheme="minorHAnsi" w:hAnsiTheme="minorHAnsi" w:cstheme="minorHAnsi"/>
        </w:rPr>
      </w:pPr>
      <w:r w:rsidRPr="00F902DA">
        <w:rPr>
          <w:rFonts w:asciiTheme="minorHAnsi" w:hAnsiTheme="minorHAnsi" w:cstheme="minorHAnsi"/>
        </w:rPr>
        <w:t>Ризик наразитися на смертельну небезпеку протягом року, зумовлений індивідуальним способом життя людини.</w:t>
      </w:r>
    </w:p>
    <w:p w14:paraId="27583354" w14:textId="77777777" w:rsidR="0046336D" w:rsidRPr="00BC5800" w:rsidRDefault="003E6DDF" w:rsidP="008F314C">
      <w:pPr>
        <w:pStyle w:val="Style13"/>
        <w:widowControl/>
        <w:jc w:val="center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eastAsia="Calibri" w:hAnsi="Cambria Math"/>
                  <w:lang w:val="uk-UA" w:eastAsia="en-US"/>
                </w:rPr>
                <m:t>**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прнв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T=1,6*0,0001*250=0,04</m:t>
          </m:r>
        </m:oMath>
      </m:oMathPara>
    </w:p>
    <w:p w14:paraId="27583355" w14:textId="77777777" w:rsidR="00BC5800" w:rsidRPr="00BC5800" w:rsidRDefault="00BC5800" w:rsidP="008F314C">
      <w:pPr>
        <w:pStyle w:val="Style13"/>
        <w:widowControl/>
        <w:jc w:val="center"/>
        <w:rPr>
          <w:i/>
          <w:lang w:val="uk-UA"/>
        </w:rPr>
      </w:pPr>
    </w:p>
    <w:tbl>
      <w:tblPr>
        <w:tblW w:w="370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1351"/>
        <w:gridCol w:w="1222"/>
        <w:gridCol w:w="1478"/>
        <w:gridCol w:w="1324"/>
      </w:tblGrid>
      <w:tr w:rsidR="00BC5800" w:rsidRPr="002B0477" w14:paraId="2758335B" w14:textId="77777777" w:rsidTr="00BC5800">
        <w:trPr>
          <w:trHeight w:val="300"/>
          <w:jc w:val="center"/>
        </w:trPr>
        <w:tc>
          <w:tcPr>
            <w:tcW w:w="1232" w:type="pct"/>
            <w:shd w:val="clear" w:color="auto" w:fill="auto"/>
            <w:noWrap/>
            <w:vAlign w:val="bottom"/>
            <w:hideMark/>
          </w:tcPr>
          <w:p w14:paraId="27583356" w14:textId="77777777" w:rsidR="00BC5800" w:rsidRPr="002B0477" w:rsidRDefault="003E6DDF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47" w:type="pct"/>
            <w:shd w:val="clear" w:color="auto" w:fill="auto"/>
            <w:noWrap/>
            <w:vAlign w:val="bottom"/>
            <w:hideMark/>
          </w:tcPr>
          <w:p w14:paraId="27583357" w14:textId="77777777" w:rsidR="00BC5800" w:rsidRPr="002B0477" w:rsidRDefault="003E6DDF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57" w:type="pct"/>
            <w:shd w:val="clear" w:color="auto" w:fill="auto"/>
            <w:noWrap/>
            <w:vAlign w:val="bottom"/>
            <w:hideMark/>
          </w:tcPr>
          <w:p w14:paraId="27583358" w14:textId="77777777" w:rsidR="00BC5800" w:rsidRPr="002B0477" w:rsidRDefault="003E6DDF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036" w:type="pct"/>
            <w:shd w:val="clear" w:color="auto" w:fill="auto"/>
            <w:noWrap/>
            <w:vAlign w:val="bottom"/>
            <w:hideMark/>
          </w:tcPr>
          <w:p w14:paraId="27583359" w14:textId="77777777" w:rsidR="00BC5800" w:rsidRPr="002B0477" w:rsidRDefault="003E6DDF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**</m:t>
                    </m:r>
                  </m:sup>
                </m:sSubSup>
              </m:oMath>
            </m:oMathPara>
          </w:p>
        </w:tc>
        <w:tc>
          <w:tcPr>
            <w:tcW w:w="929" w:type="pct"/>
            <w:shd w:val="clear" w:color="auto" w:fill="auto"/>
            <w:noWrap/>
            <w:vAlign w:val="bottom"/>
            <w:hideMark/>
          </w:tcPr>
          <w:p w14:paraId="2758335A" w14:textId="77777777" w:rsidR="00BC5800" w:rsidRPr="002B0477" w:rsidRDefault="00BC5800" w:rsidP="0046336D">
            <w:pPr>
              <w:spacing w:after="0"/>
              <w:jc w:val="left"/>
              <w:rPr>
                <w:rFonts w:eastAsia="Times New Roman"/>
                <w:color w:val="000000"/>
                <w:sz w:val="22"/>
                <w:lang w:val="ru-RU" w:eastAsia="ru-RU"/>
              </w:rPr>
            </w:pPr>
            <w:r>
              <w:rPr>
                <w:rFonts w:eastAsia="Times New Roman"/>
                <w:color w:val="000000"/>
                <w:sz w:val="22"/>
                <w:lang w:val="ru-RU" w:eastAsia="ru-RU"/>
              </w:rPr>
              <w:t>Сум</w:t>
            </w:r>
            <w:r w:rsidRPr="002B0477">
              <w:rPr>
                <w:rFonts w:eastAsia="Times New Roman"/>
                <w:color w:val="000000"/>
                <w:sz w:val="22"/>
                <w:lang w:val="ru-RU" w:eastAsia="ru-RU"/>
              </w:rPr>
              <w:t>а</w:t>
            </w:r>
          </w:p>
        </w:tc>
      </w:tr>
      <w:tr w:rsidR="00BC5800" w:rsidRPr="00BF606B" w14:paraId="27583361" w14:textId="77777777" w:rsidTr="00BC5800">
        <w:trPr>
          <w:trHeight w:val="300"/>
          <w:jc w:val="center"/>
        </w:trPr>
        <w:tc>
          <w:tcPr>
            <w:tcW w:w="1232" w:type="pct"/>
            <w:shd w:val="clear" w:color="auto" w:fill="auto"/>
            <w:noWrap/>
            <w:vAlign w:val="bottom"/>
            <w:hideMark/>
          </w:tcPr>
          <w:p w14:paraId="2758335C" w14:textId="77777777" w:rsidR="00BC5800" w:rsidRPr="00281A90" w:rsidRDefault="00BC5800" w:rsidP="00281A90">
            <w:pPr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0,00696</w:t>
            </w:r>
          </w:p>
        </w:tc>
        <w:tc>
          <w:tcPr>
            <w:tcW w:w="947" w:type="pct"/>
            <w:shd w:val="clear" w:color="auto" w:fill="auto"/>
            <w:noWrap/>
            <w:vAlign w:val="bottom"/>
            <w:hideMark/>
          </w:tcPr>
          <w:p w14:paraId="2758335D" w14:textId="77777777" w:rsidR="00BC5800" w:rsidRPr="00281A90" w:rsidRDefault="00BC5800" w:rsidP="00281A90">
            <w:pPr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0,001089</w:t>
            </w:r>
          </w:p>
        </w:tc>
        <w:tc>
          <w:tcPr>
            <w:tcW w:w="857" w:type="pct"/>
            <w:shd w:val="clear" w:color="auto" w:fill="auto"/>
            <w:noWrap/>
            <w:vAlign w:val="bottom"/>
            <w:hideMark/>
          </w:tcPr>
          <w:p w14:paraId="2758335E" w14:textId="77777777" w:rsidR="00BC5800" w:rsidRPr="00BF606B" w:rsidRDefault="00BC5800" w:rsidP="00BF606B">
            <w:pPr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0,0016</w:t>
            </w:r>
          </w:p>
        </w:tc>
        <w:tc>
          <w:tcPr>
            <w:tcW w:w="1036" w:type="pct"/>
            <w:shd w:val="clear" w:color="auto" w:fill="auto"/>
            <w:noWrap/>
            <w:vAlign w:val="bottom"/>
            <w:hideMark/>
          </w:tcPr>
          <w:p w14:paraId="2758335F" w14:textId="77777777" w:rsidR="00BC5800" w:rsidRPr="00281A90" w:rsidRDefault="00BC5800" w:rsidP="00281A90">
            <w:pPr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0,04</w:t>
            </w:r>
          </w:p>
        </w:tc>
        <w:tc>
          <w:tcPr>
            <w:tcW w:w="929" w:type="pct"/>
            <w:shd w:val="clear" w:color="auto" w:fill="auto"/>
            <w:noWrap/>
            <w:vAlign w:val="bottom"/>
            <w:hideMark/>
          </w:tcPr>
          <w:p w14:paraId="27583360" w14:textId="77777777" w:rsidR="00BC5800" w:rsidRPr="00BC5800" w:rsidRDefault="00BC5800" w:rsidP="00BF606B">
            <w:pPr>
              <w:jc w:val="both"/>
              <w:rPr>
                <w:b/>
                <w:color w:val="000000"/>
                <w:sz w:val="22"/>
              </w:rPr>
            </w:pPr>
            <w:r w:rsidRPr="00BC5800">
              <w:rPr>
                <w:b/>
                <w:color w:val="000000"/>
                <w:sz w:val="22"/>
              </w:rPr>
              <w:t>0,0496</w:t>
            </w:r>
          </w:p>
        </w:tc>
      </w:tr>
    </w:tbl>
    <w:p w14:paraId="27583362" w14:textId="77777777" w:rsidR="0046336D" w:rsidRPr="00BF606B" w:rsidRDefault="0046336D" w:rsidP="0046336D">
      <w:pPr>
        <w:pStyle w:val="Style13"/>
        <w:widowControl/>
        <w:jc w:val="both"/>
        <w:rPr>
          <w:sz w:val="22"/>
          <w:szCs w:val="22"/>
          <w:lang w:val="uk-UA"/>
        </w:rPr>
      </w:pPr>
    </w:p>
    <w:p w14:paraId="27583363" w14:textId="77777777" w:rsidR="00CD3DF4" w:rsidRPr="00BC5800" w:rsidRDefault="00BC5800" w:rsidP="00BC580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7583368" wp14:editId="27583369">
            <wp:extent cx="4010025" cy="2743200"/>
            <wp:effectExtent l="0" t="0" r="9525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7583364" w14:textId="77777777" w:rsidR="00BB5BD2" w:rsidRPr="00BB5BD2" w:rsidRDefault="00BB5BD2" w:rsidP="00BB5BD2">
      <w:pPr>
        <w:contextualSpacing/>
        <w:jc w:val="left"/>
        <w:rPr>
          <w:rFonts w:asciiTheme="minorHAnsi" w:hAnsiTheme="minorHAnsi" w:cstheme="minorHAnsi"/>
          <w:b/>
        </w:rPr>
      </w:pPr>
      <w:r w:rsidRPr="00BB5BD2">
        <w:rPr>
          <w:rFonts w:asciiTheme="minorHAnsi" w:hAnsiTheme="minorHAnsi" w:cstheme="minorHAnsi"/>
          <w:b/>
        </w:rPr>
        <w:t>Висновок:</w:t>
      </w:r>
    </w:p>
    <w:p w14:paraId="27583365" w14:textId="77777777" w:rsidR="00083AE7" w:rsidRPr="00BC5800" w:rsidRDefault="00BB5BD2" w:rsidP="00BB5BD2">
      <w:pPr>
        <w:contextualSpacing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Таким чином, я</w:t>
      </w:r>
      <w:r w:rsidR="0076240A" w:rsidRPr="00F902DA">
        <w:rPr>
          <w:rFonts w:asciiTheme="minorHAnsi" w:hAnsiTheme="minorHAnsi" w:cstheme="minorHAnsi"/>
          <w:szCs w:val="24"/>
        </w:rPr>
        <w:t xml:space="preserve"> визначив, що для мене домінуючий ризик наразитися на смертельну небезпеку </w:t>
      </w:r>
      <w:r w:rsidR="00B33727" w:rsidRPr="00F902DA">
        <w:rPr>
          <w:rFonts w:asciiTheme="minorHAnsi" w:hAnsiTheme="minorHAnsi" w:cstheme="minorHAnsi"/>
          <w:szCs w:val="24"/>
        </w:rPr>
        <w:t xml:space="preserve">- </w:t>
      </w:r>
      <w:r>
        <w:rPr>
          <w:rFonts w:asciiTheme="minorHAnsi" w:hAnsiTheme="minorHAnsi" w:cstheme="minorHAnsi"/>
          <w:szCs w:val="24"/>
        </w:rPr>
        <w:t xml:space="preserve">ризик нещасного випадку в побуті, що складає </w:t>
      </w:r>
      <w:r w:rsidR="0076240A" w:rsidRPr="00F902DA">
        <w:rPr>
          <w:rFonts w:asciiTheme="minorHAnsi" w:hAnsiTheme="minorHAnsi" w:cstheme="minorHAnsi"/>
          <w:szCs w:val="24"/>
        </w:rPr>
        <w:t>6</w:t>
      </w:r>
      <w:r w:rsidR="00BC5800" w:rsidRPr="00BC5800">
        <w:rPr>
          <w:rFonts w:asciiTheme="minorHAnsi" w:hAnsiTheme="minorHAnsi" w:cstheme="minorHAnsi"/>
          <w:szCs w:val="24"/>
          <w:lang w:val="ru-RU"/>
        </w:rPr>
        <w:t>5</w:t>
      </w:r>
      <w:r w:rsidR="0076240A" w:rsidRPr="00F902DA">
        <w:rPr>
          <w:rFonts w:asciiTheme="minorHAnsi" w:hAnsiTheme="minorHAnsi" w:cstheme="minorHAnsi"/>
          <w:szCs w:val="24"/>
        </w:rPr>
        <w:t>%</w:t>
      </w:r>
      <w:r>
        <w:rPr>
          <w:rFonts w:asciiTheme="minorHAnsi" w:hAnsiTheme="minorHAnsi" w:cstheme="minorHAnsi"/>
          <w:szCs w:val="24"/>
        </w:rPr>
        <w:t xml:space="preserve"> від сумарного ризику наразитися на смертельну небезпеку</w:t>
      </w:r>
      <w:r w:rsidR="00BD284D" w:rsidRPr="00F902DA">
        <w:rPr>
          <w:rFonts w:asciiTheme="minorHAnsi" w:hAnsiTheme="minorHAnsi" w:cstheme="minorHAnsi"/>
          <w:szCs w:val="24"/>
        </w:rPr>
        <w:t>.</w:t>
      </w:r>
      <w:r w:rsidR="008B6F76" w:rsidRPr="00F902DA">
        <w:rPr>
          <w:rFonts w:asciiTheme="minorHAnsi" w:hAnsiTheme="minorHAnsi" w:cstheme="minorHAnsi"/>
          <w:szCs w:val="24"/>
        </w:rPr>
        <w:t xml:space="preserve"> А для задачі 2 - </w:t>
      </w:r>
      <w:r w:rsidR="00B72175" w:rsidRPr="00F902DA">
        <w:rPr>
          <w:rFonts w:asciiTheme="minorHAnsi" w:hAnsiTheme="minorHAnsi" w:cstheme="minorHAnsi"/>
          <w:szCs w:val="24"/>
        </w:rPr>
        <w:t>р</w:t>
      </w:r>
      <w:r w:rsidR="008B6F76" w:rsidRPr="00F902DA">
        <w:rPr>
          <w:rFonts w:asciiTheme="minorHAnsi" w:hAnsiTheme="minorHAnsi" w:cstheme="minorHAnsi"/>
          <w:szCs w:val="24"/>
        </w:rPr>
        <w:t>изик, зумовлений індивідуальним способом життя людини</w:t>
      </w:r>
      <w:r>
        <w:rPr>
          <w:rFonts w:asciiTheme="minorHAnsi" w:hAnsiTheme="minorHAnsi" w:cstheme="minorHAnsi"/>
          <w:szCs w:val="24"/>
        </w:rPr>
        <w:t xml:space="preserve"> (</w:t>
      </w:r>
      <w:r w:rsidR="00590EA5" w:rsidRPr="00F902DA">
        <w:rPr>
          <w:rFonts w:asciiTheme="minorHAnsi" w:hAnsiTheme="minorHAnsi" w:cstheme="minorHAnsi"/>
          <w:szCs w:val="24"/>
        </w:rPr>
        <w:t>81%</w:t>
      </w:r>
      <w:r>
        <w:rPr>
          <w:rFonts w:asciiTheme="minorHAnsi" w:hAnsiTheme="minorHAnsi" w:cstheme="minorHAnsi"/>
          <w:szCs w:val="24"/>
        </w:rPr>
        <w:t>)</w:t>
      </w:r>
      <w:r w:rsidR="00590EA5" w:rsidRPr="00F902DA">
        <w:rPr>
          <w:rFonts w:asciiTheme="minorHAnsi" w:hAnsiTheme="minorHAnsi" w:cstheme="minorHAnsi"/>
          <w:szCs w:val="24"/>
        </w:rPr>
        <w:t>.</w:t>
      </w:r>
    </w:p>
    <w:sectPr w:rsidR="00083AE7" w:rsidRPr="00BC5800" w:rsidSect="0046336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9295C"/>
    <w:multiLevelType w:val="hybridMultilevel"/>
    <w:tmpl w:val="4E5ED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71AB6"/>
    <w:multiLevelType w:val="hybridMultilevel"/>
    <w:tmpl w:val="E74CED96"/>
    <w:lvl w:ilvl="0" w:tplc="510A63F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1C3E9E"/>
    <w:multiLevelType w:val="hybridMultilevel"/>
    <w:tmpl w:val="6AF4A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9681F"/>
    <w:multiLevelType w:val="hybridMultilevel"/>
    <w:tmpl w:val="117AF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61F7A"/>
    <w:multiLevelType w:val="hybridMultilevel"/>
    <w:tmpl w:val="6428D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2386A"/>
    <w:multiLevelType w:val="hybridMultilevel"/>
    <w:tmpl w:val="E74CED96"/>
    <w:lvl w:ilvl="0" w:tplc="510A63F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B850ED"/>
    <w:multiLevelType w:val="hybridMultilevel"/>
    <w:tmpl w:val="117AF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6F512E"/>
    <w:multiLevelType w:val="hybridMultilevel"/>
    <w:tmpl w:val="E74CED96"/>
    <w:lvl w:ilvl="0" w:tplc="510A63F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654FA4"/>
    <w:multiLevelType w:val="hybridMultilevel"/>
    <w:tmpl w:val="4E5ED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87"/>
    <w:rsid w:val="00016341"/>
    <w:rsid w:val="00024A3A"/>
    <w:rsid w:val="000327DF"/>
    <w:rsid w:val="00033589"/>
    <w:rsid w:val="0003371C"/>
    <w:rsid w:val="000476FF"/>
    <w:rsid w:val="00050BDF"/>
    <w:rsid w:val="00057C8F"/>
    <w:rsid w:val="0006287B"/>
    <w:rsid w:val="0006349A"/>
    <w:rsid w:val="00065A7C"/>
    <w:rsid w:val="00075DF7"/>
    <w:rsid w:val="00083AE7"/>
    <w:rsid w:val="0008446A"/>
    <w:rsid w:val="0008569A"/>
    <w:rsid w:val="000A03C2"/>
    <w:rsid w:val="000A1AAE"/>
    <w:rsid w:val="000A598C"/>
    <w:rsid w:val="000C32D2"/>
    <w:rsid w:val="000E4876"/>
    <w:rsid w:val="000F2CA5"/>
    <w:rsid w:val="000F511C"/>
    <w:rsid w:val="00107D0E"/>
    <w:rsid w:val="0012609D"/>
    <w:rsid w:val="00134000"/>
    <w:rsid w:val="001461EB"/>
    <w:rsid w:val="00160022"/>
    <w:rsid w:val="001716B0"/>
    <w:rsid w:val="0017283D"/>
    <w:rsid w:val="00174E94"/>
    <w:rsid w:val="001831EE"/>
    <w:rsid w:val="001A2379"/>
    <w:rsid w:val="001A2430"/>
    <w:rsid w:val="001A706C"/>
    <w:rsid w:val="001B0416"/>
    <w:rsid w:val="001C5529"/>
    <w:rsid w:val="001E17F1"/>
    <w:rsid w:val="001E693C"/>
    <w:rsid w:val="0021510E"/>
    <w:rsid w:val="00217689"/>
    <w:rsid w:val="002372AA"/>
    <w:rsid w:val="00242D8C"/>
    <w:rsid w:val="00244989"/>
    <w:rsid w:val="00252294"/>
    <w:rsid w:val="00256234"/>
    <w:rsid w:val="0025772B"/>
    <w:rsid w:val="00263BAB"/>
    <w:rsid w:val="002652D4"/>
    <w:rsid w:val="00281A90"/>
    <w:rsid w:val="00284F6E"/>
    <w:rsid w:val="002854D6"/>
    <w:rsid w:val="002A2B06"/>
    <w:rsid w:val="002A42CB"/>
    <w:rsid w:val="002C112E"/>
    <w:rsid w:val="002F6385"/>
    <w:rsid w:val="0032175F"/>
    <w:rsid w:val="003219C6"/>
    <w:rsid w:val="00351BA0"/>
    <w:rsid w:val="00360AF0"/>
    <w:rsid w:val="0038537B"/>
    <w:rsid w:val="0039117C"/>
    <w:rsid w:val="0039593C"/>
    <w:rsid w:val="00397BDD"/>
    <w:rsid w:val="003A12CA"/>
    <w:rsid w:val="003A5263"/>
    <w:rsid w:val="003B4B21"/>
    <w:rsid w:val="003C2178"/>
    <w:rsid w:val="003E3FE2"/>
    <w:rsid w:val="003E40EB"/>
    <w:rsid w:val="003E6DDF"/>
    <w:rsid w:val="003F51DA"/>
    <w:rsid w:val="004053DF"/>
    <w:rsid w:val="00413C36"/>
    <w:rsid w:val="00431F6B"/>
    <w:rsid w:val="0043380A"/>
    <w:rsid w:val="00444BC1"/>
    <w:rsid w:val="004470D8"/>
    <w:rsid w:val="0045059D"/>
    <w:rsid w:val="0046336D"/>
    <w:rsid w:val="00472085"/>
    <w:rsid w:val="0048353D"/>
    <w:rsid w:val="00495024"/>
    <w:rsid w:val="004B5C89"/>
    <w:rsid w:val="004D1629"/>
    <w:rsid w:val="004E0ED2"/>
    <w:rsid w:val="004F09B5"/>
    <w:rsid w:val="004F2EEF"/>
    <w:rsid w:val="004F7FBF"/>
    <w:rsid w:val="00506374"/>
    <w:rsid w:val="0050660D"/>
    <w:rsid w:val="0051768C"/>
    <w:rsid w:val="0052383E"/>
    <w:rsid w:val="00525F27"/>
    <w:rsid w:val="005269E5"/>
    <w:rsid w:val="00526C88"/>
    <w:rsid w:val="00532EBB"/>
    <w:rsid w:val="00563E72"/>
    <w:rsid w:val="00573AEA"/>
    <w:rsid w:val="00583490"/>
    <w:rsid w:val="00590EA5"/>
    <w:rsid w:val="0059553E"/>
    <w:rsid w:val="005B1668"/>
    <w:rsid w:val="005B63AB"/>
    <w:rsid w:val="005D6998"/>
    <w:rsid w:val="005F3B86"/>
    <w:rsid w:val="006112F7"/>
    <w:rsid w:val="00616ABD"/>
    <w:rsid w:val="006266E2"/>
    <w:rsid w:val="006464C7"/>
    <w:rsid w:val="006600F7"/>
    <w:rsid w:val="006615C6"/>
    <w:rsid w:val="006616ED"/>
    <w:rsid w:val="00677AC2"/>
    <w:rsid w:val="00693CF8"/>
    <w:rsid w:val="006A12CF"/>
    <w:rsid w:val="006B2082"/>
    <w:rsid w:val="006B244A"/>
    <w:rsid w:val="006C1993"/>
    <w:rsid w:val="006F32FB"/>
    <w:rsid w:val="0070613A"/>
    <w:rsid w:val="007130CD"/>
    <w:rsid w:val="007174EE"/>
    <w:rsid w:val="00752E70"/>
    <w:rsid w:val="00756DD4"/>
    <w:rsid w:val="007600F2"/>
    <w:rsid w:val="0076240A"/>
    <w:rsid w:val="00762DD7"/>
    <w:rsid w:val="00763763"/>
    <w:rsid w:val="00770300"/>
    <w:rsid w:val="007C54D9"/>
    <w:rsid w:val="007C5A63"/>
    <w:rsid w:val="007C6A98"/>
    <w:rsid w:val="007C739E"/>
    <w:rsid w:val="007D2E44"/>
    <w:rsid w:val="007E10F4"/>
    <w:rsid w:val="007F51C0"/>
    <w:rsid w:val="007F73D9"/>
    <w:rsid w:val="00805751"/>
    <w:rsid w:val="00811BF6"/>
    <w:rsid w:val="00826341"/>
    <w:rsid w:val="008631E8"/>
    <w:rsid w:val="00872705"/>
    <w:rsid w:val="008730D1"/>
    <w:rsid w:val="00874FCD"/>
    <w:rsid w:val="00890305"/>
    <w:rsid w:val="008A7A35"/>
    <w:rsid w:val="008B22A9"/>
    <w:rsid w:val="008B6F76"/>
    <w:rsid w:val="008D2660"/>
    <w:rsid w:val="008D3F17"/>
    <w:rsid w:val="008E483A"/>
    <w:rsid w:val="008E4BCC"/>
    <w:rsid w:val="008E62E3"/>
    <w:rsid w:val="008F314C"/>
    <w:rsid w:val="008F5F93"/>
    <w:rsid w:val="008F76BE"/>
    <w:rsid w:val="00900323"/>
    <w:rsid w:val="0090082B"/>
    <w:rsid w:val="009032F8"/>
    <w:rsid w:val="00917A4E"/>
    <w:rsid w:val="009200DE"/>
    <w:rsid w:val="00933F72"/>
    <w:rsid w:val="00945E7D"/>
    <w:rsid w:val="00964532"/>
    <w:rsid w:val="00973109"/>
    <w:rsid w:val="00983297"/>
    <w:rsid w:val="00983CD4"/>
    <w:rsid w:val="009867BD"/>
    <w:rsid w:val="009873F1"/>
    <w:rsid w:val="009A160D"/>
    <w:rsid w:val="009C7AA3"/>
    <w:rsid w:val="009D0D70"/>
    <w:rsid w:val="009E7DEC"/>
    <w:rsid w:val="009F48BC"/>
    <w:rsid w:val="00A0201B"/>
    <w:rsid w:val="00A11978"/>
    <w:rsid w:val="00A27BBF"/>
    <w:rsid w:val="00A56393"/>
    <w:rsid w:val="00A71684"/>
    <w:rsid w:val="00A846AC"/>
    <w:rsid w:val="00AA775B"/>
    <w:rsid w:val="00AB6A8A"/>
    <w:rsid w:val="00AD766E"/>
    <w:rsid w:val="00AE11BA"/>
    <w:rsid w:val="00AE6277"/>
    <w:rsid w:val="00AF5145"/>
    <w:rsid w:val="00B02CA2"/>
    <w:rsid w:val="00B14C2A"/>
    <w:rsid w:val="00B20AFB"/>
    <w:rsid w:val="00B33727"/>
    <w:rsid w:val="00B338F4"/>
    <w:rsid w:val="00B36316"/>
    <w:rsid w:val="00B42768"/>
    <w:rsid w:val="00B53BB6"/>
    <w:rsid w:val="00B667BD"/>
    <w:rsid w:val="00B71C0F"/>
    <w:rsid w:val="00B72175"/>
    <w:rsid w:val="00B8189F"/>
    <w:rsid w:val="00B92C3D"/>
    <w:rsid w:val="00BA0941"/>
    <w:rsid w:val="00BA303D"/>
    <w:rsid w:val="00BB5BD2"/>
    <w:rsid w:val="00BB6E76"/>
    <w:rsid w:val="00BC5800"/>
    <w:rsid w:val="00BC6CE1"/>
    <w:rsid w:val="00BD284D"/>
    <w:rsid w:val="00BE5152"/>
    <w:rsid w:val="00BF606B"/>
    <w:rsid w:val="00C068FB"/>
    <w:rsid w:val="00C14DCE"/>
    <w:rsid w:val="00C44C37"/>
    <w:rsid w:val="00C50486"/>
    <w:rsid w:val="00C56498"/>
    <w:rsid w:val="00C66967"/>
    <w:rsid w:val="00C74BE7"/>
    <w:rsid w:val="00C91A87"/>
    <w:rsid w:val="00C95339"/>
    <w:rsid w:val="00CD3DF4"/>
    <w:rsid w:val="00CE378F"/>
    <w:rsid w:val="00CE76B2"/>
    <w:rsid w:val="00CF1C5E"/>
    <w:rsid w:val="00D05433"/>
    <w:rsid w:val="00D151D5"/>
    <w:rsid w:val="00D27F05"/>
    <w:rsid w:val="00D37416"/>
    <w:rsid w:val="00D50310"/>
    <w:rsid w:val="00D62889"/>
    <w:rsid w:val="00D72F0B"/>
    <w:rsid w:val="00D75619"/>
    <w:rsid w:val="00D779ED"/>
    <w:rsid w:val="00D80A68"/>
    <w:rsid w:val="00D815E5"/>
    <w:rsid w:val="00D871BA"/>
    <w:rsid w:val="00D8724B"/>
    <w:rsid w:val="00D9030A"/>
    <w:rsid w:val="00D92557"/>
    <w:rsid w:val="00D92943"/>
    <w:rsid w:val="00D94A5B"/>
    <w:rsid w:val="00D963B0"/>
    <w:rsid w:val="00DA600F"/>
    <w:rsid w:val="00DC2214"/>
    <w:rsid w:val="00DD41B5"/>
    <w:rsid w:val="00DF0E87"/>
    <w:rsid w:val="00DF4CDC"/>
    <w:rsid w:val="00E11D7C"/>
    <w:rsid w:val="00E33CFE"/>
    <w:rsid w:val="00E76777"/>
    <w:rsid w:val="00EC267B"/>
    <w:rsid w:val="00ED6B0A"/>
    <w:rsid w:val="00F04C58"/>
    <w:rsid w:val="00F27A87"/>
    <w:rsid w:val="00F452A3"/>
    <w:rsid w:val="00F57F05"/>
    <w:rsid w:val="00F621E7"/>
    <w:rsid w:val="00F67937"/>
    <w:rsid w:val="00F902DA"/>
    <w:rsid w:val="00F91839"/>
    <w:rsid w:val="00F9497A"/>
    <w:rsid w:val="00FB72C8"/>
    <w:rsid w:val="00FC4B0C"/>
    <w:rsid w:val="00FE243F"/>
    <w:rsid w:val="00FF6186"/>
    <w:rsid w:val="00FF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330E"/>
  <w15:docId w15:val="{B75212DA-C0C9-4B03-98B7-A3BF7356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A87"/>
    <w:pPr>
      <w:spacing w:line="240" w:lineRule="auto"/>
      <w:jc w:val="center"/>
    </w:pPr>
    <w:rPr>
      <w:rFonts w:ascii="Times New Roman" w:eastAsia="Calibri" w:hAnsi="Times New Roman" w:cs="Times New Roman"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ма титульная"/>
    <w:basedOn w:val="a"/>
    <w:autoRedefine/>
    <w:qFormat/>
    <w:rsid w:val="005F3B86"/>
    <w:pPr>
      <w:widowControl w:val="0"/>
      <w:autoSpaceDE w:val="0"/>
      <w:autoSpaceDN w:val="0"/>
      <w:adjustRightInd w:val="0"/>
      <w:spacing w:after="0"/>
    </w:pPr>
    <w:rPr>
      <w:rFonts w:eastAsia="Times New Roman"/>
      <w:sz w:val="32"/>
      <w:szCs w:val="32"/>
      <w:shd w:val="clear" w:color="auto" w:fill="FFFFFF"/>
    </w:rPr>
  </w:style>
  <w:style w:type="paragraph" w:customStyle="1" w:styleId="a4">
    <w:name w:val="Виконавець"/>
    <w:basedOn w:val="a"/>
    <w:qFormat/>
    <w:rsid w:val="003E40EB"/>
    <w:pPr>
      <w:spacing w:after="0" w:line="276" w:lineRule="auto"/>
      <w:ind w:firstLine="6663"/>
      <w:jc w:val="both"/>
    </w:pPr>
    <w:rPr>
      <w:szCs w:val="24"/>
    </w:rPr>
  </w:style>
  <w:style w:type="paragraph" w:customStyle="1" w:styleId="a5">
    <w:name w:val="Шапка_КПИ"/>
    <w:basedOn w:val="a3"/>
    <w:qFormat/>
    <w:rsid w:val="003E40EB"/>
    <w:pPr>
      <w:spacing w:line="276" w:lineRule="auto"/>
    </w:pPr>
    <w:rPr>
      <w:sz w:val="28"/>
    </w:rPr>
  </w:style>
  <w:style w:type="paragraph" w:customStyle="1" w:styleId="a6">
    <w:name w:val="Табл."/>
    <w:basedOn w:val="a"/>
    <w:qFormat/>
    <w:rsid w:val="003E40EB"/>
    <w:pPr>
      <w:spacing w:line="276" w:lineRule="auto"/>
      <w:jc w:val="right"/>
    </w:pPr>
    <w:rPr>
      <w:rFonts w:eastAsiaTheme="majorEastAsia"/>
      <w:szCs w:val="24"/>
    </w:rPr>
  </w:style>
  <w:style w:type="paragraph" w:customStyle="1" w:styleId="Style13">
    <w:name w:val="Style13"/>
    <w:basedOn w:val="a"/>
    <w:uiPriority w:val="99"/>
    <w:rsid w:val="00FE243F"/>
    <w:pPr>
      <w:widowControl w:val="0"/>
      <w:autoSpaceDE w:val="0"/>
      <w:autoSpaceDN w:val="0"/>
      <w:adjustRightInd w:val="0"/>
      <w:spacing w:after="0"/>
      <w:jc w:val="left"/>
    </w:pPr>
    <w:rPr>
      <w:rFonts w:eastAsiaTheme="minorEastAsia"/>
      <w:szCs w:val="24"/>
      <w:lang w:val="ru-RU" w:eastAsia="ru-RU"/>
    </w:rPr>
  </w:style>
  <w:style w:type="character" w:customStyle="1" w:styleId="FontStyle37">
    <w:name w:val="Font Style37"/>
    <w:basedOn w:val="a0"/>
    <w:uiPriority w:val="99"/>
    <w:rsid w:val="00FE243F"/>
    <w:rPr>
      <w:rFonts w:ascii="Times New Roman" w:hAnsi="Times New Roman" w:cs="Times New Roman" w:hint="default"/>
      <w:b/>
      <w:bCs/>
      <w:sz w:val="14"/>
      <w:szCs w:val="14"/>
    </w:rPr>
  </w:style>
  <w:style w:type="paragraph" w:styleId="a7">
    <w:name w:val="Balloon Text"/>
    <w:basedOn w:val="a"/>
    <w:link w:val="a8"/>
    <w:uiPriority w:val="99"/>
    <w:semiHidden/>
    <w:unhideWhenUsed/>
    <w:rsid w:val="00FE243F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243F"/>
    <w:rPr>
      <w:rFonts w:ascii="Tahoma" w:eastAsia="Calibri" w:hAnsi="Tahoma" w:cs="Tahoma"/>
      <w:sz w:val="16"/>
      <w:szCs w:val="16"/>
      <w:lang w:val="uk-UA"/>
    </w:rPr>
  </w:style>
  <w:style w:type="paragraph" w:customStyle="1" w:styleId="Style18">
    <w:name w:val="Style18"/>
    <w:basedOn w:val="a"/>
    <w:uiPriority w:val="99"/>
    <w:rsid w:val="007C54D9"/>
    <w:pPr>
      <w:widowControl w:val="0"/>
      <w:autoSpaceDE w:val="0"/>
      <w:autoSpaceDN w:val="0"/>
      <w:adjustRightInd w:val="0"/>
      <w:spacing w:after="0" w:line="230" w:lineRule="exact"/>
      <w:ind w:firstLine="540"/>
      <w:jc w:val="left"/>
    </w:pPr>
    <w:rPr>
      <w:rFonts w:eastAsiaTheme="minorEastAsia"/>
      <w:szCs w:val="24"/>
      <w:lang w:val="ru-RU" w:eastAsia="ru-RU"/>
    </w:rPr>
  </w:style>
  <w:style w:type="character" w:customStyle="1" w:styleId="FontStyle34">
    <w:name w:val="Font Style34"/>
    <w:basedOn w:val="a0"/>
    <w:uiPriority w:val="99"/>
    <w:rsid w:val="007C54D9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25">
    <w:name w:val="Font Style25"/>
    <w:basedOn w:val="a0"/>
    <w:uiPriority w:val="99"/>
    <w:rsid w:val="007C54D9"/>
    <w:rPr>
      <w:rFonts w:ascii="Times New Roman" w:hAnsi="Times New Roman" w:cs="Times New Roman" w:hint="default"/>
      <w:b/>
      <w:bCs/>
      <w:sz w:val="18"/>
      <w:szCs w:val="18"/>
    </w:rPr>
  </w:style>
  <w:style w:type="paragraph" w:styleId="a9">
    <w:name w:val="List Paragraph"/>
    <w:basedOn w:val="a"/>
    <w:uiPriority w:val="34"/>
    <w:qFormat/>
    <w:rsid w:val="007C54D9"/>
    <w:pPr>
      <w:ind w:left="720"/>
      <w:contextualSpacing/>
    </w:pPr>
  </w:style>
  <w:style w:type="character" w:customStyle="1" w:styleId="FontStyle33">
    <w:name w:val="Font Style33"/>
    <w:basedOn w:val="a0"/>
    <w:uiPriority w:val="99"/>
    <w:rsid w:val="00397BDD"/>
    <w:rPr>
      <w:rFonts w:ascii="Times New Roman" w:hAnsi="Times New Roman" w:cs="Times New Roman" w:hint="default"/>
      <w:b/>
      <w:bCs/>
      <w:i/>
      <w:i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3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ff%20Y\Desktop\&#1041;&#1046;\&#1084;&#1086;&#1108;_&#1085;&#1077;&#1087;&#1086;&#1083;&#1110;&#1074;&#1086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mirnoff%20Y\Desktop\&#1041;&#1046;\&#1084;&#1086;&#1108;_&#1085;&#1077;&#1087;&#1086;&#1083;&#1110;&#1074;&#1086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val>
            <c:numRef>
              <c:f>Task1!$B$46:$E$46</c:f>
              <c:numCache>
                <c:formatCode>General</c:formatCode>
                <c:ptCount val="4"/>
                <c:pt idx="0">
                  <c:v>4.3499999999999995E-4</c:v>
                </c:pt>
                <c:pt idx="1">
                  <c:v>1.0119999999999999E-4</c:v>
                </c:pt>
                <c:pt idx="2">
                  <c:v>1.152E-3</c:v>
                </c:pt>
                <c:pt idx="3">
                  <c:v>9.1500000000000001E-5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  <c:txPr>
        <a:bodyPr/>
        <a:lstStyle/>
        <a:p>
          <a:pPr rtl="0">
            <a:defRPr/>
          </a:pPr>
          <a:endParaRPr lang="uk-UA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659098862642168"/>
          <c:y val="0"/>
          <c:w val="0.53888888888888886"/>
          <c:h val="0.89814814814814814"/>
        </c:manualLayout>
      </c:layout>
      <c:pie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val>
            <c:numRef>
              <c:f>Task1!$B$49:$E$49</c:f>
              <c:numCache>
                <c:formatCode>General</c:formatCode>
                <c:ptCount val="4"/>
                <c:pt idx="0">
                  <c:v>6.9599999999999992E-3</c:v>
                </c:pt>
                <c:pt idx="1">
                  <c:v>1.0889999999999999E-3</c:v>
                </c:pt>
                <c:pt idx="2">
                  <c:v>1.6000000000000001E-3</c:v>
                </c:pt>
                <c:pt idx="3">
                  <c:v>0.04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  <c:txPr>
        <a:bodyPr/>
        <a:lstStyle/>
        <a:p>
          <a:pPr rtl="0">
            <a:defRPr/>
          </a:pPr>
          <a:endParaRPr lang="uk-UA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1535</Words>
  <Characters>876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RitaShygyda</dc:creator>
  <cp:lastModifiedBy>Alexander Red</cp:lastModifiedBy>
  <cp:revision>2</cp:revision>
  <dcterms:created xsi:type="dcterms:W3CDTF">2013-10-06T22:19:00Z</dcterms:created>
  <dcterms:modified xsi:type="dcterms:W3CDTF">2013-10-06T22:19:00Z</dcterms:modified>
</cp:coreProperties>
</file>