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</w:rPr>
      </w:pPr>
      <w:r w:rsidRPr="00422739">
        <w:rPr>
          <w:b/>
          <w:sz w:val="28"/>
          <w:szCs w:val="28"/>
        </w:rPr>
        <w:t>Лабораторна робота №1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0F6057">
        <w:rPr>
          <w:sz w:val="28"/>
          <w:szCs w:val="28"/>
        </w:rPr>
        <w:t>СП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</w:t>
      </w:r>
      <w:proofErr w:type="spellStart"/>
      <w:r w:rsidR="000F6057">
        <w:rPr>
          <w:sz w:val="28"/>
          <w:szCs w:val="28"/>
        </w:rPr>
        <w:t>Пустоваров</w:t>
      </w:r>
      <w:proofErr w:type="spellEnd"/>
      <w:r w:rsidR="000F6057">
        <w:rPr>
          <w:sz w:val="28"/>
          <w:szCs w:val="28"/>
        </w:rPr>
        <w:t xml:space="preserve"> В.І.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8222D8" w:rsidRDefault="008222D8" w:rsidP="00346645"/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6"/>
        <w:gridCol w:w="1584"/>
        <w:gridCol w:w="2126"/>
        <w:gridCol w:w="1418"/>
        <w:gridCol w:w="992"/>
        <w:gridCol w:w="82"/>
      </w:tblGrid>
      <w:tr w:rsidR="000F6057" w:rsidTr="00097F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06" w:type="dxa"/>
            <w:vAlign w:val="center"/>
          </w:tcPr>
          <w:p w:rsidR="000F6057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12</w:t>
            </w:r>
          </w:p>
        </w:tc>
        <w:tc>
          <w:tcPr>
            <w:tcW w:w="1584" w:type="dxa"/>
            <w:vAlign w:val="center"/>
          </w:tcPr>
          <w:p w:rsidR="000F6057" w:rsidRPr="005D40C3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 xml:space="preserve">unsigned </w:t>
            </w:r>
            <w:proofErr w:type="spellStart"/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0F6057" w:rsidRPr="005D40C3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char*_ unsigned char</w:t>
            </w:r>
          </w:p>
        </w:tc>
        <w:tc>
          <w:tcPr>
            <w:tcW w:w="1418" w:type="dxa"/>
            <w:vAlign w:val="center"/>
          </w:tcPr>
          <w:p w:rsidR="000F6057" w:rsidRPr="005D40C3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2"/>
                <w:lang w:val="en-US"/>
              </w:rPr>
            </w:pPr>
            <w:r w:rsidRPr="005D40C3">
              <w:rPr>
                <w:rFonts w:ascii="Times New Roman" w:hAnsi="Times New Roman"/>
                <w:color w:val="auto"/>
                <w:sz w:val="22"/>
                <w:lang w:val="en-US"/>
              </w:rPr>
              <w:t>double</w:t>
            </w:r>
          </w:p>
        </w:tc>
        <w:tc>
          <w:tcPr>
            <w:tcW w:w="1074" w:type="dxa"/>
            <w:gridSpan w:val="2"/>
            <w:vAlign w:val="center"/>
          </w:tcPr>
          <w:p w:rsidR="000F6057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2"/>
              </w:rPr>
            </w:pPr>
            <w:r>
              <w:rPr>
                <w:rFonts w:ascii="Times New Roman" w:hAnsi="Times New Roman"/>
                <w:b w:val="0"/>
                <w:color w:val="auto"/>
                <w:sz w:val="22"/>
              </w:rPr>
              <w:t>Черговий</w:t>
            </w:r>
          </w:p>
        </w:tc>
      </w:tr>
      <w:tr w:rsidR="000F6057" w:rsidTr="00097F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2" w:type="dxa"/>
        </w:trPr>
        <w:tc>
          <w:tcPr>
            <w:tcW w:w="406" w:type="dxa"/>
            <w:vAlign w:val="center"/>
          </w:tcPr>
          <w:p w:rsidR="000F6057" w:rsidRDefault="000F6057" w:rsidP="00097FA9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0"/>
              </w:rPr>
            </w:pPr>
            <w:r>
              <w:rPr>
                <w:rFonts w:ascii="Times New Roman" w:hAnsi="Times New Roman"/>
                <w:b w:val="0"/>
                <w:color w:val="auto"/>
                <w:sz w:val="20"/>
              </w:rPr>
              <w:t>2</w:t>
            </w:r>
          </w:p>
        </w:tc>
        <w:tc>
          <w:tcPr>
            <w:tcW w:w="6120" w:type="dxa"/>
            <w:gridSpan w:val="4"/>
            <w:vAlign w:val="center"/>
          </w:tcPr>
          <w:p w:rsidR="000F6057" w:rsidRDefault="000F6057" w:rsidP="00097FA9">
            <w:pPr>
              <w:pStyle w:val="big2"/>
              <w:spacing w:before="0" w:after="0"/>
              <w:rPr>
                <w:rFonts w:ascii="Times New Roman" w:hAnsi="Times New Roman"/>
                <w:color w:val="auto"/>
                <w:sz w:val="22"/>
              </w:rPr>
            </w:pPr>
            <w:proofErr w:type="spellStart"/>
            <w:r>
              <w:rPr>
                <w:rFonts w:ascii="Times New Roman" w:hAnsi="Times New Roman"/>
                <w:b w:val="0"/>
                <w:color w:val="auto"/>
                <w:sz w:val="22"/>
              </w:rPr>
              <w:t>Спiвпадіння</w:t>
            </w:r>
            <w:proofErr w:type="spellEnd"/>
            <w:r>
              <w:rPr>
                <w:rFonts w:ascii="Times New Roman" w:hAnsi="Times New Roman"/>
                <w:b w:val="0"/>
                <w:color w:val="auto"/>
                <w:sz w:val="22"/>
              </w:rPr>
              <w:t xml:space="preserve"> максимальної кількості літер без урахування їх п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о</w:t>
            </w:r>
            <w:r>
              <w:rPr>
                <w:rFonts w:ascii="Times New Roman" w:hAnsi="Times New Roman"/>
                <w:b w:val="0"/>
                <w:color w:val="auto"/>
                <w:sz w:val="22"/>
              </w:rPr>
              <w:t>слідовності у ключі.</w:t>
            </w:r>
          </w:p>
        </w:tc>
      </w:tr>
    </w:tbl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Pr="000F6057" w:rsidRDefault="00346645" w:rsidP="00346645">
      <w:pPr>
        <w:rPr>
          <w:rFonts w:ascii="Times New Roman" w:hAnsi="Times New Roman" w:cs="Times New Roman"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vistab.h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кількість елементів в масиві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= 2;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розмір масиву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= 100;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[100] = {{{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Abrahams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,82}, 5.0, 0}, 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Dickens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,84}, 6.5, 0}};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tstArg</w:t>
      </w:r>
      <w:proofErr w:type="spellEnd"/>
      <w:r>
        <w:rPr>
          <w:rFonts w:ascii="Consolas" w:hAnsi="Consolas" w:cs="Consolas"/>
          <w:sz w:val="19"/>
          <w:szCs w:val="19"/>
        </w:rPr>
        <w:t xml:space="preserve"> = 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,81}, 3.0, 0},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insArg</w:t>
      </w:r>
      <w:proofErr w:type="spellEnd"/>
      <w:r>
        <w:rPr>
          <w:rFonts w:ascii="Consolas" w:hAnsi="Consolas" w:cs="Consolas"/>
          <w:sz w:val="19"/>
          <w:szCs w:val="19"/>
        </w:rPr>
        <w:t xml:space="preserve"> = 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,89}, 5.2, 0},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insArg0 = 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54}, 4.5, 0},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insArg1 = 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Stivenson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8}, 3.1, 0},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insArg2={{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,81},3.2,0},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insArg3={{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hamsAbra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,85}, 4.3, 0};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tstArg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1));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tstArg.key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2));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insNmb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insArg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3,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updNmb</w:t>
      </w:r>
      <w:proofErr w:type="spellEnd"/>
      <w:r>
        <w:rPr>
          <w:rFonts w:ascii="Consolas" w:hAnsi="Consolas" w:cs="Consolas"/>
          <w:sz w:val="19"/>
          <w:szCs w:val="19"/>
        </w:rPr>
        <w:t xml:space="preserve">(&amp;insArg1,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2,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1));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insLin</w:t>
      </w:r>
      <w:proofErr w:type="spellEnd"/>
      <w:r>
        <w:rPr>
          <w:rFonts w:ascii="Consolas" w:hAnsi="Consolas" w:cs="Consolas"/>
          <w:sz w:val="19"/>
          <w:szCs w:val="19"/>
        </w:rPr>
        <w:t xml:space="preserve">(&amp;insArg2,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delLin</w:t>
      </w:r>
      <w:proofErr w:type="spellEnd"/>
      <w:r>
        <w:rPr>
          <w:rFonts w:ascii="Consolas" w:hAnsi="Consolas" w:cs="Consolas"/>
          <w:sz w:val="19"/>
          <w:szCs w:val="19"/>
        </w:rPr>
        <w:t xml:space="preserve">(&amp;insArg1,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updLin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insArg.key</w:t>
      </w:r>
      <w:proofErr w:type="spellEnd"/>
      <w:r>
        <w:rPr>
          <w:rFonts w:ascii="Consolas" w:hAnsi="Consolas" w:cs="Consolas"/>
          <w:sz w:val="19"/>
          <w:szCs w:val="19"/>
        </w:rPr>
        <w:t xml:space="preserve">, &amp;insArg0,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pckLin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srtBin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 xml:space="preserve">(insArg2.key,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 xml:space="preserve"> - 1);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selBinSame</w:t>
      </w:r>
      <w:proofErr w:type="spellEnd"/>
      <w:r>
        <w:rPr>
          <w:rFonts w:ascii="Consolas" w:hAnsi="Consolas" w:cs="Consolas"/>
          <w:sz w:val="19"/>
          <w:szCs w:val="19"/>
        </w:rPr>
        <w:t xml:space="preserve">(insArg3.key, </w:t>
      </w:r>
      <w:proofErr w:type="spellStart"/>
      <w:r>
        <w:rPr>
          <w:rFonts w:ascii="Consolas" w:hAnsi="Consolas" w:cs="Consolas"/>
          <w:sz w:val="19"/>
          <w:szCs w:val="19"/>
        </w:rPr>
        <w:t>tbStud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nTbStud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prClr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emptyElm</w:t>
      </w:r>
      <w:proofErr w:type="spellEnd"/>
      <w:r>
        <w:rPr>
          <w:rFonts w:ascii="Consolas" w:hAnsi="Consolas" w:cs="Consolas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0, 0.0};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обробка записів таблиць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insNmb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n=*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n)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nElm++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emptyElm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nElm++</w:t>
      </w:r>
      <w:proofErr w:type="spellEnd"/>
      <w:r>
        <w:rPr>
          <w:rFonts w:ascii="Consolas" w:hAnsi="Consolas" w:cs="Consolas"/>
          <w:sz w:val="19"/>
          <w:szCs w:val="19"/>
        </w:rPr>
        <w:t>]=*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 - 1];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delNmb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]._del = -1;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updNmb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n=*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n)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]=*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];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порядку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neqKey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kArg.str</w:t>
      </w:r>
      <w:proofErr w:type="spellEnd"/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key.nMod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kArg.nMod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-1;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зупиниться, коли знайде еквівалентний ключ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++count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neqKey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insLin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(n&lt;*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</w:t>
      </w:r>
      <w:proofErr w:type="spellStart"/>
      <w:r>
        <w:rPr>
          <w:rFonts w:ascii="Consolas" w:hAnsi="Consolas" w:cs="Consolas"/>
          <w:sz w:val="19"/>
          <w:szCs w:val="19"/>
        </w:rPr>
        <w:t>.key.str</w:t>
      </w:r>
      <w:proofErr w:type="spellEnd"/>
      <w:r>
        <w:rPr>
          <w:rFonts w:ascii="Consolas" w:hAnsi="Consolas" w:cs="Consolas"/>
          <w:sz w:val="19"/>
          <w:szCs w:val="19"/>
        </w:rPr>
        <w:t>[0] != 0) n++;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(n==*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 (*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[n]=*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_del = -1;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updLin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pEl=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пакування для лінійного пошуку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pckLin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0,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(n&lt;*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[n]._del == 0)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ln++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pQnElm=ln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рядків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 s2)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(s1[n] == s2[n] &amp;&amp; s1[n] != 0) n++;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s1[n] - s2[n];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порядку рядків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cmpStr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key.str</w:t>
      </w:r>
      <w:proofErr w:type="spellEnd"/>
      <w:r>
        <w:rPr>
          <w:rFonts w:ascii="Consolas" w:hAnsi="Consolas" w:cs="Consolas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kArg.str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(i)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key.nMod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kArg.nMod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порядку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cmpKys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*k0,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cmpStr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*)k0 -&gt;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(i)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k0 -&gt; </w:t>
      </w:r>
      <w:proofErr w:type="spellStart"/>
      <w:r>
        <w:rPr>
          <w:rFonts w:ascii="Consolas" w:hAnsi="Consolas" w:cs="Consolas"/>
          <w:sz w:val="19"/>
          <w:szCs w:val="19"/>
        </w:rPr>
        <w:t>nMod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nMod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сортування для двійкового пошуку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srtBin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0, n1;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(; n &lt;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 n++)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(n1 = n + 1; n1 &lt;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 n1++)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cmpKey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[n],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[n1]</w:t>
      </w:r>
      <w:proofErr w:type="spellStart"/>
      <w:r>
        <w:rPr>
          <w:rFonts w:ascii="Consolas" w:hAnsi="Consolas" w:cs="Consolas"/>
          <w:sz w:val="19"/>
          <w:szCs w:val="19"/>
        </w:rPr>
        <w:t>.key</w:t>
      </w:r>
      <w:proofErr w:type="spellEnd"/>
      <w:r>
        <w:rPr>
          <w:rFonts w:ascii="Consolas" w:hAnsi="Consolas" w:cs="Consolas"/>
          <w:sz w:val="19"/>
          <w:szCs w:val="19"/>
        </w:rPr>
        <w:t>) &gt; 0)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[n1];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[n1] = </w:t>
      </w:r>
      <w:proofErr w:type="spellStart"/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 = -1, </w:t>
      </w:r>
      <w:proofErr w:type="spellStart"/>
      <w:r>
        <w:rPr>
          <w:rFonts w:ascii="Consolas" w:hAnsi="Consolas" w:cs="Consolas"/>
          <w:sz w:val="19"/>
          <w:szCs w:val="19"/>
        </w:rPr>
        <w:t>nU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n = 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nU</w:t>
      </w:r>
      <w:proofErr w:type="spellEnd"/>
      <w:r>
        <w:rPr>
          <w:rFonts w:ascii="Consolas" w:hAnsi="Consolas" w:cs="Consolas"/>
          <w:sz w:val="19"/>
          <w:szCs w:val="19"/>
        </w:rPr>
        <w:t>&gt;&gt;1;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(i = </w:t>
      </w:r>
      <w:proofErr w:type="spellStart"/>
      <w:r>
        <w:rPr>
          <w:rFonts w:ascii="Consolas" w:hAnsi="Consolas" w:cs="Consolas"/>
          <w:sz w:val="19"/>
          <w:szCs w:val="19"/>
        </w:rPr>
        <w:t>cmpKey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[n],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(i &gt; 0) </w:t>
      </w:r>
      <w:proofErr w:type="spellStart"/>
      <w:r>
        <w:rPr>
          <w:rFonts w:ascii="Consolas" w:hAnsi="Consolas" w:cs="Consolas"/>
          <w:sz w:val="19"/>
          <w:szCs w:val="19"/>
        </w:rPr>
        <w:t>nU=n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 = n;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 = (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nU</w:t>
      </w:r>
      <w:proofErr w:type="spellEnd"/>
      <w:r>
        <w:rPr>
          <w:rFonts w:ascii="Consolas" w:hAnsi="Consolas" w:cs="Consolas"/>
          <w:sz w:val="19"/>
          <w:szCs w:val="19"/>
        </w:rPr>
        <w:t>) &gt;&gt; 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(n == </w:t>
      </w:r>
      <w:proofErr w:type="spellStart"/>
      <w:r>
        <w:rPr>
          <w:rFonts w:ascii="Consolas" w:hAnsi="Consolas" w:cs="Consolas"/>
          <w:sz w:val="19"/>
          <w:szCs w:val="19"/>
        </w:rPr>
        <w:t>nD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NULL;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При відсутності елементу звільнити для нього місце,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просунувши останні елементи в таблиці на один запис вперед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Записати новий елемент на звільнене місце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insBin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s=pElm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 xml:space="preserve"> = s;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(n=*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; n &gt; 0; n--)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[n] =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 - 1];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[n]=*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при знаходженні елементу помічається для вилучення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_del = -1;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знаходженні елементу заповнюється новими значеннями полів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updBin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)*</w:t>
      </w:r>
      <w:proofErr w:type="spellStart"/>
      <w:r>
        <w:rPr>
          <w:rFonts w:ascii="Consolas" w:hAnsi="Consolas" w:cs="Consolas"/>
          <w:sz w:val="19"/>
          <w:szCs w:val="19"/>
        </w:rPr>
        <w:t>pr=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compareKeys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 s2){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s2copy = *s2;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s1Size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s1[i] != 0; i++){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s1Size++;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s2[j] != 0; j++){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(s1[i] == s2[j]){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s2[j] = '-';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countMaxSame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*k0,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sz w:val="19"/>
          <w:szCs w:val="19"/>
        </w:rPr>
        <w:t>compareKeys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*)k0 -&gt;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i;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selBinSame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 i++){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countMaxSame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>, 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[i]</w:t>
      </w:r>
      <w:proofErr w:type="spellStart"/>
      <w:r>
        <w:rPr>
          <w:rFonts w:ascii="Consolas" w:hAnsi="Consolas" w:cs="Consolas"/>
          <w:sz w:val="19"/>
          <w:szCs w:val="19"/>
        </w:rPr>
        <w:t>.key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same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i;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vistab.h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prClr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sClr</w:t>
      </w:r>
      <w:proofErr w:type="spellEnd"/>
      <w:r>
        <w:rPr>
          <w:rFonts w:ascii="Consolas" w:hAnsi="Consolas" w:cs="Consolas"/>
          <w:sz w:val="19"/>
          <w:szCs w:val="19"/>
        </w:rPr>
        <w:t>[6] =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violet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sClr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cl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absent\n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_del)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"%-10s %3u %5.3f\n"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sz w:val="19"/>
          <w:szCs w:val="19"/>
        </w:rPr>
        <w:t>key.nMod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-&gt; func._f);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prTab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n1)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(n0 &lt;= n1)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prRow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rw</w:t>
      </w:r>
      <w:proofErr w:type="spellEnd"/>
      <w:r>
        <w:rPr>
          <w:rFonts w:ascii="Consolas" w:hAnsi="Consolas" w:cs="Consolas"/>
          <w:sz w:val="19"/>
          <w:szCs w:val="19"/>
        </w:rPr>
        <w:t xml:space="preserve"> + n0);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n0++;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ключова частина запису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ключові поля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nMod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функціональна частина запису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_f;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структура рядка таблиці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примірник структури ключа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примірник функціональної частини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_del; </w:t>
      </w:r>
      <w:r>
        <w:rPr>
          <w:rFonts w:ascii="Consolas" w:hAnsi="Consolas" w:cs="Consolas"/>
          <w:color w:val="008000"/>
          <w:sz w:val="19"/>
          <w:szCs w:val="19"/>
        </w:rPr>
        <w:t xml:space="preserve">// ознака вилучення 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обробка записів таблиць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insNmb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delNmb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прямою адресою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updNmb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nElm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нерівності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neqKey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рядків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s1,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 s2);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порядку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порядку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cmpKys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>*);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порівняння за відношенням схожості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insLin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delLin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лінійним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updLin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пакування для лінійного пошуку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pckLin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сортування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srtBin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вибірка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включення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insBin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вилучення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delBin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корекція за двійковим пошуком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updBin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pElm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pQnElm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selBinSame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keyStr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recrd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F6057" w:rsidRDefault="000F6057" w:rsidP="000F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6645" w:rsidRPr="00346645" w:rsidRDefault="00161CD4" w:rsidP="0034664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</w:t>
      </w:r>
    </w:p>
    <w:sectPr w:rsidR="00346645" w:rsidRPr="00346645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46645"/>
    <w:rsid w:val="000F6057"/>
    <w:rsid w:val="00161CD4"/>
    <w:rsid w:val="00346645"/>
    <w:rsid w:val="00764FCC"/>
    <w:rsid w:val="00822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59079-9579-4ECF-8625-6F97F778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6651</Words>
  <Characters>3792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2014-10-02T06:57:00Z</cp:lastPrinted>
  <dcterms:created xsi:type="dcterms:W3CDTF">2014-09-17T04:57:00Z</dcterms:created>
  <dcterms:modified xsi:type="dcterms:W3CDTF">2014-10-02T07:01:00Z</dcterms:modified>
</cp:coreProperties>
</file>