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32386D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№3</w:t>
      </w:r>
    </w:p>
    <w:p w:rsidR="00C806AD" w:rsidRPr="00054446" w:rsidRDefault="00ED778F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</w:t>
      </w:r>
      <w:r w:rsidR="00C806AD" w:rsidRPr="00054446">
        <w:rPr>
          <w:sz w:val="28"/>
          <w:szCs w:val="28"/>
          <w:lang w:val="uk-UA"/>
        </w:rPr>
        <w:t xml:space="preserve">сципліни </w:t>
      </w:r>
      <w:r w:rsidR="00C806AD" w:rsidRPr="00054446">
        <w:rPr>
          <w:b/>
          <w:sz w:val="28"/>
          <w:szCs w:val="28"/>
          <w:lang w:val="uk-UA"/>
        </w:rPr>
        <w:t>«</w:t>
      </w:r>
      <w:r w:rsidR="00D514B6">
        <w:rPr>
          <w:sz w:val="28"/>
          <w:szCs w:val="28"/>
          <w:lang w:val="uk-UA"/>
        </w:rPr>
        <w:t>Системне програмування</w:t>
      </w:r>
      <w:r w:rsidR="00C806AD"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C72481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3</w:t>
      </w:r>
      <w:r w:rsidR="00C806AD"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ІО-21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Кузьменко Володимир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D514B6" w:rsidRDefault="00D514B6" w:rsidP="00C806AD">
      <w:pPr>
        <w:jc w:val="center"/>
        <w:rPr>
          <w:sz w:val="28"/>
          <w:szCs w:val="28"/>
          <w:lang w:val="uk-UA"/>
        </w:rPr>
      </w:pPr>
    </w:p>
    <w:p w:rsidR="00D514B6" w:rsidRDefault="00D514B6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72481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2014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32386D" w:rsidRDefault="0032386D" w:rsidP="0032386D">
      <w:proofErr w:type="spellStart"/>
      <w:r>
        <w:lastRenderedPageBreak/>
        <w:t>Завдання</w:t>
      </w:r>
      <w:proofErr w:type="spellEnd"/>
      <w:r>
        <w:t xml:space="preserve"> на роботу</w:t>
      </w:r>
    </w:p>
    <w:p w:rsidR="0032386D" w:rsidRDefault="0032386D" w:rsidP="0032386D">
      <w:proofErr w:type="spellStart"/>
      <w:r>
        <w:t>Завдання</w:t>
      </w:r>
      <w:proofErr w:type="spellEnd"/>
      <w:r>
        <w:t xml:space="preserve"> на </w:t>
      </w:r>
      <w:proofErr w:type="spellStart"/>
      <w:r>
        <w:t>підготовку</w:t>
      </w:r>
      <w:proofErr w:type="spellEnd"/>
      <w:r>
        <w:t xml:space="preserve"> до </w:t>
      </w:r>
      <w:proofErr w:type="spellStart"/>
      <w:r>
        <w:t>роботи</w:t>
      </w:r>
      <w:proofErr w:type="spellEnd"/>
      <w:r>
        <w:t xml:space="preserve"> на </w:t>
      </w:r>
      <w:proofErr w:type="spellStart"/>
      <w:r>
        <w:t>комп’ютері</w:t>
      </w:r>
      <w:proofErr w:type="spellEnd"/>
    </w:p>
    <w:p w:rsidR="0032386D" w:rsidRDefault="0032386D" w:rsidP="0032386D">
      <w:r>
        <w:t xml:space="preserve">1.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варіант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для </w:t>
      </w:r>
      <w:proofErr w:type="spellStart"/>
      <w:r>
        <w:t>основних</w:t>
      </w:r>
      <w:proofErr w:type="spellEnd"/>
      <w:r>
        <w:t xml:space="preserve"> задач за </w:t>
      </w:r>
      <w:proofErr w:type="spellStart"/>
      <w:r>
        <w:t>таб</w:t>
      </w:r>
      <w:proofErr w:type="spellEnd"/>
      <w:r>
        <w:t xml:space="preserve">-лицею 4.2.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приклади</w:t>
      </w:r>
      <w:proofErr w:type="spellEnd"/>
      <w:r>
        <w:t xml:space="preserve"> лексем через </w:t>
      </w:r>
      <w:proofErr w:type="spellStart"/>
      <w:r>
        <w:t>константи</w:t>
      </w:r>
      <w:proofErr w:type="spellEnd"/>
      <w:r>
        <w:t xml:space="preserve"> в </w:t>
      </w:r>
      <w:proofErr w:type="spellStart"/>
      <w:r>
        <w:t>мо-</w:t>
      </w:r>
      <w:proofErr w:type="gramStart"/>
      <w:r>
        <w:t>дулі</w:t>
      </w:r>
      <w:proofErr w:type="spellEnd"/>
      <w:r>
        <w:t xml:space="preserve">  </w:t>
      </w:r>
      <w:proofErr w:type="spellStart"/>
      <w:r>
        <w:t>тестування</w:t>
      </w:r>
      <w:proofErr w:type="spellEnd"/>
      <w:proofErr w:type="gramEnd"/>
      <w:r>
        <w:t>.</w:t>
      </w:r>
    </w:p>
    <w:p w:rsidR="0032386D" w:rsidRDefault="0032386D" w:rsidP="0032386D">
      <w:r>
        <w:t xml:space="preserve">2. </w:t>
      </w:r>
      <w:proofErr w:type="spellStart"/>
      <w:r>
        <w:t>Ознайомитись</w:t>
      </w:r>
      <w:proofErr w:type="spellEnd"/>
      <w:r>
        <w:t xml:space="preserve"> з шаблоном </w:t>
      </w:r>
      <w:proofErr w:type="spellStart"/>
      <w:r>
        <w:t>програмного</w:t>
      </w:r>
      <w:proofErr w:type="spellEnd"/>
      <w:r>
        <w:t xml:space="preserve"> проекту spLb4.dsp. </w:t>
      </w:r>
      <w:proofErr w:type="spellStart"/>
      <w:r>
        <w:t>Настроїти</w:t>
      </w:r>
      <w:proofErr w:type="spellEnd"/>
      <w:r>
        <w:t xml:space="preserve">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в </w:t>
      </w:r>
      <w:proofErr w:type="spellStart"/>
      <w:r>
        <w:t>програмному</w:t>
      </w:r>
      <w:proofErr w:type="spellEnd"/>
      <w:r>
        <w:t xml:space="preserve"> </w:t>
      </w:r>
      <w:proofErr w:type="spellStart"/>
      <w:r>
        <w:t>проекті</w:t>
      </w:r>
      <w:proofErr w:type="spellEnd"/>
      <w:r>
        <w:t xml:space="preserve"> на </w:t>
      </w:r>
      <w:proofErr w:type="spellStart"/>
      <w:r>
        <w:t>мові</w:t>
      </w:r>
      <w:proofErr w:type="spellEnd"/>
      <w:r>
        <w:t xml:space="preserve"> С.</w:t>
      </w:r>
    </w:p>
    <w:p w:rsidR="0032386D" w:rsidRDefault="0032386D" w:rsidP="0032386D">
      <w:r>
        <w:t xml:space="preserve">3. </w:t>
      </w:r>
      <w:proofErr w:type="spellStart"/>
      <w:r>
        <w:t>Підготувати</w:t>
      </w:r>
      <w:proofErr w:type="spellEnd"/>
      <w:r>
        <w:t xml:space="preserve"> настройки </w:t>
      </w:r>
      <w:proofErr w:type="spellStart"/>
      <w:r>
        <w:t>таблиць</w:t>
      </w:r>
      <w:proofErr w:type="spellEnd"/>
      <w:r>
        <w:t xml:space="preserve"> </w:t>
      </w:r>
      <w:proofErr w:type="spellStart"/>
      <w:r>
        <w:t>лексичного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ltrType</w:t>
      </w:r>
      <w:proofErr w:type="spellEnd"/>
      <w:r>
        <w:t xml:space="preserve"> </w:t>
      </w:r>
      <w:proofErr w:type="spellStart"/>
      <w:r>
        <w:t>ltCls</w:t>
      </w:r>
      <w:proofErr w:type="spellEnd"/>
      <w:r>
        <w:t xml:space="preserve">[256] та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autStat</w:t>
      </w:r>
      <w:proofErr w:type="spellEnd"/>
      <w:r>
        <w:t xml:space="preserve"> </w:t>
      </w:r>
      <w:proofErr w:type="spellStart"/>
      <w:r>
        <w:t>nxtSts</w:t>
      </w:r>
      <w:proofErr w:type="spellEnd"/>
      <w:r>
        <w:t xml:space="preserve">[Eo+1] [ltrcode+1] для </w:t>
      </w:r>
      <w:proofErr w:type="spellStart"/>
      <w:r>
        <w:t>можливості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proofErr w:type="gramStart"/>
      <w:r>
        <w:t>опе-ратора</w:t>
      </w:r>
      <w:proofErr w:type="spellEnd"/>
      <w:proofErr w:type="gramEnd"/>
      <w:r>
        <w:t xml:space="preserve"> за </w:t>
      </w:r>
      <w:proofErr w:type="spellStart"/>
      <w:r>
        <w:t>заданим</w:t>
      </w:r>
      <w:proofErr w:type="spellEnd"/>
      <w:r>
        <w:t xml:space="preserve"> </w:t>
      </w:r>
      <w:proofErr w:type="spellStart"/>
      <w:r>
        <w:t>варіантом</w:t>
      </w:r>
      <w:proofErr w:type="spellEnd"/>
      <w:r>
        <w:t>.</w:t>
      </w:r>
    </w:p>
    <w:p w:rsidR="0032386D" w:rsidRDefault="0032386D" w:rsidP="0032386D">
      <w:r>
        <w:t xml:space="preserve">4. </w:t>
      </w:r>
      <w:proofErr w:type="spellStart"/>
      <w:r>
        <w:t>Використати</w:t>
      </w:r>
      <w:proofErr w:type="spellEnd"/>
      <w:r>
        <w:t xml:space="preserve"> структуру </w:t>
      </w:r>
      <w:proofErr w:type="spellStart"/>
      <w:r>
        <w:t>елементу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lxNode</w:t>
      </w:r>
      <w:proofErr w:type="spellEnd"/>
      <w:r>
        <w:t xml:space="preserve"> з файлу </w:t>
      </w:r>
      <w:proofErr w:type="spellStart"/>
      <w:r>
        <w:t>index.h</w:t>
      </w:r>
      <w:proofErr w:type="spellEnd"/>
      <w:r>
        <w:t xml:space="preserve"> шаблону </w:t>
      </w:r>
      <w:proofErr w:type="spellStart"/>
      <w:r>
        <w:t>програмного</w:t>
      </w:r>
      <w:proofErr w:type="spellEnd"/>
      <w:r>
        <w:t xml:space="preserve"> проекту spLb4 для </w:t>
      </w:r>
      <w:proofErr w:type="spellStart"/>
      <w:r>
        <w:t>побу-дови</w:t>
      </w:r>
      <w:proofErr w:type="spellEnd"/>
      <w:r>
        <w:t xml:space="preserve"> </w:t>
      </w:r>
      <w:proofErr w:type="spellStart"/>
      <w:r>
        <w:t>елементу</w:t>
      </w:r>
      <w:proofErr w:type="spellEnd"/>
      <w:r>
        <w:t xml:space="preserve"> </w:t>
      </w:r>
      <w:proofErr w:type="spellStart"/>
      <w:r>
        <w:t>індексу</w:t>
      </w:r>
      <w:proofErr w:type="spellEnd"/>
      <w:r>
        <w:t xml:space="preserve"> </w:t>
      </w:r>
      <w:proofErr w:type="spellStart"/>
      <w:r>
        <w:t>таблиць</w:t>
      </w:r>
      <w:proofErr w:type="spellEnd"/>
      <w:r>
        <w:t xml:space="preserve"> лексем і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</w:t>
      </w:r>
      <w:proofErr w:type="spellStart"/>
      <w:r>
        <w:t>пі-дпрограми</w:t>
      </w:r>
      <w:proofErr w:type="spellEnd"/>
      <w:r>
        <w:t xml:space="preserve"> з методом </w:t>
      </w:r>
      <w:proofErr w:type="spellStart"/>
      <w:r>
        <w:t>впорядкування</w:t>
      </w:r>
      <w:proofErr w:type="spellEnd"/>
      <w:r>
        <w:t xml:space="preserve">, </w:t>
      </w:r>
      <w:proofErr w:type="spellStart"/>
      <w:r>
        <w:t>заданим</w:t>
      </w:r>
      <w:proofErr w:type="spellEnd"/>
      <w:r>
        <w:t xml:space="preserve"> в </w:t>
      </w:r>
      <w:proofErr w:type="spellStart"/>
      <w:r>
        <w:t>таблиці</w:t>
      </w:r>
      <w:proofErr w:type="spellEnd"/>
      <w:r>
        <w:t xml:space="preserve"> 3.2. </w:t>
      </w:r>
    </w:p>
    <w:p w:rsidR="0032386D" w:rsidRDefault="0032386D" w:rsidP="0032386D">
      <w:r>
        <w:t>-</w:t>
      </w:r>
      <w:r>
        <w:tab/>
        <w:t xml:space="preserve">для вставки до </w:t>
      </w:r>
      <w:proofErr w:type="spellStart"/>
      <w:r>
        <w:t>таблиці</w:t>
      </w:r>
      <w:proofErr w:type="spellEnd"/>
      <w:r>
        <w:t xml:space="preserve"> з </w:t>
      </w:r>
      <w:proofErr w:type="spellStart"/>
      <w:r>
        <w:t>корекцією</w:t>
      </w:r>
      <w:proofErr w:type="spellEnd"/>
      <w:r>
        <w:t xml:space="preserve"> </w:t>
      </w:r>
      <w:proofErr w:type="spellStart"/>
      <w:r>
        <w:t>індексу</w:t>
      </w:r>
      <w:proofErr w:type="spellEnd"/>
      <w:r>
        <w:t xml:space="preserve">; </w:t>
      </w:r>
    </w:p>
    <w:p w:rsidR="0032386D" w:rsidRDefault="0032386D" w:rsidP="0032386D">
      <w:r>
        <w:t>-</w:t>
      </w:r>
      <w:r>
        <w:tab/>
        <w:t xml:space="preserve">для </w:t>
      </w:r>
      <w:proofErr w:type="spellStart"/>
      <w:r>
        <w:t>вибірки</w:t>
      </w:r>
      <w:proofErr w:type="spellEnd"/>
      <w:r>
        <w:t xml:space="preserve"> з </w:t>
      </w:r>
      <w:proofErr w:type="spellStart"/>
      <w:r>
        <w:t>таблиці</w:t>
      </w:r>
      <w:proofErr w:type="spellEnd"/>
      <w:r>
        <w:t xml:space="preserve"> за </w:t>
      </w:r>
      <w:proofErr w:type="spellStart"/>
      <w:r>
        <w:t>індексом</w:t>
      </w:r>
      <w:proofErr w:type="spellEnd"/>
      <w:r>
        <w:t>;</w:t>
      </w:r>
    </w:p>
    <w:p w:rsidR="0032386D" w:rsidRDefault="0032386D" w:rsidP="0032386D">
      <w:r>
        <w:t>-</w:t>
      </w:r>
      <w:r>
        <w:tab/>
        <w:t xml:space="preserve">для </w:t>
      </w:r>
      <w:proofErr w:type="spellStart"/>
      <w:r>
        <w:t>корекції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з </w:t>
      </w:r>
      <w:proofErr w:type="spellStart"/>
      <w:r>
        <w:t>індексом</w:t>
      </w:r>
      <w:proofErr w:type="spellEnd"/>
      <w:r>
        <w:t>.</w:t>
      </w:r>
    </w:p>
    <w:p w:rsidR="0032386D" w:rsidRDefault="0032386D" w:rsidP="0032386D">
      <w:r>
        <w:t xml:space="preserve">5. </w:t>
      </w:r>
      <w:proofErr w:type="spellStart"/>
      <w:r>
        <w:t>Підготувати</w:t>
      </w:r>
      <w:proofErr w:type="spellEnd"/>
      <w:r>
        <w:t xml:space="preserve"> </w:t>
      </w:r>
      <w:proofErr w:type="spellStart"/>
      <w:r>
        <w:t>програмний</w:t>
      </w:r>
      <w:proofErr w:type="spellEnd"/>
      <w:r>
        <w:t xml:space="preserve"> модуль </w:t>
      </w:r>
      <w:proofErr w:type="spellStart"/>
      <w:r>
        <w:t>контрольної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</w:t>
      </w:r>
      <w:proofErr w:type="spellStart"/>
      <w:r>
        <w:t>лексичного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за </w:t>
      </w:r>
      <w:proofErr w:type="spellStart"/>
      <w:r>
        <w:t>варіантами</w:t>
      </w:r>
      <w:proofErr w:type="spellEnd"/>
      <w:r>
        <w:t xml:space="preserve"> </w:t>
      </w:r>
      <w:proofErr w:type="spellStart"/>
      <w:r>
        <w:t>вхід</w:t>
      </w:r>
      <w:proofErr w:type="spellEnd"/>
      <w:r>
        <w:t xml:space="preserve">-них </w:t>
      </w:r>
      <w:proofErr w:type="spellStart"/>
      <w:r>
        <w:t>текстів</w:t>
      </w:r>
      <w:proofErr w:type="spellEnd"/>
      <w:r>
        <w:t xml:space="preserve">, </w:t>
      </w:r>
      <w:proofErr w:type="spellStart"/>
      <w:r>
        <w:t>заданими</w:t>
      </w:r>
      <w:proofErr w:type="spellEnd"/>
      <w:r>
        <w:t xml:space="preserve"> в </w:t>
      </w:r>
      <w:proofErr w:type="spellStart"/>
      <w:r>
        <w:t>таблиці</w:t>
      </w:r>
      <w:proofErr w:type="spellEnd"/>
      <w:r>
        <w:t xml:space="preserve"> 4.3, і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перевірити</w:t>
      </w:r>
      <w:proofErr w:type="spellEnd"/>
      <w:r>
        <w:t xml:space="preserve"> коре-</w:t>
      </w:r>
      <w:proofErr w:type="spellStart"/>
      <w:r>
        <w:t>ктність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>.</w:t>
      </w:r>
    </w:p>
    <w:p w:rsidR="0032386D" w:rsidRDefault="0032386D" w:rsidP="0032386D">
      <w:proofErr w:type="spellStart"/>
      <w:r>
        <w:t>Завдання</w:t>
      </w:r>
      <w:proofErr w:type="spellEnd"/>
      <w:r>
        <w:t xml:space="preserve"> на роботу на </w:t>
      </w:r>
      <w:proofErr w:type="spellStart"/>
      <w:r>
        <w:t>комп’ютері</w:t>
      </w:r>
      <w:proofErr w:type="spellEnd"/>
    </w:p>
    <w:p w:rsidR="0032386D" w:rsidRDefault="0032386D" w:rsidP="0032386D">
      <w:r>
        <w:t xml:space="preserve">6. </w:t>
      </w:r>
      <w:proofErr w:type="spellStart"/>
      <w:r>
        <w:t>Побудувати</w:t>
      </w:r>
      <w:proofErr w:type="spellEnd"/>
      <w:r>
        <w:t xml:space="preserve"> </w:t>
      </w:r>
      <w:proofErr w:type="spellStart"/>
      <w:r>
        <w:t>програмний</w:t>
      </w:r>
      <w:proofErr w:type="spellEnd"/>
      <w:r>
        <w:t xml:space="preserve"> проект, </w:t>
      </w:r>
      <w:proofErr w:type="spellStart"/>
      <w:r>
        <w:t>ввівши</w:t>
      </w:r>
      <w:proofErr w:type="spellEnd"/>
      <w:r>
        <w:t xml:space="preserve"> </w:t>
      </w:r>
      <w:proofErr w:type="spellStart"/>
      <w:r>
        <w:t>програмні</w:t>
      </w:r>
      <w:proofErr w:type="spellEnd"/>
      <w:r>
        <w:t xml:space="preserve"> </w:t>
      </w:r>
      <w:proofErr w:type="spellStart"/>
      <w:r>
        <w:t>мо-дулі</w:t>
      </w:r>
      <w:proofErr w:type="spellEnd"/>
      <w:r>
        <w:t xml:space="preserve"> у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 xml:space="preserve"> проекту, і </w:t>
      </w:r>
      <w:proofErr w:type="spellStart"/>
      <w:r>
        <w:t>налагодити</w:t>
      </w:r>
      <w:proofErr w:type="spellEnd"/>
      <w:r>
        <w:t xml:space="preserve"> синтаксис. </w:t>
      </w:r>
    </w:p>
    <w:p w:rsidR="0032386D" w:rsidRDefault="0032386D" w:rsidP="0032386D">
      <w:r>
        <w:t xml:space="preserve">7. </w:t>
      </w:r>
      <w:proofErr w:type="spellStart"/>
      <w:r>
        <w:t>Побудувати</w:t>
      </w:r>
      <w:proofErr w:type="spellEnd"/>
      <w:r>
        <w:t xml:space="preserve"> </w:t>
      </w:r>
      <w:proofErr w:type="spellStart"/>
      <w:r>
        <w:t>виконуваний</w:t>
      </w:r>
      <w:proofErr w:type="spellEnd"/>
      <w:r>
        <w:t xml:space="preserve"> модуль </w:t>
      </w:r>
      <w:proofErr w:type="spellStart"/>
      <w:r>
        <w:t>тестової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і </w:t>
      </w:r>
      <w:proofErr w:type="spellStart"/>
      <w:r>
        <w:t>налагодити</w:t>
      </w:r>
      <w:proofErr w:type="spellEnd"/>
      <w:r>
        <w:t xml:space="preserve"> </w:t>
      </w:r>
      <w:proofErr w:type="spellStart"/>
      <w:r>
        <w:t>змістовне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>.</w:t>
      </w:r>
    </w:p>
    <w:p w:rsidR="0032386D" w:rsidRDefault="0032386D" w:rsidP="0032386D">
      <w:r>
        <w:t xml:space="preserve">8. </w:t>
      </w:r>
      <w:proofErr w:type="spellStart"/>
      <w:r>
        <w:t>Одержати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, </w:t>
      </w:r>
      <w:proofErr w:type="spellStart"/>
      <w:r>
        <w:t>проаналізувати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і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>.</w:t>
      </w:r>
    </w:p>
    <w:p w:rsidR="0032386D" w:rsidRDefault="0032386D" w:rsidP="0032386D"/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6"/>
        <w:gridCol w:w="2576"/>
        <w:gridCol w:w="2693"/>
        <w:gridCol w:w="719"/>
      </w:tblGrid>
      <w:tr w:rsidR="00D514B6" w:rsidTr="00B515DC">
        <w:trPr>
          <w:cantSplit/>
        </w:trPr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514B6" w:rsidRDefault="00D514B6" w:rsidP="00B515DC">
            <w:pPr>
              <w:pStyle w:val="big2"/>
              <w:snapToGrid w:val="0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0"/>
              </w:rPr>
            </w:pPr>
            <w:r>
              <w:rPr>
                <w:rFonts w:ascii="Times New Roman" w:hAnsi="Times New Roman"/>
                <w:b w:val="0"/>
                <w:color w:val="auto"/>
                <w:sz w:val="20"/>
              </w:rPr>
              <w:t>12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514B6" w:rsidRPr="00BE4C4C" w:rsidRDefault="00D514B6" w:rsidP="00B515DC">
            <w:pPr>
              <w:pStyle w:val="big2"/>
              <w:snapToGrid w:val="0"/>
              <w:spacing w:before="0" w:after="0"/>
              <w:jc w:val="center"/>
              <w:rPr>
                <w:rFonts w:ascii="Times New Roman" w:hAnsi="Times New Roman"/>
                <w:color w:val="auto"/>
                <w:sz w:val="22"/>
                <w:lang w:val="en-US"/>
              </w:rPr>
            </w:pPr>
            <w:r w:rsidRPr="00BE4C4C">
              <w:rPr>
                <w:rFonts w:ascii="Times New Roman" w:hAnsi="Times New Roman"/>
                <w:color w:val="auto"/>
                <w:sz w:val="22"/>
                <w:lang w:val="en-US"/>
              </w:rPr>
              <w:t xml:space="preserve">case </w:t>
            </w:r>
            <w:r w:rsidRPr="00BE4C4C">
              <w:rPr>
                <w:rFonts w:ascii="Times New Roman" w:hAnsi="Times New Roman"/>
                <w:b w:val="0"/>
                <w:color w:val="auto"/>
                <w:sz w:val="22"/>
                <w:lang w:val="en-US"/>
              </w:rPr>
              <w:t xml:space="preserve">c </w:t>
            </w:r>
            <w:r w:rsidRPr="00BE4C4C">
              <w:rPr>
                <w:rFonts w:ascii="Times New Roman" w:hAnsi="Times New Roman"/>
                <w:color w:val="auto"/>
                <w:sz w:val="22"/>
                <w:lang w:val="en-US"/>
              </w:rPr>
              <w:t xml:space="preserve">begin </w:t>
            </w:r>
            <w:r w:rsidRPr="00BE4C4C">
              <w:rPr>
                <w:rFonts w:ascii="Times New Roman" w:hAnsi="Times New Roman"/>
                <w:b w:val="0"/>
                <w:color w:val="auto"/>
                <w:sz w:val="22"/>
                <w:lang w:val="en-US"/>
              </w:rPr>
              <w:t>0: b:=2*a[n];</w:t>
            </w:r>
            <w:r w:rsidRPr="00BE4C4C">
              <w:rPr>
                <w:rFonts w:ascii="Times New Roman" w:hAnsi="Times New Roman"/>
                <w:color w:val="auto"/>
                <w:sz w:val="22"/>
                <w:lang w:val="en-US"/>
              </w:rPr>
              <w:t xml:space="preserve"> else</w:t>
            </w:r>
            <w:r w:rsidRPr="00BE4C4C">
              <w:rPr>
                <w:rFonts w:ascii="Times New Roman" w:hAnsi="Times New Roman"/>
                <w:b w:val="0"/>
                <w:color w:val="auto"/>
                <w:sz w:val="22"/>
                <w:lang w:val="en-US"/>
              </w:rPr>
              <w:t>:</w:t>
            </w:r>
            <w:r w:rsidRPr="00BE4C4C">
              <w:rPr>
                <w:rFonts w:ascii="Times New Roman" w:hAnsi="Times New Roman"/>
                <w:color w:val="auto"/>
                <w:sz w:val="22"/>
                <w:lang w:val="en-US"/>
              </w:rPr>
              <w:t xml:space="preserve"> </w:t>
            </w:r>
            <w:r w:rsidRPr="00BE4C4C">
              <w:rPr>
                <w:rFonts w:ascii="Times New Roman" w:hAnsi="Times New Roman"/>
                <w:b w:val="0"/>
                <w:color w:val="auto"/>
                <w:sz w:val="22"/>
                <w:lang w:val="en-US"/>
              </w:rPr>
              <w:t>b:=d</w:t>
            </w:r>
            <w:r w:rsidRPr="00BE4C4C">
              <w:rPr>
                <w:rFonts w:ascii="Times New Roman" w:hAnsi="Times New Roman"/>
                <w:color w:val="auto"/>
                <w:sz w:val="22"/>
                <w:lang w:val="en-US"/>
              </w:rPr>
              <w:t xml:space="preserve"> end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514B6" w:rsidRDefault="00D514B6" w:rsidP="00B515DC">
            <w:pPr>
              <w:pStyle w:val="big2"/>
              <w:snapToGrid w:val="0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0"/>
              </w:rPr>
            </w:pPr>
            <w:r>
              <w:rPr>
                <w:rFonts w:ascii="Times New Roman" w:hAnsi="Times New Roman"/>
                <w:b w:val="0"/>
                <w:color w:val="auto"/>
                <w:sz w:val="20"/>
              </w:rPr>
              <w:t xml:space="preserve">Состояния </w:t>
            </w:r>
            <w:proofErr w:type="gramStart"/>
            <w:r>
              <w:rPr>
                <w:rFonts w:ascii="Times New Roman" w:hAnsi="Times New Roman"/>
                <w:b w:val="0"/>
                <w:color w:val="auto"/>
                <w:sz w:val="20"/>
              </w:rPr>
              <w:t>2..</w:t>
            </w:r>
            <w:proofErr w:type="gramEnd"/>
            <w:r>
              <w:rPr>
                <w:rFonts w:ascii="Times New Roman" w:hAnsi="Times New Roman"/>
                <w:b w:val="0"/>
                <w:color w:val="auto"/>
                <w:sz w:val="20"/>
              </w:rPr>
              <w:t>9; 8-&gt;2(</w:t>
            </w:r>
            <w:proofErr w:type="spellStart"/>
            <w:r>
              <w:rPr>
                <w:rFonts w:ascii="Times New Roman" w:hAnsi="Times New Roman"/>
                <w:b w:val="0"/>
                <w:i/>
                <w:color w:val="auto"/>
                <w:sz w:val="20"/>
              </w:rPr>
              <w:t>dlm</w:t>
            </w:r>
            <w:proofErr w:type="spellEnd"/>
            <w:r>
              <w:rPr>
                <w:rFonts w:ascii="Times New Roman" w:hAnsi="Times New Roman"/>
                <w:b w:val="0"/>
                <w:color w:val="auto"/>
                <w:sz w:val="20"/>
              </w:rPr>
              <w:t xml:space="preserve">), </w:t>
            </w:r>
          </w:p>
          <w:p w:rsidR="00D514B6" w:rsidRDefault="00D514B6" w:rsidP="00B515DC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0"/>
              </w:rPr>
            </w:pPr>
            <w:r>
              <w:rPr>
                <w:rFonts w:ascii="Times New Roman" w:hAnsi="Times New Roman"/>
                <w:b w:val="0"/>
                <w:color w:val="auto"/>
                <w:sz w:val="20"/>
              </w:rPr>
              <w:t>5-&gt;7(</w:t>
            </w:r>
            <w:proofErr w:type="spellStart"/>
            <w:r>
              <w:rPr>
                <w:rFonts w:ascii="Times New Roman" w:hAnsi="Times New Roman"/>
                <w:b w:val="0"/>
                <w:i/>
                <w:color w:val="auto"/>
                <w:sz w:val="20"/>
              </w:rPr>
              <w:t>cfr</w:t>
            </w:r>
            <w:proofErr w:type="spellEnd"/>
            <w:r>
              <w:rPr>
                <w:rFonts w:ascii="Times New Roman" w:hAnsi="Times New Roman"/>
                <w:b w:val="0"/>
                <w:color w:val="auto"/>
                <w:sz w:val="20"/>
              </w:rPr>
              <w:t>), 3-&gt;7(</w:t>
            </w:r>
            <w:proofErr w:type="spellStart"/>
            <w:r>
              <w:rPr>
                <w:rFonts w:ascii="Times New Roman" w:hAnsi="Times New Roman"/>
                <w:b w:val="0"/>
                <w:i/>
                <w:color w:val="auto"/>
                <w:sz w:val="20"/>
              </w:rPr>
              <w:t>ltr</w:t>
            </w:r>
            <w:proofErr w:type="spellEnd"/>
            <w:r>
              <w:rPr>
                <w:rFonts w:ascii="Times New Roman" w:hAnsi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14B6" w:rsidRDefault="00D514B6" w:rsidP="00B515DC">
            <w:pPr>
              <w:pStyle w:val="big2"/>
              <w:snapToGrid w:val="0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0"/>
              </w:rPr>
            </w:pPr>
            <w:proofErr w:type="spellStart"/>
            <w:r>
              <w:rPr>
                <w:rFonts w:ascii="Times New Roman" w:hAnsi="Times New Roman"/>
                <w:b w:val="0"/>
                <w:color w:val="auto"/>
                <w:sz w:val="20"/>
              </w:rPr>
              <w:t>Pascal</w:t>
            </w:r>
            <w:proofErr w:type="spellEnd"/>
          </w:p>
        </w:tc>
      </w:tr>
    </w:tbl>
    <w:p w:rsidR="00D514B6" w:rsidRDefault="0086232B" w:rsidP="00D514B6">
      <w:pPr>
        <w:rPr>
          <w:noProof/>
          <w:lang w:val="uk-UA" w:eastAsia="uk-UA"/>
        </w:rPr>
      </w:pPr>
      <w:r>
        <w:rPr>
          <w:noProof/>
          <w:lang w:val="uk-UA" w:eastAsia="uk-UA"/>
        </w:rPr>
        <w:t xml:space="preserve"> </w:t>
      </w:r>
    </w:p>
    <w:p w:rsidR="0032386D" w:rsidRPr="0032386D" w:rsidRDefault="0032386D" w:rsidP="00D514B6">
      <w:pPr>
        <w:rPr>
          <w:noProof/>
          <w:lang w:val="uk-UA" w:eastAsia="uk-UA"/>
        </w:rPr>
      </w:pPr>
      <w:r w:rsidRPr="0032386D">
        <w:rPr>
          <w:noProof/>
          <w:lang w:val="uk-UA" w:eastAsia="uk-UA"/>
        </w:rPr>
        <w:t>Лістинг програми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// spLb4.cpp :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Defines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the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entry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point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the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console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application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.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//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include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"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stdafx.h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"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include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"..\spLb3\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token.h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"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include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"..\spLb3\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visgrp.h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"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include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"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tables.h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"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include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"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lexan.h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"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include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"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langio.h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"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include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stdio.h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&gt;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include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string.h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&gt;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include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"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stdafx.h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"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include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stdlib.h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&gt;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//#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include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"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automat.h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"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extern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struct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recrdKWD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tablKWD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struct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lxNode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nodes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[200]= // масив приймач вузлів дерева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{{_nil,NULL,NULL,0,0,0,0,0,NULL,0},{_nil,NULL,NULL,0,0,0,0,0,NULL,0},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{_nil,NULL,NULL,0,0,0,0,0,NULL,0},{_nil,NULL,NULL,0,0,0,0,0,NULL,0},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{_nil,NULL,NULL,0,0,0,0,0,NULL,0},{_nil,NULL,NULL,0,0,0,0,0,NULL,0},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{_nil,NULL,NULL,0,0,0,0,0,NULL,0},{_nil,NULL,NULL,0,0,0,0,0,NULL,0},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{_nil,NULL,NULL,0,0,0,0,0,NULL,0},{_nil,NULL,NULL,0,0,0,0,0,NULL,0},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{_nil,NULL,NULL,0,0,0,0,0,NULL,0},{_nil,NULL,NULL,0,0,0,0,0,NULL,0},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{_nil,NULL,NULL,0,0,0,0,0,NULL,0},{_nil,NULL,NULL,0,0,0,0,0,NULL,0},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{_nil,NULL,NULL,0,0,0,0,0,NULL,0},{_nil,NULL,NULL,0,0,0,0,0,NULL,0},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{_nil,NULL,NULL,0,0,0,0,0,NULL,0},{_nil,NULL,NULL,0,0,0,0,0,NULL,0},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{_nil,NULL,NULL,0,0,0,0,0,NULL,0},{_nil,NULL,NULL,0,0,0,0,0,NULL,0},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};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char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file_name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[20];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extern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enum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ltrType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ltClsC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[256];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extern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enum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ltrType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ltClsP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[256];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extern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enum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tokType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dlCdsC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[256];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lastRenderedPageBreak/>
        <w:t>extern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enum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tokType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dlCdsP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[256];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extern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enum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ltrType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ltClsC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[256];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extern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enum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ltrType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ltClsP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[256];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enum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ltrType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ltCls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=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ltClsC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enum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tokType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dlCds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=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dlCdsC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main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argc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char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*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argv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[])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nn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=-1;//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np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,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argc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&gt;1)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{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strcpy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file_name,argv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[1]);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printf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("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Processing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file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-- %s\n",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file_name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);}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else</w:t>
      </w:r>
      <w:proofErr w:type="spellEnd"/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{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printf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("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Please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enter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file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Name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: ");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scanf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("%s",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file_name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strcat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(file_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name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,".h");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opFls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file_name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LxAnInit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('C');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srtBin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tablKWD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, 67);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do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{//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np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=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nn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nn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=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LxAnlzr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();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while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nodes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nn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ndOp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!=_EOF);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prLaTxt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nodes,nn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printf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("\n");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system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("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pause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");</w:t>
      </w: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return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0;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include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"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stdafx.h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"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include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"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tables.h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"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include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string.h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&gt;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// порівняння рядків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cmpStr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unsigned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char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* s1,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unsigned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char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* s2)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unsigned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n=0; 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while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(s1[n]==s2[n]&amp;&amp;s1[n]!=0)n++;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return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s1[n]-s2[n];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// порівняння за відношенням порядку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cmpKys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char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*k0,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char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kArg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i=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cmpStr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((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unsigned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char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*)k0,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 (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unsigned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char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*)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kArg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//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(i)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return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i;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//------------------------------------------------------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// вибірка за двійковим пошуком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struct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recrdKWD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*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selBin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char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*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kArg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struct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recrdKWD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*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tb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ln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i,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=-1,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nU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=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ln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, n=(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nD+nU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)&gt;&gt;1;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while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(i=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cmpKys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tb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[n].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key,kArg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))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(i&gt;0)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nU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=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n;else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=n;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n=(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nD+nU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)&gt;&gt;1;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(n==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return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NULL;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return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&amp;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tb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[n];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// сортування для двійкового пошуку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struct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recrdKWD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*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srtBin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struct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recrdKWD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*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tb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ln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n=0, n1;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struct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recrdKWD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el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(;n&lt;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ln;n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++)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(n1=n+1;n1&lt;ln;n1++)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cmpKys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tb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[n].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key,tb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[n1].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key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)&gt;0)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el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=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tb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[n];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tb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[n]=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tb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[n1];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tb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[n1]=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el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;}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return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tb</w:t>
      </w:r>
      <w:proofErr w:type="spellEnd"/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2386D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32386D" w:rsidRPr="0032386D" w:rsidRDefault="0032386D" w:rsidP="0032386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2386D" w:rsidRPr="0032386D" w:rsidRDefault="0032386D" w:rsidP="00D514B6">
      <w:pPr>
        <w:rPr>
          <w:noProof/>
          <w:lang w:val="uk-UA" w:eastAsia="uk-UA"/>
        </w:rPr>
      </w:pPr>
    </w:p>
    <w:p w:rsidR="0086232B" w:rsidRDefault="0086232B" w:rsidP="00D514B6">
      <w:pPr>
        <w:rPr>
          <w:noProof/>
          <w:lang w:val="uk-UA" w:eastAsia="uk-UA"/>
        </w:rPr>
      </w:pPr>
      <w:bookmarkStart w:id="0" w:name="_GoBack"/>
      <w:bookmarkEnd w:id="0"/>
    </w:p>
    <w:p w:rsidR="0086232B" w:rsidRDefault="0086232B" w:rsidP="00D514B6">
      <w:pPr>
        <w:rPr>
          <w:noProof/>
          <w:lang w:val="uk-UA" w:eastAsia="uk-UA"/>
        </w:rPr>
      </w:pPr>
    </w:p>
    <w:p w:rsidR="0086232B" w:rsidRDefault="0086232B" w:rsidP="00D514B6">
      <w:pPr>
        <w:rPr>
          <w:noProof/>
          <w:lang w:val="uk-UA" w:eastAsia="uk-UA"/>
        </w:rPr>
      </w:pPr>
    </w:p>
    <w:p w:rsidR="0086232B" w:rsidRDefault="0086232B" w:rsidP="00D514B6">
      <w:pPr>
        <w:rPr>
          <w:noProof/>
          <w:lang w:val="uk-UA" w:eastAsia="uk-UA"/>
        </w:rPr>
      </w:pPr>
    </w:p>
    <w:p w:rsidR="0086232B" w:rsidRDefault="0086232B" w:rsidP="00D514B6">
      <w:pPr>
        <w:rPr>
          <w:noProof/>
          <w:lang w:val="uk-UA" w:eastAsia="uk-UA"/>
        </w:rPr>
      </w:pPr>
    </w:p>
    <w:p w:rsidR="0086232B" w:rsidRDefault="0086232B" w:rsidP="00D514B6">
      <w:pPr>
        <w:rPr>
          <w:noProof/>
          <w:lang w:val="uk-UA" w:eastAsia="uk-UA"/>
        </w:rPr>
      </w:pPr>
    </w:p>
    <w:p w:rsidR="0086232B" w:rsidRDefault="0086232B" w:rsidP="00D514B6">
      <w:pPr>
        <w:rPr>
          <w:noProof/>
          <w:lang w:val="uk-UA" w:eastAsia="uk-UA"/>
        </w:rPr>
      </w:pPr>
    </w:p>
    <w:p w:rsidR="0086232B" w:rsidRDefault="0086232B" w:rsidP="00D514B6">
      <w:pPr>
        <w:rPr>
          <w:noProof/>
          <w:lang w:val="uk-UA" w:eastAsia="uk-UA"/>
        </w:rPr>
      </w:pPr>
    </w:p>
    <w:p w:rsidR="00D514B6" w:rsidRP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</w:p>
    <w:sectPr w:rsidR="00D514B6" w:rsidRPr="00D514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01705"/>
    <w:rsid w:val="0032386D"/>
    <w:rsid w:val="00405794"/>
    <w:rsid w:val="00472708"/>
    <w:rsid w:val="0086232B"/>
    <w:rsid w:val="008A44FB"/>
    <w:rsid w:val="00A55523"/>
    <w:rsid w:val="00BA1AFC"/>
    <w:rsid w:val="00C72481"/>
    <w:rsid w:val="00C806AD"/>
    <w:rsid w:val="00D15748"/>
    <w:rsid w:val="00D514B6"/>
    <w:rsid w:val="00ED778F"/>
    <w:rsid w:val="00F6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g2">
    <w:name w:val="big_2"/>
    <w:basedOn w:val="Normal"/>
    <w:rsid w:val="00D514B6"/>
    <w:pPr>
      <w:suppressAutoHyphens/>
      <w:spacing w:before="280" w:after="280"/>
    </w:pPr>
    <w:rPr>
      <w:rFonts w:ascii="Tahoma" w:hAnsi="Tahoma" w:cs="Tahoma"/>
      <w:b/>
      <w:bCs/>
      <w:color w:val="00008A"/>
      <w:sz w:val="18"/>
      <w:szCs w:val="18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5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523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2853</Words>
  <Characters>1627</Characters>
  <Application>Microsoft Office Word</Application>
  <DocSecurity>0</DocSecurity>
  <Lines>13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Volodia Kuzmenko</cp:lastModifiedBy>
  <cp:revision>3</cp:revision>
  <cp:lastPrinted>2014-11-13T02:39:00Z</cp:lastPrinted>
  <dcterms:created xsi:type="dcterms:W3CDTF">2014-11-13T02:43:00Z</dcterms:created>
  <dcterms:modified xsi:type="dcterms:W3CDTF">2014-11-13T02:53:00Z</dcterms:modified>
</cp:coreProperties>
</file>