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67741" w:rsidRPr="005906AA" w:rsidRDefault="005906AA" w:rsidP="00767741">
      <w:pPr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/>
          <w:sz w:val="24"/>
          <w:szCs w:val="24"/>
        </w:rPr>
        <w:t>ональн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и</w:t>
      </w:r>
      <w:r>
        <w:rPr>
          <w:rFonts w:ascii="Times New Roman" w:hAnsi="Times New Roman"/>
          <w:sz w:val="24"/>
          <w:szCs w:val="24"/>
        </w:rPr>
        <w:t xml:space="preserve">й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uk-UA"/>
        </w:rPr>
        <w:t>і</w:t>
      </w:r>
      <w:r w:rsidR="00767741" w:rsidRPr="00B27C04"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proofErr w:type="spellStart"/>
      <w:r>
        <w:rPr>
          <w:rFonts w:ascii="Times New Roman" w:hAnsi="Times New Roman"/>
          <w:sz w:val="24"/>
          <w:szCs w:val="24"/>
        </w:rPr>
        <w:t>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/>
          <w:sz w:val="24"/>
          <w:szCs w:val="24"/>
        </w:rPr>
        <w:t>верситет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Укра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ї</w:t>
      </w:r>
      <w:r w:rsidR="00767741" w:rsidRPr="00B27C04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и</w:t>
      </w:r>
    </w:p>
    <w:p w:rsidR="00767741" w:rsidRPr="00B27C04" w:rsidRDefault="005906AA" w:rsidP="007677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“Ки</w:t>
      </w:r>
      <w:r>
        <w:rPr>
          <w:rFonts w:ascii="Times New Roman" w:hAnsi="Times New Roman"/>
          <w:sz w:val="24"/>
          <w:szCs w:val="24"/>
          <w:lang w:val="uk-UA"/>
        </w:rPr>
        <w:t>ї</w:t>
      </w:r>
      <w:proofErr w:type="spellStart"/>
      <w:r>
        <w:rPr>
          <w:rFonts w:ascii="Times New Roman" w:hAnsi="Times New Roman"/>
          <w:sz w:val="24"/>
          <w:szCs w:val="24"/>
        </w:rPr>
        <w:t>вский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Пол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proofErr w:type="spellStart"/>
      <w:r>
        <w:rPr>
          <w:rFonts w:ascii="Times New Roman" w:hAnsi="Times New Roman"/>
          <w:sz w:val="24"/>
          <w:szCs w:val="24"/>
        </w:rPr>
        <w:t>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="00767741" w:rsidRPr="00B27C04">
        <w:rPr>
          <w:rFonts w:ascii="Times New Roman" w:hAnsi="Times New Roman"/>
          <w:sz w:val="24"/>
          <w:szCs w:val="24"/>
        </w:rPr>
        <w:t>нститут</w:t>
      </w:r>
      <w:proofErr w:type="spellEnd"/>
      <w:r w:rsidR="00767741" w:rsidRPr="00B27C04">
        <w:rPr>
          <w:rFonts w:ascii="Times New Roman" w:hAnsi="Times New Roman"/>
          <w:sz w:val="24"/>
          <w:szCs w:val="24"/>
        </w:rPr>
        <w:t>”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Факультет </w:t>
      </w:r>
      <w:r w:rsidR="005906AA"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="005906AA">
        <w:rPr>
          <w:rFonts w:ascii="Times New Roman" w:hAnsi="Times New Roman"/>
          <w:sz w:val="24"/>
          <w:szCs w:val="24"/>
        </w:rPr>
        <w:t>нформатики</w:t>
      </w:r>
      <w:proofErr w:type="spellEnd"/>
      <w:r w:rsidR="005906AA">
        <w:rPr>
          <w:rFonts w:ascii="Times New Roman" w:hAnsi="Times New Roman"/>
          <w:sz w:val="24"/>
          <w:szCs w:val="24"/>
        </w:rPr>
        <w:t xml:space="preserve"> </w:t>
      </w:r>
      <w:r w:rsidR="005906AA">
        <w:rPr>
          <w:rFonts w:ascii="Times New Roman" w:hAnsi="Times New Roman"/>
          <w:sz w:val="24"/>
          <w:szCs w:val="24"/>
          <w:lang w:val="uk-UA"/>
        </w:rPr>
        <w:t>та 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906AA"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 w:rsidR="005906AA"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Pr="00B27C04">
        <w:rPr>
          <w:rFonts w:ascii="Times New Roman" w:hAnsi="Times New Roman"/>
          <w:sz w:val="24"/>
          <w:szCs w:val="24"/>
        </w:rPr>
        <w:t>ки</w:t>
      </w:r>
      <w:proofErr w:type="spellEnd"/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Кафедра </w:t>
      </w:r>
      <w:r w:rsidR="005906AA">
        <w:rPr>
          <w:rFonts w:ascii="Times New Roman" w:hAnsi="Times New Roman"/>
          <w:sz w:val="24"/>
          <w:szCs w:val="24"/>
          <w:lang w:val="uk-UA"/>
        </w:rPr>
        <w:t>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906AA">
        <w:rPr>
          <w:rFonts w:ascii="Times New Roman" w:hAnsi="Times New Roman"/>
          <w:sz w:val="24"/>
          <w:szCs w:val="24"/>
        </w:rPr>
        <w:t>техн</w:t>
      </w:r>
      <w:proofErr w:type="spellEnd"/>
      <w:proofErr w:type="gramEnd"/>
      <w:r w:rsidR="005906AA"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 w:rsidRPr="00B27C04">
        <w:rPr>
          <w:rFonts w:ascii="Times New Roman" w:hAnsi="Times New Roman"/>
          <w:sz w:val="24"/>
          <w:szCs w:val="24"/>
        </w:rPr>
        <w:t>ки</w:t>
      </w:r>
      <w:proofErr w:type="spellEnd"/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11177C" w:rsidRDefault="00767741" w:rsidP="00767741">
      <w:pPr>
        <w:jc w:val="center"/>
        <w:rPr>
          <w:rFonts w:ascii="Times New Roman" w:hAnsi="Times New Roman"/>
          <w:b/>
          <w:sz w:val="44"/>
          <w:szCs w:val="34"/>
        </w:rPr>
      </w:pPr>
      <w:r w:rsidRPr="00CD73EF">
        <w:rPr>
          <w:rFonts w:ascii="Times New Roman" w:hAnsi="Times New Roman"/>
          <w:b/>
          <w:sz w:val="44"/>
          <w:szCs w:val="34"/>
          <w:lang w:val="uk-UA"/>
        </w:rPr>
        <w:t>Лабораторна р</w:t>
      </w:r>
      <w:r w:rsidR="00AB6413">
        <w:rPr>
          <w:rFonts w:ascii="Times New Roman" w:hAnsi="Times New Roman"/>
          <w:b/>
          <w:sz w:val="44"/>
          <w:szCs w:val="34"/>
        </w:rPr>
        <w:t>о</w:t>
      </w:r>
      <w:r w:rsidRPr="00CD73EF">
        <w:rPr>
          <w:rFonts w:ascii="Times New Roman" w:hAnsi="Times New Roman"/>
          <w:b/>
          <w:sz w:val="44"/>
          <w:szCs w:val="34"/>
          <w:lang w:val="uk-UA"/>
        </w:rPr>
        <w:t>бота №</w:t>
      </w:r>
      <w:r w:rsidR="0011177C">
        <w:rPr>
          <w:rFonts w:ascii="Times New Roman" w:hAnsi="Times New Roman"/>
          <w:b/>
          <w:sz w:val="44"/>
          <w:szCs w:val="34"/>
          <w:lang w:val="en-US"/>
        </w:rPr>
        <w:t>2.</w:t>
      </w:r>
      <w:r w:rsidR="0011177C" w:rsidRPr="0011177C">
        <w:rPr>
          <w:rFonts w:ascii="Times New Roman" w:hAnsi="Times New Roman"/>
          <w:b/>
          <w:sz w:val="44"/>
          <w:szCs w:val="34"/>
        </w:rPr>
        <w:t>4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  <w:lang w:val="uk-UA"/>
        </w:rPr>
      </w:pPr>
      <w:r w:rsidRPr="00B27C04">
        <w:rPr>
          <w:rFonts w:ascii="Times New Roman" w:hAnsi="Times New Roman"/>
          <w:sz w:val="34"/>
          <w:szCs w:val="34"/>
          <w:lang w:val="uk-UA"/>
        </w:rPr>
        <w:t xml:space="preserve">по </w:t>
      </w:r>
      <w:r w:rsidR="00AB6413">
        <w:rPr>
          <w:rFonts w:ascii="Times New Roman" w:hAnsi="Times New Roman"/>
          <w:sz w:val="34"/>
          <w:szCs w:val="34"/>
          <w:lang w:val="uk-UA"/>
        </w:rPr>
        <w:t xml:space="preserve">курсу </w:t>
      </w:r>
      <w:r w:rsidR="00CD73EF">
        <w:rPr>
          <w:rFonts w:ascii="Times New Roman" w:hAnsi="Times New Roman"/>
          <w:sz w:val="34"/>
          <w:szCs w:val="34"/>
          <w:lang w:val="uk-UA"/>
        </w:rPr>
        <w:t>«</w:t>
      </w:r>
      <w:r w:rsidR="00AB6413">
        <w:rPr>
          <w:rFonts w:ascii="Times New Roman" w:hAnsi="Times New Roman"/>
          <w:sz w:val="34"/>
          <w:szCs w:val="34"/>
          <w:lang w:val="uk-UA"/>
        </w:rPr>
        <w:t>Системне програмування</w:t>
      </w:r>
      <w:r w:rsidR="00CD73EF">
        <w:rPr>
          <w:rFonts w:ascii="Times New Roman" w:hAnsi="Times New Roman"/>
          <w:sz w:val="34"/>
          <w:szCs w:val="34"/>
          <w:lang w:val="uk-UA"/>
        </w:rPr>
        <w:t>»</w:t>
      </w:r>
    </w:p>
    <w:p w:rsidR="00735EC7" w:rsidRPr="00B27C04" w:rsidRDefault="00735EC7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AB6413" w:rsidP="00767741">
      <w:pPr>
        <w:ind w:left="778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Виконав: </w:t>
      </w:r>
    </w:p>
    <w:p w:rsidR="00767741" w:rsidRPr="00B27C04" w:rsidRDefault="00767741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>студент 3 курс</w:t>
      </w:r>
      <w:r w:rsidR="00AB6413">
        <w:rPr>
          <w:rFonts w:ascii="Times New Roman" w:hAnsi="Times New Roman"/>
          <w:sz w:val="24"/>
          <w:szCs w:val="24"/>
        </w:rPr>
        <w:t>у</w:t>
      </w:r>
      <w:r w:rsidRPr="00B27C04">
        <w:rPr>
          <w:rFonts w:ascii="Times New Roman" w:hAnsi="Times New Roman"/>
          <w:sz w:val="24"/>
          <w:szCs w:val="24"/>
        </w:rPr>
        <w:t xml:space="preserve"> </w:t>
      </w:r>
    </w:p>
    <w:p w:rsidR="00767741" w:rsidRPr="00B27C04" w:rsidRDefault="00AB6413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ФІОТ </w:t>
      </w:r>
      <w:proofErr w:type="spellStart"/>
      <w:r>
        <w:rPr>
          <w:rFonts w:ascii="Times New Roman" w:hAnsi="Times New Roman"/>
          <w:sz w:val="24"/>
          <w:szCs w:val="24"/>
        </w:rPr>
        <w:t>гр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  <w:r w:rsidR="00767741" w:rsidRPr="00B27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О</w:t>
      </w:r>
      <w:r w:rsidR="00767741" w:rsidRPr="00B27C04">
        <w:rPr>
          <w:rFonts w:ascii="Times New Roman" w:hAnsi="Times New Roman"/>
          <w:sz w:val="24"/>
          <w:szCs w:val="24"/>
        </w:rPr>
        <w:t>-9</w:t>
      </w:r>
      <w:r w:rsidR="00CD73EF">
        <w:rPr>
          <w:rFonts w:ascii="Times New Roman" w:hAnsi="Times New Roman"/>
          <w:sz w:val="24"/>
          <w:szCs w:val="24"/>
        </w:rPr>
        <w:t>2</w:t>
      </w:r>
    </w:p>
    <w:p w:rsidR="00767741" w:rsidRPr="00B27C04" w:rsidRDefault="00CD73EF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Петрук Вадим</w:t>
      </w: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184EBC" w:rsidRDefault="00767741" w:rsidP="00767741">
      <w:pPr>
        <w:jc w:val="center"/>
        <w:rPr>
          <w:rFonts w:ascii="Times New Roman" w:hAnsi="Times New Roman"/>
          <w:lang w:val="uk-UA"/>
        </w:rPr>
      </w:pPr>
      <w:proofErr w:type="spellStart"/>
      <w:r w:rsidRPr="00184EBC">
        <w:rPr>
          <w:rFonts w:ascii="Times New Roman" w:hAnsi="Times New Roman"/>
          <w:lang w:val="uk-UA"/>
        </w:rPr>
        <w:t>Киев</w:t>
      </w:r>
      <w:proofErr w:type="spellEnd"/>
      <w:r w:rsidRPr="00184EBC">
        <w:rPr>
          <w:rFonts w:ascii="Times New Roman" w:hAnsi="Times New Roman"/>
          <w:lang w:val="uk-UA"/>
        </w:rPr>
        <w:t xml:space="preserve"> 2011</w:t>
      </w:r>
    </w:p>
    <w:p w:rsidR="0011177C" w:rsidRPr="0011177C" w:rsidRDefault="0011177C" w:rsidP="0011177C">
      <w:pPr>
        <w:ind w:right="170"/>
        <w:rPr>
          <w:rFonts w:ascii="Times New Roman" w:hAnsi="Times New Roman"/>
          <w:spacing w:val="-2"/>
          <w:sz w:val="24"/>
          <w:lang w:val="uk-UA"/>
        </w:rPr>
      </w:pPr>
      <w:r w:rsidRPr="0011177C">
        <w:rPr>
          <w:rFonts w:ascii="Times New Roman" w:hAnsi="Times New Roman"/>
          <w:sz w:val="24"/>
          <w:lang w:val="uk-UA"/>
        </w:rPr>
        <w:lastRenderedPageBreak/>
        <w:t>ПОБУДОВА І ВИКОРИСТАННЯ АВТОМАТІВ ЛЕКСИЧНОГО АНАЛІЗУ ТА МЕХАНІЗМІВ УПРАВЛІ</w:t>
      </w:r>
      <w:r w:rsidRPr="0011177C">
        <w:rPr>
          <w:rFonts w:ascii="Times New Roman" w:hAnsi="Times New Roman"/>
          <w:sz w:val="24"/>
          <w:lang w:val="uk-UA"/>
        </w:rPr>
        <w:t>Н</w:t>
      </w:r>
      <w:r w:rsidRPr="0011177C">
        <w:rPr>
          <w:rFonts w:ascii="Times New Roman" w:hAnsi="Times New Roman"/>
          <w:sz w:val="24"/>
          <w:lang w:val="uk-UA"/>
        </w:rPr>
        <w:t>НЯ СТАНОМ</w:t>
      </w:r>
    </w:p>
    <w:p w:rsidR="0011177C" w:rsidRPr="0011177C" w:rsidRDefault="0011177C" w:rsidP="0011177C">
      <w:pPr>
        <w:ind w:firstLine="567"/>
        <w:rPr>
          <w:rFonts w:ascii="Times New Roman" w:hAnsi="Times New Roman"/>
          <w:spacing w:val="-2"/>
          <w:sz w:val="24"/>
          <w:lang w:val="uk-UA"/>
        </w:rPr>
      </w:pPr>
    </w:p>
    <w:p w:rsidR="0011177C" w:rsidRPr="0011177C" w:rsidRDefault="0011177C" w:rsidP="0011177C">
      <w:pPr>
        <w:ind w:firstLine="567"/>
        <w:rPr>
          <w:rFonts w:ascii="Times New Roman" w:hAnsi="Times New Roman"/>
          <w:sz w:val="24"/>
          <w:lang w:val="en-US"/>
        </w:rPr>
      </w:pPr>
      <w:r w:rsidRPr="0011177C">
        <w:rPr>
          <w:rFonts w:ascii="Times New Roman" w:hAnsi="Times New Roman"/>
          <w:spacing w:val="-2"/>
          <w:sz w:val="24"/>
          <w:lang w:val="uk-UA"/>
        </w:rPr>
        <w:t>Мета роботи: Вивчення схеми т</w:t>
      </w:r>
      <w:r w:rsidRPr="0011177C">
        <w:rPr>
          <w:rFonts w:ascii="Times New Roman" w:hAnsi="Times New Roman"/>
          <w:sz w:val="24"/>
          <w:lang w:val="uk-UA"/>
        </w:rPr>
        <w:t>абличного подання авто</w:t>
      </w:r>
      <w:r w:rsidRPr="0011177C">
        <w:rPr>
          <w:rFonts w:ascii="Times New Roman" w:hAnsi="Times New Roman"/>
          <w:sz w:val="24"/>
          <w:lang w:val="uk-UA"/>
        </w:rPr>
        <w:softHyphen/>
        <w:t>мат</w:t>
      </w:r>
      <w:r w:rsidRPr="0011177C">
        <w:rPr>
          <w:rFonts w:ascii="Times New Roman" w:hAnsi="Times New Roman"/>
          <w:sz w:val="24"/>
          <w:lang w:val="uk-UA"/>
        </w:rPr>
        <w:softHyphen/>
        <w:t>ної граматики лексичного аналізу. Використання об’єктів стану графів автоматів для формування лексем у форматі внутрішнього п</w:t>
      </w:r>
      <w:r w:rsidRPr="0011177C">
        <w:rPr>
          <w:rFonts w:ascii="Times New Roman" w:hAnsi="Times New Roman"/>
          <w:sz w:val="24"/>
          <w:lang w:val="uk-UA"/>
        </w:rPr>
        <w:t>о</w:t>
      </w:r>
      <w:r w:rsidRPr="0011177C">
        <w:rPr>
          <w:rFonts w:ascii="Times New Roman" w:hAnsi="Times New Roman"/>
          <w:sz w:val="24"/>
          <w:lang w:val="uk-UA"/>
        </w:rPr>
        <w:t xml:space="preserve">дання вузлів графів розбору. </w:t>
      </w:r>
    </w:p>
    <w:p w:rsidR="0011177C" w:rsidRDefault="0011177C" w:rsidP="0011177C">
      <w:pPr>
        <w:ind w:firstLine="567"/>
        <w:rPr>
          <w:rFonts w:ascii="Times New Roman" w:hAnsi="Times New Roman"/>
          <w:sz w:val="28"/>
          <w:lang w:val="en-US"/>
        </w:rPr>
      </w:pPr>
    </w:p>
    <w:p w:rsidR="0011177C" w:rsidRPr="0011177C" w:rsidRDefault="0011177C" w:rsidP="0011177C">
      <w:pPr>
        <w:ind w:firstLine="567"/>
        <w:rPr>
          <w:rFonts w:ascii="Times New Roman" w:hAnsi="Times New Roman"/>
          <w:b/>
          <w:spacing w:val="-2"/>
          <w:sz w:val="28"/>
          <w:lang w:val="en-US"/>
        </w:rPr>
      </w:pPr>
      <w:r w:rsidRPr="0011177C">
        <w:rPr>
          <w:rFonts w:ascii="Times New Roman" w:hAnsi="Times New Roman"/>
          <w:b/>
          <w:sz w:val="28"/>
        </w:rPr>
        <w:t>Л</w:t>
      </w:r>
      <w:r w:rsidRPr="0011177C">
        <w:rPr>
          <w:rFonts w:ascii="Times New Roman" w:hAnsi="Times New Roman"/>
          <w:b/>
          <w:sz w:val="28"/>
          <w:lang w:val="uk-UA"/>
        </w:rPr>
        <w:t>і</w:t>
      </w:r>
      <w:proofErr w:type="spellStart"/>
      <w:r w:rsidRPr="0011177C">
        <w:rPr>
          <w:rFonts w:ascii="Times New Roman" w:hAnsi="Times New Roman"/>
          <w:b/>
          <w:sz w:val="28"/>
        </w:rPr>
        <w:t>стинг</w:t>
      </w:r>
      <w:proofErr w:type="spellEnd"/>
      <w:r w:rsidRPr="0011177C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11177C">
        <w:rPr>
          <w:rFonts w:ascii="Times New Roman" w:hAnsi="Times New Roman"/>
          <w:b/>
          <w:sz w:val="28"/>
        </w:rPr>
        <w:t>програми</w:t>
      </w:r>
      <w:proofErr w:type="spellEnd"/>
      <w:r w:rsidRPr="0011177C">
        <w:rPr>
          <w:rFonts w:ascii="Times New Roman" w:hAnsi="Times New Roman"/>
          <w:b/>
          <w:sz w:val="28"/>
          <w:lang w:val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Testing class for the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bookmarkStart w:id="0" w:name="_GoBack"/>
      <w:proofErr w:type="spellStart"/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TestLexicalAnalyzer</w:t>
      </w:r>
      <w:bookmarkEnd w:id="0"/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Main testing method.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args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static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main(String[]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args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u w:val="single"/>
          <w:lang w:val="en-US" w:eastAsia="en-US"/>
        </w:rPr>
        <w:t>String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inputToken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"if a-c=0 then </w:t>
      </w:r>
      <w:proofErr w:type="gram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b:</w:t>
      </w:r>
      <w:proofErr w:type="gram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=(a-c)*2*a;"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LexicalAnalyzer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analyzer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LexicalAnalyzer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try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table =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analyzer.analyzeLine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inputToken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table.print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catch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e)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e.printStackTrace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67741" w:rsidRDefault="00767741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Class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analyze</w:t>
      </w:r>
      <w:proofErr w:type="gram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line and divide it into numbers, symbols, comparators,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separators</w:t>
      </w:r>
      <w:proofErr w:type="gram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, operations. Spaces and tabs are ignored.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LexicalAnalyzer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Table with tokens from input line.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State of traversal tree.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Buffer variable of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tokens.It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accumulates tokens characters.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Validate keywords of this token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String[]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keyWords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{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"if"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"then"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"else"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"while"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"until"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"do"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};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lastRenderedPageBreak/>
        <w:tab/>
        <w:t xml:space="preserve"> * All possible types of symbols of input line.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enum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other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Divide input line into symbols and delegate the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analys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of them to the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method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analyzeSymbol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(char symbol).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@throws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LineParseException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inputLine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analyzing line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analyzeLine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(String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inputLine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char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currentSymbol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inputLine.length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(); i++)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currentSymbol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inputLine.charAt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(i);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symbolIsToken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while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symbolIsToken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symbolIsToken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.analyzeSymbol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currentSymbol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Analyze symbols of input line and passes to the state of the tree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traversal</w:t>
      </w:r>
      <w:proofErr w:type="gram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@throws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ForbiddenSymbolException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 ,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,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LineParseException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analyzing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symbol</w:t>
      </w:r>
      <w:proofErr w:type="gram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analyzeSymbol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char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symbol)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determineCharType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symbol);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 xml:space="preserve">//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System.out.println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"</w:t>
      </w:r>
      <w:proofErr w:type="spell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curState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 xml:space="preserve"> = "+state+" </w:t>
      </w:r>
      <w:proofErr w:type="spell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smb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 xml:space="preserve"> = "+symbol+" ; </w:t>
      </w:r>
      <w:proofErr w:type="spell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charType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 xml:space="preserve"> = "+</w:t>
      </w:r>
      <w:proofErr w:type="spell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charType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switch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0: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switch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7;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'&lt;'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8;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'&gt;'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9;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':'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11;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10;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other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"Symbol '"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+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"' is forbidden for using!"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1: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'.'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'.'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'E'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'E'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4;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2: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3;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</w:t>
      </w:r>
      <w:proofErr w:type="gram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gram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Extra .</w:t>
      </w:r>
      <w:proofErr w:type="gram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 </w:t>
      </w:r>
      <w:proofErr w:type="gram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in</w:t>
      </w:r>
      <w:proofErr w:type="gram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 number"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3: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'E'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4;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4: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'+'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) ||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'-'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5;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6;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"Wrong format of </w:t>
      </w:r>
      <w:proofErr w:type="spell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number</w:t>
      </w:r>
      <w:proofErr w:type="gram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!No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 digit after power."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5: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6;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</w:t>
      </w:r>
      <w:proofErr w:type="gram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 No digit after sign in a power"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6: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6;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"Wrong format of number!"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7: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||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.isKeyWords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 xml:space="preserve">//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System.out.println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"</w:t>
      </w:r>
      <w:proofErr w:type="spellStart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asrgrehgaqe</w:t>
      </w:r>
      <w:proofErr w:type="spellEnd"/>
      <w:r w:rsidRPr="0011177C">
        <w:rPr>
          <w:rFonts w:ascii="Courier New" w:eastAsiaTheme="minorHAnsi" w:hAnsi="Courier New" w:cs="Courier New"/>
          <w:color w:val="3F7F5F"/>
          <w:lang w:val="en-US" w:eastAsia="en-US"/>
        </w:rPr>
        <w:t>");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KEYWORD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8: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'&gt;'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9: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10: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charType.equals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case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11: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'='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+=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state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}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 xml:space="preserve">"Wrong format of </w:t>
      </w:r>
      <w:proofErr w:type="spell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oeration</w:t>
      </w:r>
      <w:proofErr w:type="spell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default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"Symbol '"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+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"' is forbidden for using!"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Determine type of input symbol from private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enum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type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TypesOfSymbols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symbol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determineCharType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char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symbol)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throws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String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"0123456789"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String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+ symbol;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validSymbols.contains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</w:t>
      </w:r>
      <w:proofErr w:type="spellStart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abcdefghijklmnopqrstuvwxyzABCDEFGHIJKLMNOPQRSTUVWXYZ</w:t>
      </w:r>
      <w:proofErr w:type="spellEnd"/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_"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validSymbols.contains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"&gt;&lt;=!"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validSymbols.contains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"(){}[];"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validSymbols.contains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</w:t>
      </w:r>
      <w:proofErr w:type="spellEnd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"*/+-:"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validSymbols.contains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stringSymbol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TypesOfSymbols.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</w:rPr>
        <w:t>operation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 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) || (symbol ==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'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ab/>
        <w:t>'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space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TypesOfSymbols.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other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Create new token and add it to the table of tokens.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tokenName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type of token from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enum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class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.</w:t>
      </w:r>
      <w:proofErr w:type="gram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addTokenToTable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Token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tokenTable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buffer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""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Check out the word it belongs to the key words.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mKeyWord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checking word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is input word a key word?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isKeyWords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(String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mKeyWord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(String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keyWord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: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keyWords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keyWord.equals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mKeyWord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false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java.util.ArrayList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Save tokens of input to lexical analyzer line.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TokenTable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Analyzed tokens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&lt;Token&gt;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&lt;Token</w:t>
      </w:r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&gt;(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Add analyzed token to the table.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lang w:eastAsia="en-US"/>
        </w:rPr>
        <w:t xml:space="preserve">* 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F5FBF"/>
          <w:lang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lang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lang w:eastAsia="en-US"/>
        </w:rPr>
        <w:t>token</w:t>
      </w:r>
      <w:proofErr w:type="spellEnd"/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F5FBF"/>
          <w:lang w:eastAsia="en-US"/>
        </w:rPr>
        <w:tab/>
        <w:t xml:space="preserve"> *            </w:t>
      </w:r>
      <w:r>
        <w:rPr>
          <w:rFonts w:ascii="Courier New" w:eastAsiaTheme="minorHAnsi" w:hAnsi="Courier New" w:cs="Courier New"/>
          <w:color w:val="7F7F9F"/>
          <w:lang w:eastAsia="en-US"/>
        </w:rPr>
        <w:t>-</w:t>
      </w:r>
      <w:r>
        <w:rPr>
          <w:rFonts w:ascii="Courier New" w:eastAsiaTheme="minorHAnsi" w:hAnsi="Courier New" w:cs="Courier New"/>
          <w:color w:val="3F5FB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lang w:eastAsia="en-US"/>
        </w:rPr>
        <w:t>added</w:t>
      </w:r>
      <w:proofErr w:type="spellEnd"/>
      <w:r>
        <w:rPr>
          <w:rFonts w:ascii="Courier New" w:eastAsiaTheme="minorHAnsi" w:hAnsi="Courier New" w:cs="Courier New"/>
          <w:color w:val="3F5FBF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lang w:eastAsia="en-US"/>
        </w:rPr>
        <w:t>token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3F5FBF"/>
          <w:lang w:eastAsia="en-US"/>
        </w:rPr>
        <w:lastRenderedPageBreak/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addToken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(Token token)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.add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Getter for the table of tokens.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tokens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table of tokens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ArrayList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&lt;Token&gt;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getTokens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 one token from the table from the specified position.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specified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          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position</w:t>
      </w:r>
      <w:proofErr w:type="gram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of token in table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token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getToken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position)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(position);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Print table of tokens to the console.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print()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.size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(); i++)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out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(i).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getTokenName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() + </w:t>
      </w:r>
      <w:r w:rsidRPr="0011177C">
        <w:rPr>
          <w:rFonts w:ascii="Courier New" w:eastAsiaTheme="minorHAnsi" w:hAnsi="Courier New" w:cs="Courier New"/>
          <w:color w:val="2A00FF"/>
          <w:lang w:val="en-US" w:eastAsia="en-US"/>
        </w:rPr>
        <w:t>"; value = "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+ </w:t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.get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i).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getValue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Describes the tokens of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Token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 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value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Create token with defined parameters.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tokenName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type of token from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enum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type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.</w:t>
      </w:r>
      <w:proofErr w:type="gram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param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value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</w:t>
      </w:r>
      <w:proofErr w:type="gram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*            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value of token.</w:t>
      </w:r>
      <w:proofErr w:type="gram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Token(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, String value)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this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value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= value;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Getter for the private field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tokenName</w:t>
      </w:r>
      <w:proofErr w:type="spellEnd"/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getTokenName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C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Getter for the private field value.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@return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the value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ab/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String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getValue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lang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Describes all possible types of tokens of the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enum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color w:val="000000"/>
          <w:lang w:val="en-US" w:eastAsia="en-US"/>
        </w:rPr>
        <w:t>TokenName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NUMBER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VARIABLE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OPERATION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COMPARATOR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SEPARATOR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1177C">
        <w:rPr>
          <w:rFonts w:ascii="Courier New" w:eastAsiaTheme="minorHAnsi" w:hAnsi="Courier New" w:cs="Courier New"/>
          <w:i/>
          <w:iCs/>
          <w:color w:val="0000C0"/>
          <w:lang w:val="en-US" w:eastAsia="en-US"/>
        </w:rPr>
        <w:t>KEYWORD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Signals about exception during parsing the line to the tokens.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Exception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 massage)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super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massage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Signals about wrong format of numbers in the parsing by lexical analyzer line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NumberFormatException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 massage)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super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massage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lab2;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/**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Signals about unknown symbol in input line to the lexical analyzer.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 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lastRenderedPageBreak/>
        <w:t xml:space="preserve"> * </w:t>
      </w:r>
      <w:r w:rsidRPr="0011177C">
        <w:rPr>
          <w:rFonts w:ascii="Courier New" w:eastAsiaTheme="minorHAnsi" w:hAnsi="Courier New" w:cs="Courier New"/>
          <w:b/>
          <w:bCs/>
          <w:color w:val="7F9FBF"/>
          <w:lang w:val="en-US" w:eastAsia="en-US"/>
        </w:rPr>
        <w:t>@author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Petruk</w:t>
      </w:r>
      <w:proofErr w:type="spellEnd"/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V., e</w:t>
      </w:r>
      <w:r w:rsidRPr="0011177C">
        <w:rPr>
          <w:rFonts w:ascii="Courier New" w:eastAsiaTheme="minorHAnsi" w:hAnsi="Courier New" w:cs="Courier New"/>
          <w:color w:val="7F7F9F"/>
          <w:lang w:val="en-US" w:eastAsia="en-US"/>
        </w:rPr>
        <w:t>-</w:t>
      </w: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>mail: vadpetruk@mail.ru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3F5FBF"/>
          <w:lang w:val="en-US" w:eastAsia="en-US"/>
        </w:rPr>
        <w:t xml:space="preserve"> */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b/>
          <w:color w:val="000000"/>
          <w:u w:val="single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extends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LineParseException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1177C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super</w:t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11177C" w:rsidRP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ForbiddenSymbolException</w:t>
      </w:r>
      <w:proofErr w:type="spell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>String massage) {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1177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</w:rPr>
        <w:t>super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massage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177C" w:rsidRDefault="0011177C" w:rsidP="0011177C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1177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p w:rsidR="0011177C" w:rsidRPr="00184EBC" w:rsidRDefault="0011177C" w:rsidP="00184EBC">
      <w:pPr>
        <w:jc w:val="left"/>
        <w:rPr>
          <w:rFonts w:ascii="Times New Roman" w:hAnsi="Times New Roman"/>
          <w:sz w:val="22"/>
          <w:lang w:val="uk-UA"/>
        </w:rPr>
      </w:pPr>
    </w:p>
    <w:sectPr w:rsidR="0011177C" w:rsidRPr="00184EBC" w:rsidSect="00767741">
      <w:pgSz w:w="11906" w:h="16838"/>
      <w:pgMar w:top="568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1D5955"/>
    <w:multiLevelType w:val="hybridMultilevel"/>
    <w:tmpl w:val="7A18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42F0F"/>
    <w:multiLevelType w:val="hybridMultilevel"/>
    <w:tmpl w:val="E7625B5C"/>
    <w:lvl w:ilvl="0" w:tplc="641C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3D69370A"/>
    <w:multiLevelType w:val="hybridMultilevel"/>
    <w:tmpl w:val="E1A89114"/>
    <w:lvl w:ilvl="0" w:tplc="35A44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AE7180"/>
    <w:multiLevelType w:val="hybridMultilevel"/>
    <w:tmpl w:val="CAC8F0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41"/>
    <w:rsid w:val="00037904"/>
    <w:rsid w:val="00040E00"/>
    <w:rsid w:val="000C1215"/>
    <w:rsid w:val="000D7CB2"/>
    <w:rsid w:val="0011177C"/>
    <w:rsid w:val="00142872"/>
    <w:rsid w:val="001778A2"/>
    <w:rsid w:val="00184EBC"/>
    <w:rsid w:val="001E0F29"/>
    <w:rsid w:val="001E563D"/>
    <w:rsid w:val="00203124"/>
    <w:rsid w:val="0021200F"/>
    <w:rsid w:val="00216077"/>
    <w:rsid w:val="002466F9"/>
    <w:rsid w:val="002D5530"/>
    <w:rsid w:val="003367A0"/>
    <w:rsid w:val="00356E5B"/>
    <w:rsid w:val="00365AB9"/>
    <w:rsid w:val="00375C51"/>
    <w:rsid w:val="003C6F4C"/>
    <w:rsid w:val="00460978"/>
    <w:rsid w:val="00474F9D"/>
    <w:rsid w:val="00535CB6"/>
    <w:rsid w:val="00555E5A"/>
    <w:rsid w:val="00577576"/>
    <w:rsid w:val="005906AA"/>
    <w:rsid w:val="005A37E9"/>
    <w:rsid w:val="005B7BDE"/>
    <w:rsid w:val="006E7A72"/>
    <w:rsid w:val="00700B1B"/>
    <w:rsid w:val="007015F5"/>
    <w:rsid w:val="00735EC7"/>
    <w:rsid w:val="00747302"/>
    <w:rsid w:val="00760F97"/>
    <w:rsid w:val="00767741"/>
    <w:rsid w:val="007E30BB"/>
    <w:rsid w:val="008003D5"/>
    <w:rsid w:val="008A37CB"/>
    <w:rsid w:val="008F1BA9"/>
    <w:rsid w:val="0096626B"/>
    <w:rsid w:val="009D3E63"/>
    <w:rsid w:val="00A1316C"/>
    <w:rsid w:val="00A51D88"/>
    <w:rsid w:val="00AB6413"/>
    <w:rsid w:val="00AD7162"/>
    <w:rsid w:val="00B27C04"/>
    <w:rsid w:val="00BB5E66"/>
    <w:rsid w:val="00BC3E48"/>
    <w:rsid w:val="00BE5BD0"/>
    <w:rsid w:val="00C02CED"/>
    <w:rsid w:val="00C24B9A"/>
    <w:rsid w:val="00C36CDB"/>
    <w:rsid w:val="00C643D3"/>
    <w:rsid w:val="00CD73EF"/>
    <w:rsid w:val="00CF4479"/>
    <w:rsid w:val="00D36681"/>
    <w:rsid w:val="00DA0418"/>
    <w:rsid w:val="00DA2B49"/>
    <w:rsid w:val="00E5443C"/>
    <w:rsid w:val="00EE2D32"/>
    <w:rsid w:val="00F44E98"/>
    <w:rsid w:val="00F62F2D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vaifer</dc:creator>
  <cp:lastModifiedBy>yozhik</cp:lastModifiedBy>
  <cp:revision>9</cp:revision>
  <dcterms:created xsi:type="dcterms:W3CDTF">2011-10-04T21:37:00Z</dcterms:created>
  <dcterms:modified xsi:type="dcterms:W3CDTF">2011-12-08T22:24:00Z</dcterms:modified>
</cp:coreProperties>
</file>