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FB37D6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FB37D6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4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FB37D6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FB37D6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FB37D6">
      <w:pPr>
        <w:spacing w:line="240" w:lineRule="auto"/>
        <w:contextualSpacing/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proofErr w:type="spellStart"/>
      <w:r w:rsidR="0059622C">
        <w:rPr>
          <w:spacing w:val="-2"/>
        </w:rPr>
        <w:t>Вивчення</w:t>
      </w:r>
      <w:proofErr w:type="spellEnd"/>
      <w:r w:rsidR="0059622C">
        <w:rPr>
          <w:spacing w:val="-2"/>
        </w:rPr>
        <w:t xml:space="preserve"> </w:t>
      </w:r>
      <w:proofErr w:type="spellStart"/>
      <w:r w:rsidR="0059622C">
        <w:rPr>
          <w:spacing w:val="-2"/>
        </w:rPr>
        <w:t>схеми</w:t>
      </w:r>
      <w:proofErr w:type="spellEnd"/>
      <w:r w:rsidR="0059622C">
        <w:rPr>
          <w:spacing w:val="-2"/>
        </w:rPr>
        <w:t xml:space="preserve"> т</w:t>
      </w:r>
      <w:r w:rsidR="0059622C">
        <w:t xml:space="preserve">абличного </w:t>
      </w:r>
      <w:proofErr w:type="spellStart"/>
      <w:r w:rsidR="0059622C">
        <w:t>подання</w:t>
      </w:r>
      <w:proofErr w:type="spellEnd"/>
      <w:r w:rsidR="0059622C">
        <w:t xml:space="preserve"> </w:t>
      </w:r>
      <w:proofErr w:type="spellStart"/>
      <w:r w:rsidR="0059622C">
        <w:t>авто</w:t>
      </w:r>
      <w:r w:rsidR="0059622C">
        <w:softHyphen/>
        <w:t>мат</w:t>
      </w:r>
      <w:r w:rsidR="0059622C">
        <w:softHyphen/>
        <w:t>ної</w:t>
      </w:r>
      <w:proofErr w:type="spellEnd"/>
      <w:r w:rsidR="0059622C">
        <w:t xml:space="preserve"> </w:t>
      </w:r>
      <w:proofErr w:type="spellStart"/>
      <w:r w:rsidR="0059622C">
        <w:t>граматики</w:t>
      </w:r>
      <w:proofErr w:type="spellEnd"/>
      <w:r w:rsidR="0059622C">
        <w:t xml:space="preserve"> </w:t>
      </w:r>
      <w:proofErr w:type="spellStart"/>
      <w:r w:rsidR="0059622C">
        <w:t>лексичного</w:t>
      </w:r>
      <w:proofErr w:type="spellEnd"/>
      <w:r w:rsidR="0059622C">
        <w:t xml:space="preserve"> </w:t>
      </w:r>
      <w:proofErr w:type="spellStart"/>
      <w:r w:rsidR="0059622C">
        <w:t>аналізу</w:t>
      </w:r>
      <w:proofErr w:type="spellEnd"/>
      <w:r w:rsidR="0059622C">
        <w:t xml:space="preserve">. </w:t>
      </w:r>
      <w:proofErr w:type="spellStart"/>
      <w:r w:rsidR="0059622C">
        <w:t>Використання</w:t>
      </w:r>
      <w:proofErr w:type="spellEnd"/>
      <w:r w:rsidR="0059622C">
        <w:t xml:space="preserve"> </w:t>
      </w:r>
      <w:proofErr w:type="spellStart"/>
      <w:r w:rsidR="0059622C">
        <w:t>об’єктів</w:t>
      </w:r>
      <w:proofErr w:type="spellEnd"/>
      <w:r w:rsidR="0059622C">
        <w:t xml:space="preserve"> стану </w:t>
      </w:r>
      <w:proofErr w:type="spellStart"/>
      <w:r w:rsidR="0059622C">
        <w:t>графів</w:t>
      </w:r>
      <w:proofErr w:type="spellEnd"/>
      <w:r w:rsidR="0059622C">
        <w:t xml:space="preserve"> </w:t>
      </w:r>
      <w:proofErr w:type="spellStart"/>
      <w:r w:rsidR="0059622C">
        <w:t>автоматів</w:t>
      </w:r>
      <w:proofErr w:type="spellEnd"/>
      <w:r w:rsidR="0059622C">
        <w:t xml:space="preserve"> для </w:t>
      </w:r>
      <w:proofErr w:type="spellStart"/>
      <w:r w:rsidR="0059622C">
        <w:t>формування</w:t>
      </w:r>
      <w:proofErr w:type="spellEnd"/>
      <w:r w:rsidR="0059622C">
        <w:t xml:space="preserve"> лексем </w:t>
      </w:r>
      <w:proofErr w:type="gramStart"/>
      <w:r w:rsidR="0059622C">
        <w:t>у</w:t>
      </w:r>
      <w:proofErr w:type="gramEnd"/>
      <w:r w:rsidR="0059622C">
        <w:t xml:space="preserve"> </w:t>
      </w:r>
      <w:proofErr w:type="spellStart"/>
      <w:r w:rsidR="0059622C">
        <w:t>форматі</w:t>
      </w:r>
      <w:proofErr w:type="spellEnd"/>
      <w:r w:rsidR="0059622C">
        <w:t xml:space="preserve"> </w:t>
      </w:r>
      <w:proofErr w:type="spellStart"/>
      <w:r w:rsidR="0059622C">
        <w:t>внутрішнього</w:t>
      </w:r>
      <w:proofErr w:type="spellEnd"/>
      <w:r w:rsidR="0059622C">
        <w:t xml:space="preserve"> </w:t>
      </w:r>
      <w:proofErr w:type="spellStart"/>
      <w:r w:rsidR="0059622C">
        <w:t>п</w:t>
      </w:r>
      <w:r w:rsidR="0059622C">
        <w:t>о</w:t>
      </w:r>
      <w:r w:rsidR="0059622C">
        <w:t>дання</w:t>
      </w:r>
      <w:proofErr w:type="spellEnd"/>
      <w:r w:rsidR="0059622C">
        <w:t xml:space="preserve"> </w:t>
      </w:r>
      <w:proofErr w:type="spellStart"/>
      <w:r w:rsidR="0059622C">
        <w:t>вузлів</w:t>
      </w:r>
      <w:proofErr w:type="spellEnd"/>
      <w:r w:rsidR="0059622C">
        <w:t xml:space="preserve"> </w:t>
      </w:r>
      <w:proofErr w:type="spellStart"/>
      <w:r w:rsidR="0059622C">
        <w:t>графів</w:t>
      </w:r>
      <w:proofErr w:type="spellEnd"/>
      <w:r w:rsidR="0059622C">
        <w:t xml:space="preserve"> </w:t>
      </w:r>
      <w:proofErr w:type="spellStart"/>
      <w:r w:rsidR="0059622C">
        <w:t>розбору</w:t>
      </w:r>
      <w:proofErr w:type="spellEnd"/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422"/>
        <w:gridCol w:w="1417"/>
      </w:tblGrid>
      <w:tr w:rsidR="00FB37D6" w:rsidRPr="009F479F" w:rsidTr="00313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9"/>
        </w:trPr>
        <w:tc>
          <w:tcPr>
            <w:tcW w:w="545" w:type="dxa"/>
            <w:vAlign w:val="center"/>
          </w:tcPr>
          <w:p w:rsidR="00FB37D6" w:rsidRPr="009F479F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F479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4422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1417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Мова відтворення</w:t>
            </w:r>
          </w:p>
        </w:tc>
      </w:tr>
      <w:tr w:rsidR="00FB37D6" w:rsidRPr="00320F07" w:rsidTr="00313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45" w:type="dxa"/>
            <w:vAlign w:val="center"/>
          </w:tcPr>
          <w:p w:rsidR="00FB37D6" w:rsidRPr="00FB37D6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422" w:type="dxa"/>
            <w:vAlign w:val="center"/>
          </w:tcPr>
          <w:p w:rsidR="00FB37D6" w:rsidRPr="00990DCB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90DCB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main (</w:t>
            </w:r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void</w:t>
            </w:r>
            <w:r w:rsidRPr="00990DCB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) {</w:t>
            </w:r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float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b, a[13</w:t>
            </w:r>
            <w:r w:rsidRPr="00990DCB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];</w:t>
            </w:r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990DCB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90DCB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n; …}</w:t>
            </w:r>
          </w:p>
        </w:tc>
        <w:tc>
          <w:tcPr>
            <w:tcW w:w="1417" w:type="dxa"/>
            <w:vAlign w:val="center"/>
          </w:tcPr>
          <w:p w:rsidR="00FB37D6" w:rsidRPr="00320F07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320F07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"..\spLb3\token.h"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"..\spLb3\visgrp.h"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"tables.h"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"lexan.h"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"langio.h"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recrdKWD *tablKWD;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lxNode nodes[200]= 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масив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приймач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вузлів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дерева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{_nil,NULL,NULL,0,0,0,0,0,NULL,0},{_nil,NULL,NULL,0,0,0,0,0,NULL,0},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file_name[20];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ltClsC[256];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ltClsP[256];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tokType dlCdsC[256];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tokType dlCdsP[256];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ltClsC[256];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ltClsP[256];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*ltCls=ltClsC;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tokType *dlCds=dlCdsC;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* argv[])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nn=-1;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//np,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(argc&gt;1)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   {strcpy(file_name,argv[1]);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printf(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"Processing file -- %s\n"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,file_name);}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   {printf(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"Please enter file Name: "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scanf(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,file_name);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strcat(file_name,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".h"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opFls(file_name);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LxAnInit(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'C'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srtBin(tablKWD, 67);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DF25B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//np=nn;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nn=LxAnlzr();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F25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(nodes[nn].ndOp!=_EOF);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>prLaTxt(nodes,nn);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F25B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F25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Pr="00CC2E21" w:rsidRDefault="00FB37D6" w:rsidP="00FB37D6">
      <w:pPr>
        <w:pStyle w:val="2"/>
        <w:rPr>
          <w:lang w:val="en-US"/>
        </w:rPr>
      </w:pPr>
      <w:r>
        <w:rPr>
          <w:lang w:val="en-US"/>
        </w:rPr>
        <w:t>Index.cpp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"..\spLb3\token.h"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"tables.h"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"index.h"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порівняння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рядків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порівняння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терміналів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відношенням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порядку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cmpTrm(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lxNode*k0,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lxNode*kArg)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//cmpKys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i=cmpStr((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*)k0-&gt;prvNd,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(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*)kArg-&gt;prvNd);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(i)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k0-&gt;stkLength - kArg-&gt;stkLength; 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порівняння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номерів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модулів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nNdxNds=0;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 ndxNds[50]={{NULL,NULL,NULL,0}}, 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>*pRtNdx=ndxNds, nilNds={NULL,NULL,NULL,0};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вибірка через пошук за двійковим деревом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indStrUS*selBTr(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lxNode*kArg,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indStrUS*rtTb)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df;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(df=cmpTrm(kArg,rtTb-&gt;pKyStr))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(df&gt;0){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(rtTb-&gt;pRtPtr)rtTb=rtTb-&gt;pRtPtr;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;}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(rtTb-&gt;pLtPtr)rtTb=rtTb-&gt;pLtPtr;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;}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rtTb-&gt;dif=df;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rtTb;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включення через пошук за двійковим деревом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indStrUS*insBTr(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lxNode*pElm,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indStrUS*rtTb)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indStrUS*pInsNod;</w:t>
      </w: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//,*pNod;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(rtTb-&gt;pKyStr==NULL)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{rtTb-&gt;pKyStr=pElm;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rtTb;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if(rtTb-&gt;pKyStr-&gt;ndOp==_nil)rtTb-&gt;pKyStr=pElm;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{pInsNod=selBTr(pElm,rtTb);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(pInsNod-&gt;dif)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{ndxNds[++nNdxNds]=nilNds; 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>(pInsNod-&gt;dif&lt;0)pInsNod=pInsNod-&gt;pLtPtr=ndxNds+nNdxNds;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pInsNod=pInsNod-&gt;pRtPtr=ndxNds+nNdxNds;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ndxNds[nNdxNds].pKyStr=pElm;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B37D6" w:rsidRPr="00CC2E21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C2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C2E21">
        <w:rPr>
          <w:rFonts w:ascii="Courier New" w:hAnsi="Courier New" w:cs="Courier New"/>
          <w:noProof/>
          <w:sz w:val="20"/>
          <w:szCs w:val="20"/>
          <w:lang w:val="en-US"/>
        </w:rPr>
        <w:t xml:space="preserve"> pInsNod;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Default="00FB37D6" w:rsidP="00FB37D6">
      <w:pPr>
        <w:pStyle w:val="2"/>
        <w:rPr>
          <w:lang w:val="en-US"/>
        </w:rPr>
      </w:pPr>
      <w:r>
        <w:rPr>
          <w:lang w:val="en-US"/>
        </w:rPr>
        <w:t>Lexan.cpp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"automat.h"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"langio.h"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"..\spLb3\token.h"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"tables.h"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"index.h"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*ltCls;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уточнюються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версій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режимів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autStat nxtStsC[Eo+1][ltrcode+1];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autStat nxtStsP[Eo+1][ltrcode+1];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*oprtrC[], *oprtrP[], *oprtrV[],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*cprC[], *cprP[], *cprV[];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**oprtr, **cpr;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modeP=0,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тип роздільника операторних дужок для Паскаля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modeC=1,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тип роздільника операторних дужок для С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modeL; 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x, y, f;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nImBg, nImCr;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Початковий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поточний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номери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образів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буфері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imgBuf[];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буфер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вхідних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образів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tokType *dlCds;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ltrType *ltCls;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nNode=0;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lxNode nodes[100];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nNdxNds;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indStrUS *pRtNdx, ndxNds[50];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recrdKWD *tablKWD;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recrdKWD tablKWDC[67];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recrdKWD tablKWDP[67];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autStat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//*nxtStsR=&amp;nxtStsC[0][0],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nxtSts[Eo+1][ltrcode+1];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//=&amp;nxtStsR;//(enum autStat**)nxtStsC;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LxAnInit(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nl)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(nl)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'P'</w:t>
      </w:r>
      <w:r>
        <w:rPr>
          <w:rFonts w:ascii="Courier New" w:hAnsi="Courier New" w:cs="Courier New"/>
          <w:noProof/>
          <w:sz w:val="20"/>
          <w:szCs w:val="20"/>
        </w:rPr>
        <w:t xml:space="preserve">:modeL=modeP; 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oprtr=oprtrP, cpr=cprP;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tablKWD = tablKWDP;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(i=0;i&lt;=Eo;i++)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j=0;j&lt;=ltrcode;j++)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nxtSts[i][j]=nxtStsP[i][j];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'V'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:modeL=modeC;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oprtr=oprtrC, cpr=cprC;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tablKWD = tablKWDC;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(i=0;i&lt;=Eo;i++)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j=0;j&lt;=ltrcode;j++)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nxtSts[i][j]=nxtStsC[i][j];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функція лексичного аналізу чергової лексеми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cntMdB=0;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LxAnlzr(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//static int lxNmb=0;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autStat s=S0, sP;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поточний та попередній стан лексеми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autStat SP;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ltrType c;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клас чергової літери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l=1;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чергова літера (початок фыктивний)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recrdKWD* pRt;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s1, c1;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l1, l0;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чергова літера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lxInit(nNode,c);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 xml:space="preserve"> {SP=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sP=s; l1=l;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запам'ятовування стану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l0=l=ReadLtr();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читання літери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c1=c=ltCls[l];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визначення класу літери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(s==Scl&amp;&amp;c!=dlmeorml)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s=nxtSts[s][c];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//[c&lt;dlmaux?c:dlmaux];// стан лексеми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s1=s;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(s==Scr)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((sP==S2||sP==S3)&amp;&amp;(c&gt;nc&amp;&amp;c&lt;dlmeormr))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пошук в таблиці групових роздільників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imgBuf[nImCr]=0;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pRt=selBin(imgBuf+nImBg, tablKWD, 67);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(pRt!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>=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NULL)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{nodes[nNode].ndOp=pRt-&gt;func;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(pRt-&gt;func==_remL)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{s=Scr; nodes[nNode].pstNd=(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lxNode *)(imgBuf+nImCr);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;}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(pRt-&gt;func==_rem)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{s=Scl;}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(sP!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>=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S3)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{nodes[nNode].ndOp=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/*(enum tokType)*/</w:t>
      </w:r>
      <w:r>
        <w:rPr>
          <w:rFonts w:ascii="Courier New" w:hAnsi="Courier New" w:cs="Courier New"/>
          <w:noProof/>
          <w:sz w:val="20"/>
          <w:szCs w:val="20"/>
        </w:rPr>
        <w:t>dlCds[l1];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imgBuf[nImBg]=imgBuf[nImBg+1];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{imgBuf[nImBg]=imgBuf[nImBg+1]; nImCr--;}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nImCr--;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sP=S0;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s=nxtSts[sP][c];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//[c&lt;dlmaux?c:dlmaux];// стан лексеми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nNode++;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s1=s;}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(s!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>=S0&amp;&amp;s!=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S2&amp;&amp;!((sP==S0||sP==S2||sP==S3)&amp;&amp;s&lt;S2));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перевірка кінця лексеми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s1=sP;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(sP)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Scr: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Scl: 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imgBuf[nImCr++]=0;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((char*)(nodes[nNode].prvNd))--;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nImBg=nImCr; 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S2: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S0: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if(s==S0)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dGroup(nNode);// аналіз групових роздільників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>{//imgBuf[nImBg]=l1;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imgBuf[++nImCr]=0;//nImCr++;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}*/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(nodes[nNode].ndOp!=_nil)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{nImCr=nImBg; l=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nNode++;}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if(sP!</w:t>
      </w:r>
      <w:proofErr w:type="gramEnd"/>
      <w:r>
        <w:rPr>
          <w:rFonts w:ascii="Courier New" w:hAnsi="Courier New" w:cs="Courier New"/>
          <w:noProof/>
          <w:color w:val="008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>S0)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nodes[nNode].ndOp=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/*(enum tokType)*/</w:t>
      </w:r>
      <w:r>
        <w:rPr>
          <w:rFonts w:ascii="Courier New" w:hAnsi="Courier New" w:cs="Courier New"/>
          <w:noProof/>
          <w:sz w:val="20"/>
          <w:szCs w:val="20"/>
        </w:rPr>
        <w:t>dlCds[l1];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//dlCds[l1];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(nodes[nNode].ndOp==_opbr&amp;&amp;(nodes[nNode-1].ndOp==_ass||cntMdB))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{cntMdB++;nodes[nNode].ndOp=_tdbr;}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(nodes[nNode].ndOp==_ocbr&amp;&amp;cntMdB)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{nodes[nNode].ndOp=_tcbr;cntMdB--;}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(nodes[nNode].ndOp!=_nil)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&amp;&amp;imgBuf[nImBg]==)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{nodes[nNode].prvNd=NULL; 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(nImBg+1!=nImCr)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if(dlCdsC[l0]!=_nil||ltClsC[l0]==dlmaux||ltClsC[l0]==dlmeormr)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{imgBuf[nImBg]=imgBuf[nImBg+1]; 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(s!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>=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S0){nImCr--;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imgBuf[nImBg]=imgBuf[nImCr];nImCr=nImBg+1;}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04.07.07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nImCr=nImBg;}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nNode++;}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(ltCls[imgBuf[nImBg]]==dlmaux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/*&amp;&amp;ltClsC[imgBuf[nImBg]]&gt;nc*/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{imgBuf[nImBg]=imgBuf[nImBg+1]; 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nImCr--;}</w:t>
      </w:r>
      <w:proofErr w:type="gramEnd"/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nNode;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S1n: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пошук ключових слів та імен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imgBuf[nImCr-1]=0;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пошук у таблиці ключів;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(*(imgBuf+nImBg)==13)nImBg++;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(pRt){nodes[nNode].ndOp=pRt-&gt;func;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якщо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знайдено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nodes[nNode].prvNd=NULL;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nImCr=nImBg; 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(c!=dlmeormr&amp;&amp;c!=dlmaux)imgBuf[nImCr++]=l;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nNode++;}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якщо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знайдено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nodes[nNode].ndOp=_nam;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insBTr(nodes+nNode,pRtNdx);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nImBg=nImCr; 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(c!=dlmeormr&amp;&amp;c!=dlmaux)imgBuf[nImCr++]=l;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не дійшли до класифікованих помилок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Eu: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Ec: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Ep: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Eq: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En: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Eo: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обробка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помилок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eNeut(nNode);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фіксація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помилки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S1c: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S2c: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S1p: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S2s: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формування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констант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imgBuf[nImCr-1]=0;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nodes[nNode].resLength=sP;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frmCns(sP, nNode); break;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insBTr(nodes+nNode,pRtNdx);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bookmarkEnd w:id="0"/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(c!=dlmeormr&amp;&amp;c!=dlmaux)imgBuf[nImCr++]=l;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S3: nImCr=nImBg;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nodes[nNode].prvNd=NULL; 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imgBuf[nImBg]=imgBuf[nImBg+2];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  <w:t>s1=s;</w:t>
      </w:r>
    </w:p>
    <w:p w:rsidR="00FB37D6" w:rsidRPr="00ED285B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28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>(s!=S0)nImCr=nImBg+1;</w:t>
      </w:r>
      <w:r w:rsidRPr="00ED285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//else nImCr--;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ED285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37D6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nNode++;</w:t>
      </w:r>
    </w:p>
    <w:p w:rsidR="00447A46" w:rsidRPr="000912E7" w:rsidRDefault="00FB37D6" w:rsidP="00FB37D6">
      <w:pPr>
        <w:pStyle w:val="2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447A46" w:rsidRPr="000912E7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155" w:rsidRDefault="008F7155" w:rsidP="00185D68">
      <w:pPr>
        <w:spacing w:after="0" w:line="240" w:lineRule="auto"/>
      </w:pPr>
      <w:r>
        <w:separator/>
      </w:r>
    </w:p>
  </w:endnote>
  <w:endnote w:type="continuationSeparator" w:id="0">
    <w:p w:rsidR="008F7155" w:rsidRDefault="008F7155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8F560E">
          <w:rPr>
            <w:noProof/>
            <w:sz w:val="24"/>
          </w:rPr>
          <w:t>5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155" w:rsidRDefault="008F7155" w:rsidP="00185D68">
      <w:pPr>
        <w:spacing w:after="0" w:line="240" w:lineRule="auto"/>
      </w:pPr>
      <w:r>
        <w:separator/>
      </w:r>
    </w:p>
  </w:footnote>
  <w:footnote w:type="continuationSeparator" w:id="0">
    <w:p w:rsidR="008F7155" w:rsidRDefault="008F7155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22AD"/>
    <w:rsid w:val="000613BD"/>
    <w:rsid w:val="000912E7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8081A"/>
    <w:rsid w:val="0059622C"/>
    <w:rsid w:val="006D084D"/>
    <w:rsid w:val="006E5ED8"/>
    <w:rsid w:val="00717C01"/>
    <w:rsid w:val="0073294A"/>
    <w:rsid w:val="007811F3"/>
    <w:rsid w:val="00820878"/>
    <w:rsid w:val="0083484F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22AA6"/>
    <w:rsid w:val="00F26091"/>
    <w:rsid w:val="00F40374"/>
    <w:rsid w:val="00F72341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E4F34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A3C8-5286-4C7B-A90F-B334155A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5404</Words>
  <Characters>3081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subject>з дисципліни «Системне програмування»</dc:subject>
  <dc:creator>Редько Олександр</dc:creator>
  <cp:lastModifiedBy>RED</cp:lastModifiedBy>
  <cp:revision>49</cp:revision>
  <dcterms:created xsi:type="dcterms:W3CDTF">2011-10-23T21:18:00Z</dcterms:created>
  <dcterms:modified xsi:type="dcterms:W3CDTF">2012-10-25T12:15:00Z</dcterms:modified>
</cp:coreProperties>
</file>