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F99" w:rsidRPr="003854D1" w:rsidRDefault="003854D1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noProof/>
          <w:sz w:val="32"/>
          <w:lang w:val="en-US"/>
        </w:rPr>
        <w:drawing>
          <wp:inline distT="0" distB="0" distL="0" distR="0">
            <wp:extent cx="5372100" cy="666750"/>
            <wp:effectExtent l="0" t="0" r="0" b="0"/>
            <wp:docPr id="17" name="Рисунок 1" descr="Описание: 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Kpi-be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54D1">
        <w:rPr>
          <w:rFonts w:ascii="Times New Roman" w:hAnsi="Times New Roman"/>
          <w:sz w:val="26"/>
          <w:szCs w:val="26"/>
          <w:lang w:val="uk-UA"/>
        </w:rPr>
        <w:t>Міністерство освіти і науки, молоді та спорту України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54D1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“Київський політехнічний інститут”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54D1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3854D1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B13F99" w:rsidRPr="00A52502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 w:rsidRPr="003854D1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Pr="00A52502">
        <w:rPr>
          <w:rFonts w:ascii="Times New Roman" w:hAnsi="Times New Roman"/>
          <w:sz w:val="36"/>
          <w:szCs w:val="36"/>
        </w:rPr>
        <w:t>2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3854D1">
        <w:rPr>
          <w:rFonts w:ascii="Times New Roman" w:hAnsi="Times New Roman"/>
          <w:sz w:val="36"/>
          <w:szCs w:val="36"/>
          <w:lang w:val="uk-UA"/>
        </w:rPr>
        <w:t xml:space="preserve">з курсу </w:t>
      </w:r>
      <w:r w:rsidRPr="003854D1">
        <w:rPr>
          <w:rFonts w:ascii="Times New Roman" w:hAnsi="Times New Roman"/>
          <w:sz w:val="36"/>
          <w:szCs w:val="36"/>
        </w:rPr>
        <w:t>“</w:t>
      </w:r>
      <w:r w:rsidRPr="003854D1">
        <w:rPr>
          <w:rFonts w:ascii="Times New Roman" w:hAnsi="Times New Roman"/>
          <w:sz w:val="36"/>
          <w:szCs w:val="36"/>
          <w:lang w:val="uk-UA"/>
        </w:rPr>
        <w:t>Комп’ютерної схемотехніки</w:t>
      </w:r>
      <w:r w:rsidRPr="003854D1">
        <w:rPr>
          <w:rFonts w:ascii="Times New Roman" w:hAnsi="Times New Roman"/>
          <w:sz w:val="36"/>
          <w:szCs w:val="36"/>
        </w:rPr>
        <w:t>”</w:t>
      </w:r>
      <w:r w:rsidRPr="003854D1">
        <w:rPr>
          <w:rFonts w:ascii="Times New Roman" w:hAnsi="Times New Roman"/>
          <w:sz w:val="36"/>
          <w:szCs w:val="36"/>
          <w:lang w:val="uk-UA"/>
        </w:rPr>
        <w:t xml:space="preserve"> на тему: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3854D1">
        <w:rPr>
          <w:rFonts w:ascii="Times New Roman" w:hAnsi="Times New Roman"/>
          <w:sz w:val="36"/>
          <w:szCs w:val="36"/>
          <w:lang w:val="uk-UA"/>
        </w:rPr>
        <w:t xml:space="preserve">“Проектування </w:t>
      </w:r>
      <w:r w:rsidRPr="003854D1">
        <w:rPr>
          <w:rFonts w:ascii="Times New Roman" w:hAnsi="Times New Roman"/>
          <w:sz w:val="36"/>
          <w:szCs w:val="36"/>
          <w:lang w:val="en-US"/>
        </w:rPr>
        <w:t>LSM</w:t>
      </w:r>
      <w:r w:rsidRPr="003854D1">
        <w:rPr>
          <w:rFonts w:ascii="Times New Roman" w:hAnsi="Times New Roman"/>
          <w:sz w:val="36"/>
          <w:szCs w:val="36"/>
          <w:lang w:val="uk-UA"/>
        </w:rPr>
        <w:t>”</w:t>
      </w: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B13F99" w:rsidRPr="003854D1" w:rsidRDefault="00B13F99" w:rsidP="00B13F9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854D1">
        <w:rPr>
          <w:rFonts w:ascii="Times New Roman" w:hAnsi="Times New Roman"/>
          <w:sz w:val="28"/>
          <w:szCs w:val="28"/>
          <w:lang w:val="uk-UA"/>
        </w:rPr>
        <w:t xml:space="preserve">Виконав: студент ІІІ курсу групи ІО – 01 </w:t>
      </w:r>
    </w:p>
    <w:p w:rsidR="00B13F99" w:rsidRPr="003854D1" w:rsidRDefault="00B13F99" w:rsidP="00B13F99">
      <w:pPr>
        <w:spacing w:after="0" w:line="360" w:lineRule="auto"/>
        <w:jc w:val="right"/>
        <w:rPr>
          <w:rFonts w:ascii="Times New Roman" w:hAnsi="Times New Roman"/>
          <w:sz w:val="28"/>
          <w:szCs w:val="28"/>
          <w:lang w:val="uk-UA"/>
        </w:rPr>
      </w:pPr>
      <w:r w:rsidRPr="003854D1">
        <w:rPr>
          <w:rFonts w:ascii="Times New Roman" w:hAnsi="Times New Roman"/>
          <w:sz w:val="28"/>
          <w:szCs w:val="28"/>
          <w:lang w:val="uk-UA"/>
        </w:rPr>
        <w:t>Рудницький М.В.</w:t>
      </w:r>
    </w:p>
    <w:p w:rsidR="00B13F99" w:rsidRPr="003854D1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 w:rsidRPr="003854D1">
        <w:rPr>
          <w:rFonts w:ascii="Times New Roman" w:hAnsi="Times New Roman"/>
          <w:sz w:val="28"/>
          <w:szCs w:val="28"/>
          <w:lang w:val="uk-UA"/>
        </w:rPr>
        <w:t>Перевірили: доцент кафедри ОТ Корнійчук В.І.</w:t>
      </w:r>
    </w:p>
    <w:p w:rsidR="00B13F99" w:rsidRPr="003854D1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  <w:r w:rsidRPr="003854D1">
        <w:rPr>
          <w:rFonts w:ascii="Times New Roman" w:hAnsi="Times New Roman"/>
          <w:sz w:val="28"/>
          <w:szCs w:val="28"/>
          <w:lang w:val="uk-UA"/>
        </w:rPr>
        <w:t xml:space="preserve">старший викладач кафедри ОТ </w:t>
      </w:r>
      <w:proofErr w:type="spellStart"/>
      <w:r w:rsidRPr="003854D1">
        <w:rPr>
          <w:rFonts w:ascii="Times New Roman" w:hAnsi="Times New Roman"/>
          <w:sz w:val="28"/>
          <w:szCs w:val="28"/>
          <w:lang w:val="uk-UA"/>
        </w:rPr>
        <w:t>Долголенко</w:t>
      </w:r>
      <w:proofErr w:type="spellEnd"/>
      <w:r w:rsidRPr="003854D1">
        <w:rPr>
          <w:rFonts w:ascii="Times New Roman" w:hAnsi="Times New Roman"/>
          <w:sz w:val="28"/>
          <w:szCs w:val="28"/>
          <w:lang w:val="uk-UA"/>
        </w:rPr>
        <w:t xml:space="preserve"> О.М.</w:t>
      </w:r>
    </w:p>
    <w:p w:rsidR="00B13F99" w:rsidRPr="003854D1" w:rsidRDefault="00B13F99" w:rsidP="00B13F99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3854D1" w:rsidRPr="003854D1" w:rsidRDefault="00B13F99" w:rsidP="003854D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3854D1">
        <w:rPr>
          <w:rFonts w:ascii="Times New Roman" w:hAnsi="Times New Roman"/>
          <w:sz w:val="28"/>
          <w:szCs w:val="28"/>
          <w:lang w:val="uk-UA"/>
        </w:rPr>
        <w:t>Київ – 201</w:t>
      </w:r>
      <w:r w:rsidRPr="003854D1">
        <w:rPr>
          <w:rFonts w:ascii="Times New Roman" w:hAnsi="Times New Roman"/>
          <w:sz w:val="28"/>
          <w:szCs w:val="28"/>
        </w:rPr>
        <w:t>2</w:t>
      </w:r>
    </w:p>
    <w:p w:rsidR="003854D1" w:rsidRPr="003854D1" w:rsidRDefault="006A3542" w:rsidP="003854D1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854D1">
        <w:rPr>
          <w:rFonts w:ascii="Times New Roman" w:hAnsi="Times New Roman"/>
          <w:b/>
          <w:sz w:val="32"/>
          <w:szCs w:val="32"/>
          <w:lang w:val="uk-UA"/>
        </w:rPr>
        <w:lastRenderedPageBreak/>
        <w:t>Завдання</w:t>
      </w:r>
      <w:r w:rsidR="003854D1" w:rsidRPr="003854D1">
        <w:rPr>
          <w:rFonts w:ascii="Times New Roman" w:hAnsi="Times New Roman"/>
          <w:sz w:val="28"/>
          <w:szCs w:val="28"/>
        </w:rPr>
        <w:t xml:space="preserve">: </w:t>
      </w:r>
      <w:r w:rsidR="003854D1">
        <w:rPr>
          <w:rFonts w:ascii="Times New Roman" w:hAnsi="Times New Roman"/>
          <w:sz w:val="28"/>
          <w:szCs w:val="28"/>
        </w:rPr>
        <w:t>н</w:t>
      </w:r>
      <w:r w:rsidRPr="003854D1">
        <w:rPr>
          <w:rFonts w:ascii="Times New Roman" w:hAnsi="Times New Roman"/>
          <w:sz w:val="28"/>
          <w:szCs w:val="28"/>
        </w:rPr>
        <w:t xml:space="preserve">а PLMT с параметром </w:t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6+4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 </w:t>
      </w:r>
      <w:r w:rsidRPr="003854D1">
        <w:rPr>
          <w:rFonts w:ascii="Times New Roman" w:hAnsi="Times New Roman"/>
          <w:sz w:val="28"/>
          <w:szCs w:val="28"/>
        </w:rPr>
        <w:t xml:space="preserve">построить </w:t>
      </w:r>
      <w:r w:rsidRPr="003854D1">
        <w:rPr>
          <w:rFonts w:ascii="Times New Roman" w:hAnsi="Times New Roman"/>
          <w:sz w:val="28"/>
          <w:szCs w:val="28"/>
          <w:lang w:val="en-US"/>
        </w:rPr>
        <w:t>n</w:t>
      </w:r>
      <w:r w:rsidRPr="003854D1">
        <w:rPr>
          <w:rFonts w:ascii="Times New Roman" w:hAnsi="Times New Roman"/>
          <w:sz w:val="28"/>
          <w:szCs w:val="28"/>
        </w:rPr>
        <w:t xml:space="preserve">-разрядный </w:t>
      </w:r>
      <w:r w:rsidRPr="003854D1">
        <w:rPr>
          <w:rFonts w:ascii="Times New Roman" w:hAnsi="Times New Roman"/>
          <w:sz w:val="28"/>
          <w:szCs w:val="28"/>
          <w:lang w:val="en-US"/>
        </w:rPr>
        <w:t>LSM</w:t>
      </w:r>
      <w:r w:rsidRPr="003854D1">
        <w:rPr>
          <w:rFonts w:ascii="Times New Roman" w:hAnsi="Times New Roman"/>
          <w:sz w:val="28"/>
          <w:szCs w:val="28"/>
        </w:rPr>
        <w:t xml:space="preserve"> (</w:t>
      </w:r>
      <m:oMath>
        <m:r>
          <w:rPr>
            <w:rFonts w:ascii="Cambria Math" w:hAnsi="Cambria Math"/>
            <w:sz w:val="28"/>
            <w:szCs w:val="28"/>
          </w:rPr>
          <m:t>n=8+8∙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</m:oMath>
      <w:r w:rsidRPr="003854D1">
        <w:rPr>
          <w:rFonts w:ascii="Times New Roman" w:hAnsi="Times New Roman"/>
          <w:sz w:val="28"/>
          <w:szCs w:val="28"/>
        </w:rPr>
        <w:t xml:space="preserve">) с частично групповым переносом и заданным набором из </w:t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+5</m:t>
        </m:r>
      </m:oMath>
      <w:r w:rsidRPr="003854D1">
        <w:rPr>
          <w:rFonts w:ascii="Times New Roman" w:hAnsi="Times New Roman"/>
          <w:sz w:val="28"/>
          <w:szCs w:val="28"/>
        </w:rPr>
        <w:t xml:space="preserve"> операций: </w:t>
      </w:r>
      <m:oMath>
        <m:r>
          <w:rPr>
            <w:rFonts w:ascii="Cambria Math" w:hAnsi="Cambria Math"/>
            <w:sz w:val="28"/>
            <w:szCs w:val="28"/>
          </w:rPr>
          <m:t>P+Q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P-Q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r>
          <w:rPr>
            <w:rFonts w:ascii="Cambria Math" w:hAnsi="Cambria Math"/>
            <w:sz w:val="28"/>
            <w:szCs w:val="28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P∨Q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P-1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∨Q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2P</m:t>
        </m:r>
      </m:oMath>
      <w:r w:rsidR="00905163" w:rsidRPr="00905163">
        <w:rPr>
          <w:rFonts w:ascii="Times New Roman" w:hAnsi="Times New Roman"/>
          <w:sz w:val="28"/>
          <w:szCs w:val="28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</m:oMath>
      <w:r w:rsidR="003C4536" w:rsidRPr="003C4536">
        <w:rPr>
          <w:rFonts w:ascii="Times New Roman" w:hAnsi="Times New Roman"/>
          <w:sz w:val="28"/>
          <w:szCs w:val="28"/>
        </w:rPr>
        <w:t>, 0</w:t>
      </w:r>
      <w:r w:rsidR="00905163" w:rsidRPr="00905163">
        <w:rPr>
          <w:rFonts w:ascii="Times New Roman" w:hAnsi="Times New Roman"/>
          <w:sz w:val="28"/>
          <w:szCs w:val="28"/>
        </w:rPr>
        <w:t xml:space="preserve">. </w:t>
      </w:r>
      <w:r w:rsidRPr="003854D1">
        <w:rPr>
          <w:rFonts w:ascii="Times New Roman" w:hAnsi="Times New Roman"/>
          <w:sz w:val="28"/>
          <w:szCs w:val="28"/>
        </w:rPr>
        <w:t>LSM должен содержать узлы, формирующие признаки RZ (нулевой результат), SI (знак), CO (перенос из старшего разряда).</w:t>
      </w:r>
      <w:r w:rsidR="003854D1">
        <w:rPr>
          <w:rFonts w:ascii="Times New Roman" w:hAnsi="Times New Roman"/>
          <w:sz w:val="28"/>
          <w:szCs w:val="28"/>
        </w:rPr>
        <w:t xml:space="preserve"> </w:t>
      </w:r>
      <w:r w:rsidRPr="003854D1">
        <w:rPr>
          <w:rFonts w:ascii="Times New Roman" w:hAnsi="Times New Roman"/>
          <w:sz w:val="28"/>
          <w:szCs w:val="28"/>
        </w:rPr>
        <w:t>Оценить сложность полученной схемы и ее быстродействие.</w:t>
      </w:r>
    </w:p>
    <w:p w:rsidR="006A3542" w:rsidRPr="003854D1" w:rsidRDefault="006A3542" w:rsidP="003854D1">
      <w:pPr>
        <w:pStyle w:val="TimesNewRoman10"/>
        <w:spacing w:before="0" w:after="0" w:line="360" w:lineRule="auto"/>
        <w:ind w:firstLine="0"/>
        <w:rPr>
          <w:b/>
          <w:sz w:val="32"/>
          <w:szCs w:val="32"/>
          <w:lang w:val="uk-UA"/>
        </w:rPr>
      </w:pPr>
      <w:r w:rsidRPr="003854D1">
        <w:rPr>
          <w:b/>
          <w:sz w:val="32"/>
          <w:szCs w:val="32"/>
          <w:lang w:val="uk-UA"/>
        </w:rPr>
        <w:t>Визначення варіанту</w:t>
      </w:r>
      <w:r w:rsidR="003854D1" w:rsidRPr="003854D1">
        <w:rPr>
          <w:b/>
          <w:sz w:val="32"/>
          <w:szCs w:val="32"/>
          <w:lang w:val="uk-UA"/>
        </w:rPr>
        <w:t>:</w:t>
      </w:r>
    </w:p>
    <w:p w:rsidR="006A3542" w:rsidRPr="007F644F" w:rsidRDefault="006A3542" w:rsidP="003854D1">
      <w:pPr>
        <w:pStyle w:val="TimesNewRoman10"/>
        <w:tabs>
          <w:tab w:val="left" w:pos="567"/>
        </w:tabs>
        <w:spacing w:before="0" w:after="0" w:line="360" w:lineRule="auto"/>
        <w:ind w:firstLine="0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mod 6+4=4</m:t>
        </m:r>
      </m:oMath>
      <w:r w:rsidRPr="003854D1">
        <w:rPr>
          <w:sz w:val="28"/>
          <w:szCs w:val="28"/>
        </w:rPr>
        <w:t xml:space="preserve"> </w:t>
      </w:r>
      <w:r w:rsidR="00642D9D" w:rsidRPr="003854D1">
        <w:rPr>
          <w:sz w:val="28"/>
          <w:szCs w:val="28"/>
        </w:rPr>
        <w:t>–</w:t>
      </w:r>
      <w:r w:rsidR="00905163" w:rsidRPr="00390D69">
        <w:rPr>
          <w:sz w:val="28"/>
          <w:szCs w:val="28"/>
        </w:rPr>
        <w:t xml:space="preserve"> </w:t>
      </w:r>
      <w:r w:rsidRPr="003854D1">
        <w:rPr>
          <w:sz w:val="28"/>
          <w:szCs w:val="28"/>
        </w:rPr>
        <w:t>вход</w:t>
      </w:r>
      <w:r w:rsidR="007F644F">
        <w:rPr>
          <w:sz w:val="28"/>
          <w:szCs w:val="28"/>
          <w:lang w:val="uk-UA"/>
        </w:rPr>
        <w:t>а</w:t>
      </w:r>
    </w:p>
    <w:p w:rsidR="006A3542" w:rsidRPr="003854D1" w:rsidRDefault="006A3542" w:rsidP="003854D1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854D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n=8+8∙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>=8+8∙0=8</m:t>
        </m:r>
      </m:oMath>
      <w:r w:rsidR="003854D1">
        <w:rPr>
          <w:rFonts w:ascii="Times New Roman" w:hAnsi="Times New Roman"/>
          <w:sz w:val="28"/>
          <w:szCs w:val="28"/>
        </w:rPr>
        <w:t xml:space="preserve"> </w:t>
      </w:r>
      <w:r w:rsidR="003854D1" w:rsidRPr="003854D1">
        <w:rPr>
          <w:rFonts w:ascii="Times New Roman" w:hAnsi="Times New Roman"/>
          <w:sz w:val="28"/>
          <w:szCs w:val="28"/>
        </w:rPr>
        <w:t>–</w:t>
      </w:r>
      <w:r w:rsidRPr="003854D1">
        <w:rPr>
          <w:rFonts w:ascii="Times New Roman" w:hAnsi="Times New Roman"/>
          <w:sz w:val="28"/>
          <w:szCs w:val="28"/>
        </w:rPr>
        <w:t xml:space="preserve"> разрядность LSM</w:t>
      </w:r>
    </w:p>
    <w:p w:rsidR="003854D1" w:rsidRPr="003854D1" w:rsidRDefault="006A3542" w:rsidP="003854D1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854D1">
        <w:rPr>
          <w:rFonts w:ascii="Times New Roman" w:hAnsi="Times New Roman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k=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+5=5+5=10</m:t>
        </m:r>
      </m:oMath>
      <w:r w:rsidRPr="003854D1">
        <w:rPr>
          <w:rFonts w:ascii="Times New Roman" w:hAnsi="Times New Roman"/>
          <w:sz w:val="28"/>
          <w:szCs w:val="28"/>
        </w:rPr>
        <w:t xml:space="preserve"> </w:t>
      </w:r>
      <w:r w:rsidR="00642D9D" w:rsidRPr="003854D1">
        <w:rPr>
          <w:rFonts w:ascii="Times New Roman" w:hAnsi="Times New Roman"/>
          <w:sz w:val="28"/>
          <w:szCs w:val="28"/>
        </w:rPr>
        <w:t>–</w:t>
      </w:r>
      <w:r w:rsidR="00642D9D" w:rsidRPr="00A52502">
        <w:rPr>
          <w:rFonts w:ascii="Times New Roman" w:hAnsi="Times New Roman"/>
          <w:sz w:val="28"/>
          <w:szCs w:val="28"/>
        </w:rPr>
        <w:t xml:space="preserve"> </w:t>
      </w:r>
      <w:r w:rsidRPr="003854D1">
        <w:rPr>
          <w:rFonts w:ascii="Times New Roman" w:hAnsi="Times New Roman"/>
          <w:sz w:val="28"/>
          <w:szCs w:val="28"/>
        </w:rPr>
        <w:t>операций</w:t>
      </w:r>
    </w:p>
    <w:p w:rsidR="006A3542" w:rsidRPr="003854D1" w:rsidRDefault="006A3542" w:rsidP="003854D1">
      <w:pPr>
        <w:tabs>
          <w:tab w:val="left" w:pos="567"/>
        </w:tabs>
        <w:spacing w:after="0" w:line="36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3854D1">
        <w:rPr>
          <w:rFonts w:ascii="Times New Roman" w:hAnsi="Times New Roman"/>
          <w:b/>
          <w:sz w:val="32"/>
          <w:szCs w:val="32"/>
          <w:lang w:val="uk-UA"/>
        </w:rPr>
        <w:t>Виконання роботи</w:t>
      </w:r>
      <w:r w:rsidR="003854D1">
        <w:rPr>
          <w:rFonts w:ascii="Times New Roman" w:hAnsi="Times New Roman"/>
          <w:b/>
          <w:sz w:val="32"/>
          <w:szCs w:val="32"/>
          <w:lang w:val="uk-UA"/>
        </w:rPr>
        <w:t>:</w:t>
      </w:r>
    </w:p>
    <w:p w:rsidR="006A3542" w:rsidRPr="003854D1" w:rsidRDefault="00847A47" w:rsidP="003854D1">
      <w:pPr>
        <w:pStyle w:val="TimesNewRoman10"/>
        <w:spacing w:before="0" w:after="0"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Рассмотрим</w:t>
      </w:r>
      <w:r w:rsidR="006A3542" w:rsidRPr="003854D1">
        <w:rPr>
          <w:sz w:val="28"/>
          <w:szCs w:val="28"/>
        </w:rPr>
        <w:t xml:space="preserve"> </w:t>
      </w:r>
      <w:r w:rsidR="00A10CCA">
        <w:rPr>
          <w:sz w:val="28"/>
          <w:szCs w:val="28"/>
          <w:lang w:val="en-US"/>
        </w:rPr>
        <w:t>LSM</w:t>
      </w:r>
      <w:r w:rsidR="00A10CCA" w:rsidRPr="00A10CCA">
        <w:rPr>
          <w:sz w:val="28"/>
          <w:szCs w:val="28"/>
        </w:rPr>
        <w:t xml:space="preserve"> </w:t>
      </w:r>
      <w:r w:rsidR="006A3542" w:rsidRPr="003854D1">
        <w:rPr>
          <w:sz w:val="28"/>
          <w:szCs w:val="28"/>
        </w:rPr>
        <w:t xml:space="preserve">как совокупность </w:t>
      </w:r>
      <w:proofErr w:type="gramStart"/>
      <w:r w:rsidR="006A3542" w:rsidRPr="003854D1">
        <w:rPr>
          <w:sz w:val="28"/>
          <w:szCs w:val="28"/>
        </w:rPr>
        <w:t>одноразрядных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LSM</w:t>
      </w:r>
      <w:r w:rsidR="006A3542" w:rsidRPr="003854D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его </w:t>
      </w:r>
      <w:proofErr w:type="gramStart"/>
      <w:r>
        <w:rPr>
          <w:sz w:val="28"/>
          <w:szCs w:val="28"/>
        </w:rPr>
        <w:t>с</w:t>
      </w:r>
      <w:r w:rsidR="00A10CCA" w:rsidRPr="00A10CCA">
        <w:rPr>
          <w:sz w:val="28"/>
          <w:szCs w:val="28"/>
        </w:rPr>
        <w:t>оставные</w:t>
      </w:r>
      <w:proofErr w:type="gramEnd"/>
      <w:r w:rsidR="006A3542" w:rsidRPr="003854D1">
        <w:rPr>
          <w:sz w:val="28"/>
          <w:szCs w:val="28"/>
        </w:rPr>
        <w:t>:</w:t>
      </w:r>
    </w:p>
    <w:p w:rsidR="006A3542" w:rsidRPr="003854D1" w:rsidRDefault="006A3542" w:rsidP="00A10CCA">
      <w:pPr>
        <w:pStyle w:val="TimesNewRoman10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>Одноразрядный сумматор по модулю 2 (2К-НЕ).</w:t>
      </w:r>
    </w:p>
    <w:p w:rsidR="006A3542" w:rsidRPr="003854D1" w:rsidRDefault="006A3542" w:rsidP="00A10CCA">
      <w:pPr>
        <w:pStyle w:val="TimesNewRoman10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>Формирователь переноса (CI).</w:t>
      </w:r>
    </w:p>
    <w:p w:rsidR="006A3542" w:rsidRPr="003854D1" w:rsidRDefault="006A3542" w:rsidP="00A10CCA">
      <w:pPr>
        <w:pStyle w:val="TimesNewRoman10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>Логические схемы управления подаваемыми операндами LNQ.</w:t>
      </w:r>
    </w:p>
    <w:p w:rsidR="006A3542" w:rsidRPr="003854D1" w:rsidRDefault="006A3542" w:rsidP="00A10CCA">
      <w:pPr>
        <w:pStyle w:val="TimesNewRoman10"/>
        <w:numPr>
          <w:ilvl w:val="0"/>
          <w:numId w:val="37"/>
        </w:numPr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>Логические схемы управления подаваемыми операндами LNP.</w:t>
      </w:r>
    </w:p>
    <w:p w:rsidR="006A3542" w:rsidRPr="003854D1" w:rsidRDefault="006A3542" w:rsidP="003854D1">
      <w:pPr>
        <w:pStyle w:val="TimesNewRoman10"/>
        <w:spacing w:before="0" w:after="0" w:line="360" w:lineRule="auto"/>
        <w:ind w:firstLine="0"/>
        <w:rPr>
          <w:sz w:val="28"/>
          <w:szCs w:val="28"/>
        </w:rPr>
      </w:pPr>
      <w:r w:rsidRPr="003854D1">
        <w:rPr>
          <w:sz w:val="28"/>
          <w:szCs w:val="28"/>
        </w:rPr>
        <w:t>Структурная схема представлена на рисунке</w:t>
      </w:r>
      <w:r w:rsidR="00A10CCA">
        <w:rPr>
          <w:sz w:val="28"/>
          <w:szCs w:val="28"/>
        </w:rPr>
        <w:t xml:space="preserve"> 1</w:t>
      </w:r>
      <w:r w:rsidRPr="003854D1">
        <w:rPr>
          <w:sz w:val="28"/>
          <w:szCs w:val="28"/>
        </w:rPr>
        <w:t>.</w:t>
      </w:r>
    </w:p>
    <w:p w:rsidR="00E3398F" w:rsidRDefault="00E3398F" w:rsidP="00A10CCA">
      <w:pPr>
        <w:pStyle w:val="TimesNewRoman10"/>
        <w:keepNext/>
        <w:spacing w:before="0" w:after="0" w:line="360" w:lineRule="auto"/>
        <w:ind w:firstLine="0"/>
        <w:jc w:val="center"/>
        <w:rPr>
          <w:sz w:val="28"/>
          <w:szCs w:val="28"/>
        </w:rPr>
        <w:sectPr w:rsidR="00E3398F" w:rsidSect="005C66B5">
          <w:footerReference w:type="default" r:id="rId10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6A3542" w:rsidRPr="003854D1" w:rsidRDefault="003854D1" w:rsidP="00A10CCA">
      <w:pPr>
        <w:pStyle w:val="TimesNewRoman10"/>
        <w:keepNext/>
        <w:spacing w:before="0" w:after="0" w:line="360" w:lineRule="auto"/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44B7A3C4" wp14:editId="54127390">
            <wp:extent cx="2928024" cy="1837426"/>
            <wp:effectExtent l="0" t="0" r="5715" b="0"/>
            <wp:docPr id="16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522" cy="1886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4D1" w:rsidRDefault="006A3542" w:rsidP="00A10CCA">
      <w:pPr>
        <w:pStyle w:val="a6"/>
        <w:spacing w:before="0" w:after="0" w:line="360" w:lineRule="auto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 xml:space="preserve">Рисунок </w:t>
      </w:r>
      <w:r w:rsidR="00A10CCA">
        <w:rPr>
          <w:sz w:val="28"/>
          <w:szCs w:val="28"/>
        </w:rPr>
        <w:t>1</w:t>
      </w:r>
      <w:r w:rsidRPr="003854D1">
        <w:rPr>
          <w:sz w:val="28"/>
          <w:szCs w:val="28"/>
        </w:rPr>
        <w:t xml:space="preserve"> – Структурная схема </w:t>
      </w:r>
      <w:r w:rsidRPr="003854D1">
        <w:rPr>
          <w:sz w:val="28"/>
          <w:szCs w:val="28"/>
          <w:lang w:val="en-US"/>
        </w:rPr>
        <w:t>LSM</w:t>
      </w:r>
      <w:r w:rsidR="00A10CCA">
        <w:rPr>
          <w:sz w:val="28"/>
          <w:szCs w:val="28"/>
        </w:rPr>
        <w:t>.</w:t>
      </w:r>
    </w:p>
    <w:p w:rsidR="00E3398F" w:rsidRPr="00E3398F" w:rsidRDefault="00E3398F" w:rsidP="00E3398F">
      <w:pPr>
        <w:pStyle w:val="TimesNewRoman10"/>
        <w:rPr>
          <w:sz w:val="6"/>
          <w:szCs w:val="6"/>
          <w:lang w:val="uk-UA"/>
        </w:rPr>
      </w:pPr>
    </w:p>
    <w:tbl>
      <w:tblPr>
        <w:tblW w:w="0" w:type="auto"/>
        <w:jc w:val="center"/>
        <w:tblInd w:w="93" w:type="dxa"/>
        <w:tblLook w:val="0000" w:firstRow="0" w:lastRow="0" w:firstColumn="0" w:lastColumn="0" w:noHBand="0" w:noVBand="0"/>
      </w:tblPr>
      <w:tblGrid>
        <w:gridCol w:w="615"/>
        <w:gridCol w:w="356"/>
        <w:gridCol w:w="356"/>
        <w:gridCol w:w="356"/>
        <w:gridCol w:w="356"/>
        <w:gridCol w:w="222"/>
      </w:tblGrid>
      <w:tr w:rsidR="00E02614" w:rsidRPr="00A10CCA" w:rsidTr="00DC41BE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10CCA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9pt;height:20.7pt" o:ole="">
                  <v:imagedata r:id="rId12" o:title=""/>
                </v:shape>
                <o:OLEObject Type="Embed" ProgID="Equation.DSMT4" ShapeID="_x0000_i1025" DrawAspect="Content" ObjectID="_1415366792" r:id="rId13"/>
              </w:objec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E84196" wp14:editId="03291560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266065</wp:posOffset>
                      </wp:positionV>
                      <wp:extent cx="381000" cy="0"/>
                      <wp:effectExtent l="0" t="0" r="19050" b="1905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5pt,20.95pt" to="27.5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" strokecolor="black [3040]"/>
                  </w:pict>
                </mc:Fallback>
              </mc:AlternateContent>
            </w:r>
            <w:r w:rsidRPr="00A10CCA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279" w:dyaOrig="300">
                <v:shape id="_x0000_i1026" type="#_x0000_t75" style="width:19.9pt;height:20.7pt" o:ole="">
                  <v:imagedata r:id="rId14" o:title=""/>
                </v:shape>
                <o:OLEObject Type="Embed" ProgID="Equation.DSMT4" ShapeID="_x0000_i1026" DrawAspect="Content" ObjectID="_1415366793" r:id="rId15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2614" w:rsidRPr="00A10CCA" w:rsidTr="00E3398F">
        <w:trPr>
          <w:trHeight w:val="547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CBE6549" wp14:editId="7F4062C7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43180</wp:posOffset>
                      </wp:positionV>
                      <wp:extent cx="0" cy="209550"/>
                      <wp:effectExtent l="0" t="0" r="19050" b="190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9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1pt,3.4pt" to="18.1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" strokecolor="black [3040]"/>
                  </w:pict>
                </mc:Fallback>
              </mc:AlternateContent>
            </w:r>
            <w:r w:rsidRPr="00A10CCA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200" w:dyaOrig="300">
                <v:shape id="_x0000_i1027" type="#_x0000_t75" style="width:13pt;height:19.9pt" o:ole="">
                  <v:imagedata r:id="rId16" o:title=""/>
                </v:shape>
                <o:OLEObject Type="Embed" ProgID="Equation.DSMT4" ShapeID="_x0000_i1027" DrawAspect="Content" ObjectID="_1415366794" r:id="rId17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2614" w:rsidRPr="00A10CCA" w:rsidTr="00DC41BE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10CCA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02614" w:rsidRPr="00A10CCA" w:rsidTr="00DC41BE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position w:val="-10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9F622CA" wp14:editId="72A1A8E0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22225</wp:posOffset>
                      </wp:positionV>
                      <wp:extent cx="390525" cy="0"/>
                      <wp:effectExtent l="0" t="0" r="9525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1.75pt" to="27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" strokecolor="black [3040]"/>
                  </w:pict>
                </mc:Fallback>
              </mc:AlternateContent>
            </w:r>
            <w:r w:rsidRPr="00A10CCA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object w:dxaOrig="240" w:dyaOrig="300">
                <v:shape id="_x0000_i1028" type="#_x0000_t75" style="width:15.3pt;height:18.4pt" o:ole="">
                  <v:imagedata r:id="rId18" o:title=""/>
                </v:shape>
                <o:OLEObject Type="Embed" ProgID="Equation.DSMT4" ShapeID="_x0000_i1028" DrawAspect="Content" ObjectID="_1415366795" r:id="rId19"/>
              </w:objec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2614" w:rsidRPr="00A10CCA" w:rsidRDefault="00E02614" w:rsidP="00DC41BE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E02614" w:rsidRDefault="00E02614" w:rsidP="00E02614">
      <w:pPr>
        <w:pStyle w:val="a6"/>
        <w:spacing w:before="0" w:after="0" w:line="360" w:lineRule="auto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3854D1">
        <w:rPr>
          <w:sz w:val="28"/>
          <w:szCs w:val="28"/>
        </w:rPr>
        <w:t xml:space="preserve"> – Диаграмма Вейча</w:t>
      </w:r>
      <w:r>
        <w:rPr>
          <w:sz w:val="28"/>
          <w:szCs w:val="28"/>
        </w:rPr>
        <w:t>.</w:t>
      </w:r>
    </w:p>
    <w:p w:rsidR="00E3398F" w:rsidRDefault="00E3398F" w:rsidP="003854D1">
      <w:pPr>
        <w:pStyle w:val="a6"/>
        <w:spacing w:before="0" w:after="0" w:line="360" w:lineRule="auto"/>
        <w:jc w:val="both"/>
        <w:rPr>
          <w:b/>
          <w:sz w:val="28"/>
          <w:szCs w:val="28"/>
        </w:rPr>
        <w:sectPr w:rsidR="00E3398F" w:rsidSect="00E3398F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6A3542" w:rsidRPr="00A10CCA" w:rsidRDefault="006A3542" w:rsidP="003854D1">
      <w:pPr>
        <w:pStyle w:val="a6"/>
        <w:spacing w:before="0" w:after="0" w:line="360" w:lineRule="auto"/>
        <w:jc w:val="both"/>
        <w:rPr>
          <w:b/>
          <w:sz w:val="28"/>
          <w:szCs w:val="28"/>
        </w:rPr>
      </w:pPr>
      <w:r w:rsidRPr="00A10CCA">
        <w:rPr>
          <w:b/>
          <w:sz w:val="28"/>
          <w:szCs w:val="28"/>
        </w:rPr>
        <w:lastRenderedPageBreak/>
        <w:t>Проектирование сумматора по модулю 2 на 3 входа</w:t>
      </w:r>
    </w:p>
    <w:p w:rsidR="006A3542" w:rsidRPr="003854D1" w:rsidRDefault="006A3542" w:rsidP="00A10CCA">
      <w:pPr>
        <w:pStyle w:val="TimesNewRoman10"/>
        <w:spacing w:before="0" w:after="0" w:line="360" w:lineRule="auto"/>
        <w:ind w:firstLine="0"/>
        <w:rPr>
          <w:sz w:val="28"/>
          <w:szCs w:val="28"/>
        </w:rPr>
      </w:pPr>
      <w:r w:rsidRPr="003827AB">
        <w:rPr>
          <w:sz w:val="28"/>
          <w:szCs w:val="28"/>
        </w:rPr>
        <w:t xml:space="preserve">Построим </w:t>
      </w:r>
      <w:r w:rsidR="003827AB" w:rsidRPr="003827AB">
        <w:rPr>
          <w:sz w:val="28"/>
          <w:szCs w:val="28"/>
        </w:rPr>
        <w:t>диаграмму Вейча</w:t>
      </w:r>
      <w:r w:rsidR="00A10CCA" w:rsidRPr="003827AB">
        <w:rPr>
          <w:sz w:val="28"/>
          <w:szCs w:val="28"/>
        </w:rPr>
        <w:t>, представленную на рисунке 2.</w:t>
      </w:r>
      <w:r w:rsidR="003827AB" w:rsidRPr="003827AB">
        <w:rPr>
          <w:sz w:val="28"/>
          <w:szCs w:val="28"/>
        </w:rPr>
        <w:t xml:space="preserve"> Очевидно, что д</w:t>
      </w:r>
      <w:r w:rsidRPr="003827AB">
        <w:rPr>
          <w:sz w:val="28"/>
          <w:szCs w:val="28"/>
        </w:rPr>
        <w:t>анная функция не минимизируется</w:t>
      </w:r>
      <w:r w:rsidRPr="003854D1">
        <w:rPr>
          <w:sz w:val="28"/>
          <w:szCs w:val="28"/>
        </w:rPr>
        <w:t>.</w:t>
      </w:r>
    </w:p>
    <w:p w:rsidR="006A3542" w:rsidRPr="003854D1" w:rsidRDefault="006A3542" w:rsidP="00A10CCA">
      <w:pPr>
        <w:pStyle w:val="TimesNewRoman10"/>
        <w:spacing w:before="0" w:after="0" w:line="360" w:lineRule="auto"/>
        <w:ind w:firstLine="0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 xml:space="preserve">Реализация функции: </w:t>
      </w:r>
      <w:r w:rsidR="00DA1757" w:rsidRPr="003854D1">
        <w:rPr>
          <w:position w:val="-10"/>
          <w:sz w:val="28"/>
          <w:szCs w:val="28"/>
        </w:rPr>
        <w:object w:dxaOrig="2740" w:dyaOrig="320">
          <v:shape id="_x0000_i1029" type="#_x0000_t75" style="width:176.15pt;height:20.7pt" o:ole="">
            <v:imagedata r:id="rId20" o:title=""/>
          </v:shape>
          <o:OLEObject Type="Embed" ProgID="Equation.DSMT4" ShapeID="_x0000_i1029" DrawAspect="Content" ObjectID="_1415366796" r:id="rId21"/>
        </w:object>
      </w:r>
      <w:r w:rsidRPr="003854D1">
        <w:rPr>
          <w:sz w:val="28"/>
          <w:szCs w:val="28"/>
          <w:lang w:val="uk-UA"/>
        </w:rPr>
        <w:t xml:space="preserve"> представлена на </w:t>
      </w:r>
      <w:r w:rsidRPr="003854D1">
        <w:rPr>
          <w:sz w:val="28"/>
          <w:szCs w:val="28"/>
        </w:rPr>
        <w:t>рисунке</w:t>
      </w:r>
      <w:r w:rsidRPr="003854D1">
        <w:rPr>
          <w:sz w:val="28"/>
          <w:szCs w:val="28"/>
          <w:lang w:val="uk-UA"/>
        </w:rPr>
        <w:t> </w:t>
      </w:r>
      <w:r w:rsidR="00C43379">
        <w:rPr>
          <w:sz w:val="28"/>
          <w:szCs w:val="28"/>
          <w:lang w:val="uk-UA"/>
        </w:rPr>
        <w:t>3</w:t>
      </w:r>
      <w:r w:rsidRPr="003854D1">
        <w:rPr>
          <w:sz w:val="28"/>
          <w:szCs w:val="28"/>
          <w:lang w:val="uk-UA"/>
        </w:rPr>
        <w:t>.</w:t>
      </w:r>
    </w:p>
    <w:p w:rsidR="00E3398F" w:rsidRDefault="00E3398F" w:rsidP="00A10CCA">
      <w:pPr>
        <w:pStyle w:val="TimesNewRoman10"/>
        <w:spacing w:before="0" w:after="0" w:line="360" w:lineRule="auto"/>
        <w:ind w:firstLine="0"/>
        <w:rPr>
          <w:sz w:val="28"/>
          <w:szCs w:val="28"/>
        </w:rPr>
        <w:sectPr w:rsidR="00E3398F" w:rsidSect="00E3398F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C43379" w:rsidRPr="00C43379" w:rsidRDefault="005C0E22" w:rsidP="00A10CCA">
      <w:pPr>
        <w:pStyle w:val="TimesNewRoman10"/>
        <w:spacing w:before="0" w:after="0" w:line="360" w:lineRule="auto"/>
        <w:ind w:firstLine="0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object w:dxaOrig="4042" w:dyaOrig="3353">
          <v:shape id="_x0000_i1030" type="#_x0000_t75" style="width:246.65pt;height:204.5pt" o:ole="">
            <v:imagedata r:id="rId22" o:title=""/>
          </v:shape>
          <o:OLEObject Type="Embed" ProgID="Visio.Drawing.11" ShapeID="_x0000_i1030" DrawAspect="Content" ObjectID="_1415366797" r:id="rId23"/>
        </w:object>
      </w:r>
      <w:r w:rsidR="006A3542" w:rsidRPr="003854D1">
        <w:rPr>
          <w:sz w:val="28"/>
          <w:szCs w:val="28"/>
        </w:rPr>
        <w:t xml:space="preserve">Рисунок </w:t>
      </w:r>
      <w:r w:rsidR="00C43379">
        <w:rPr>
          <w:sz w:val="28"/>
          <w:szCs w:val="28"/>
        </w:rPr>
        <w:t>3 – Реализация функции.</w:t>
      </w:r>
    </w:p>
    <w:p w:rsidR="00C43379" w:rsidRPr="00DA1757" w:rsidRDefault="00C43379" w:rsidP="00C43379">
      <w:pPr>
        <w:pStyle w:val="TimesNewRoman10"/>
        <w:spacing w:before="0" w:after="0" w:line="360" w:lineRule="auto"/>
        <w:ind w:firstLine="0"/>
        <w:jc w:val="right"/>
        <w:rPr>
          <w:sz w:val="28"/>
          <w:szCs w:val="28"/>
        </w:rPr>
      </w:pPr>
      <w:r w:rsidRPr="00DA1757">
        <w:rPr>
          <w:sz w:val="28"/>
          <w:szCs w:val="28"/>
        </w:rPr>
        <w:lastRenderedPageBreak/>
        <w:t xml:space="preserve">Таблица 1 – </w:t>
      </w:r>
      <w:r w:rsidR="00DA1757" w:rsidRPr="00DA1757">
        <w:rPr>
          <w:sz w:val="28"/>
          <w:szCs w:val="28"/>
        </w:rPr>
        <w:t>Таблица истинности</w:t>
      </w:r>
      <w:r w:rsidRPr="00DA1757">
        <w:rPr>
          <w:sz w:val="28"/>
          <w:szCs w:val="28"/>
        </w:rPr>
        <w:t>.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182"/>
        <w:gridCol w:w="1181"/>
        <w:gridCol w:w="1137"/>
        <w:gridCol w:w="1181"/>
      </w:tblGrid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D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0</w:t>
            </w:r>
          </w:p>
        </w:tc>
      </w:tr>
      <w:tr w:rsidR="00C43379" w:rsidRPr="00847A47" w:rsidTr="00C43379">
        <w:trPr>
          <w:jc w:val="center"/>
        </w:trPr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4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847A47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62" w:type="pct"/>
            <w:vAlign w:val="center"/>
          </w:tcPr>
          <w:p w:rsidR="00C43379" w:rsidRPr="00847A47" w:rsidRDefault="00C43379" w:rsidP="00C43379">
            <w:pPr>
              <w:pStyle w:val="TimesNewRoman10"/>
              <w:spacing w:before="0" w:after="0" w:line="360" w:lineRule="auto"/>
              <w:ind w:firstLine="0"/>
              <w:jc w:val="center"/>
              <w:rPr>
                <w:b/>
                <w:sz w:val="24"/>
                <w:szCs w:val="24"/>
                <w:lang w:val="en-US"/>
              </w:rPr>
            </w:pPr>
            <w:r w:rsidRPr="00847A47">
              <w:rPr>
                <w:b/>
                <w:sz w:val="24"/>
                <w:szCs w:val="24"/>
                <w:lang w:val="en-US"/>
              </w:rPr>
              <w:t>1</w:t>
            </w:r>
          </w:p>
        </w:tc>
      </w:tr>
    </w:tbl>
    <w:p w:rsidR="00E3398F" w:rsidRDefault="00E3398F" w:rsidP="00A10CCA">
      <w:pPr>
        <w:pStyle w:val="2"/>
        <w:keepNext/>
        <w:tabs>
          <w:tab w:val="left" w:pos="1134"/>
          <w:tab w:val="left" w:pos="1276"/>
        </w:tabs>
        <w:spacing w:before="0" w:beforeAutospacing="0" w:after="0" w:afterAutospacing="0" w:line="360" w:lineRule="auto"/>
        <w:jc w:val="both"/>
        <w:rPr>
          <w:sz w:val="28"/>
          <w:szCs w:val="28"/>
          <w:lang w:val="uk-UA"/>
        </w:rPr>
        <w:sectPr w:rsidR="00E3398F" w:rsidSect="00E3398F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6A3542" w:rsidRPr="003854D1" w:rsidRDefault="006A3542" w:rsidP="00A10CCA">
      <w:pPr>
        <w:pStyle w:val="2"/>
        <w:keepNext/>
        <w:tabs>
          <w:tab w:val="left" w:pos="1134"/>
          <w:tab w:val="left" w:pos="1276"/>
        </w:tabs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3854D1">
        <w:rPr>
          <w:sz w:val="28"/>
          <w:szCs w:val="28"/>
        </w:rPr>
        <w:lastRenderedPageBreak/>
        <w:t>Кодирование элементов и составление таблиц истинности</w:t>
      </w:r>
    </w:p>
    <w:p w:rsidR="006A3542" w:rsidRPr="003854D1" w:rsidRDefault="006A3542" w:rsidP="00A10CCA">
      <w:pPr>
        <w:pStyle w:val="TimesNewRoman10"/>
        <w:spacing w:before="0" w:after="0" w:line="360" w:lineRule="auto"/>
        <w:ind w:firstLine="0"/>
        <w:rPr>
          <w:sz w:val="28"/>
          <w:szCs w:val="28"/>
        </w:rPr>
      </w:pPr>
      <w:r w:rsidRPr="003854D1">
        <w:rPr>
          <w:sz w:val="28"/>
          <w:szCs w:val="28"/>
        </w:rPr>
        <w:t>Выберем коды и передаваемые значения так, чтобы кодирующие функции имели простой вид (таблица </w:t>
      </w:r>
      <w:r w:rsidR="00847A47">
        <w:rPr>
          <w:sz w:val="28"/>
          <w:szCs w:val="28"/>
        </w:rPr>
        <w:t>2</w:t>
      </w:r>
      <w:r w:rsidRPr="003854D1">
        <w:rPr>
          <w:sz w:val="28"/>
          <w:szCs w:val="28"/>
        </w:rPr>
        <w:t>).</w:t>
      </w:r>
      <w:r w:rsidR="008A6BE3">
        <w:rPr>
          <w:sz w:val="28"/>
          <w:szCs w:val="28"/>
        </w:rPr>
        <w:t xml:space="preserve"> При этом</w:t>
      </w:r>
      <w:r w:rsidR="008A6BE3" w:rsidRPr="008A6BE3">
        <w:rPr>
          <w:position w:val="-10"/>
          <w:sz w:val="28"/>
          <w:szCs w:val="28"/>
        </w:rPr>
        <w:t xml:space="preserve"> </w:t>
      </w:r>
      <w:r w:rsidR="008A6BE3" w:rsidRPr="003854D1">
        <w:rPr>
          <w:position w:val="-10"/>
          <w:sz w:val="28"/>
          <w:szCs w:val="28"/>
          <w:lang w:val="en-US"/>
        </w:rPr>
        <w:object w:dxaOrig="1840" w:dyaOrig="300">
          <v:shape id="_x0000_i1031" type="#_x0000_t75" style="width:127.15pt;height:20.7pt" o:ole="">
            <v:imagedata r:id="rId24" o:title=""/>
          </v:shape>
          <o:OLEObject Type="Embed" ProgID="Equation.DSMT4" ShapeID="_x0000_i1031" DrawAspect="Content" ObjectID="_1415366798" r:id="rId25"/>
        </w:object>
      </w:r>
    </w:p>
    <w:p w:rsidR="006A3542" w:rsidRPr="003854D1" w:rsidRDefault="006A3542" w:rsidP="00847A47">
      <w:pPr>
        <w:pStyle w:val="a6"/>
        <w:tabs>
          <w:tab w:val="right" w:pos="8222"/>
        </w:tabs>
        <w:spacing w:before="0" w:after="0" w:line="360" w:lineRule="auto"/>
        <w:jc w:val="right"/>
        <w:rPr>
          <w:sz w:val="28"/>
          <w:szCs w:val="28"/>
        </w:rPr>
      </w:pPr>
      <w:r w:rsidRPr="003854D1">
        <w:rPr>
          <w:sz w:val="28"/>
          <w:szCs w:val="28"/>
        </w:rPr>
        <w:tab/>
        <w:t xml:space="preserve">Таблица </w:t>
      </w:r>
      <w:r w:rsidR="00847A47">
        <w:rPr>
          <w:sz w:val="28"/>
          <w:szCs w:val="28"/>
        </w:rPr>
        <w:t>2 – Кодирование функций.</w:t>
      </w:r>
    </w:p>
    <w:tbl>
      <w:tblPr>
        <w:tblW w:w="0" w:type="auto"/>
        <w:jc w:val="center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96"/>
        <w:gridCol w:w="496"/>
        <w:gridCol w:w="496"/>
        <w:gridCol w:w="496"/>
        <w:gridCol w:w="1394"/>
        <w:gridCol w:w="884"/>
        <w:gridCol w:w="595"/>
        <w:gridCol w:w="751"/>
        <w:gridCol w:w="509"/>
      </w:tblGrid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F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X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Y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proofErr w:type="spellStart"/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44681B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+</w:t>
            </w:r>
            <w:r w:rsidR="0044681B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854D1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Pr="003854D1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9C5547" w:rsidRDefault="00213AA4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E81F0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4E1C13" w:rsidRDefault="00213AA4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7433FB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∨Q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7433FB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∨Q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5582D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6A021F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021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6A021F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A021F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P∨Q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P∨Q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B4C61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P+Q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972EA7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972EA7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C12B81" w:rsidRDefault="00C12B81" w:rsidP="00C12B81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P-Q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972EA7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972EA7" w:rsidRDefault="007433FB" w:rsidP="00DF02C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2P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005543" w:rsidRDefault="0000554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00554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4E1C13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P-1</m:t>
                </m:r>
              </m:oMath>
            </m:oMathPara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021F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021F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C12B81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∨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972EA7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C12B81" w:rsidRDefault="007433FB" w:rsidP="00C12B81">
            <w:pPr>
              <w:spacing w:after="0" w:line="36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7433FB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P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B4C61" w:rsidRDefault="0035582D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6A3542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854D1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C12B81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PQ</m:t>
                </m:r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DF02CA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DF02CA" w:rsidP="00DF02CA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A3542" w:rsidRPr="003854D1" w:rsidRDefault="006A3542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3854D1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4536" w:rsidRPr="003854D1" w:rsidTr="006500E1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C4536" w:rsidRPr="003C4536" w:rsidRDefault="003C4536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C4536" w:rsidRDefault="003C4536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C4536" w:rsidRDefault="003C4536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C4536" w:rsidRDefault="003C4536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854D1" w:rsidRDefault="00183B10" w:rsidP="00C12B8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854D1" w:rsidRDefault="00183B10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854D1" w:rsidRDefault="00CE0C16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854D1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4536" w:rsidRPr="003854D1" w:rsidRDefault="004E1C13" w:rsidP="006500E1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3C4536" w:rsidRPr="003854D1" w:rsidTr="00AD6935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3854D1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3854D1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3854D1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…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C4536" w:rsidRPr="00DE1890" w:rsidRDefault="00DE1890" w:rsidP="00AD6935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...</w:t>
            </w:r>
          </w:p>
        </w:tc>
      </w:tr>
    </w:tbl>
    <w:p w:rsidR="006A3542" w:rsidRDefault="006A3542" w:rsidP="00A10CCA">
      <w:pPr>
        <w:pStyle w:val="TimesNewRoman10"/>
        <w:spacing w:before="0" w:after="0" w:line="360" w:lineRule="auto"/>
        <w:ind w:firstLine="0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>Приведем диаграммы Вейча для нагляд</w:t>
      </w:r>
      <w:r w:rsidR="001B3653">
        <w:rPr>
          <w:sz w:val="28"/>
          <w:szCs w:val="28"/>
        </w:rPr>
        <w:t>ности минимизации функций (рисунок 4</w:t>
      </w:r>
      <w:r w:rsidRPr="003854D1">
        <w:rPr>
          <w:sz w:val="28"/>
          <w:szCs w:val="28"/>
        </w:rPr>
        <w:t>).</w:t>
      </w:r>
    </w:p>
    <w:p w:rsidR="005C66B5" w:rsidRPr="00D03F6A" w:rsidRDefault="005C66B5" w:rsidP="00A10CCA">
      <w:pPr>
        <w:pStyle w:val="TimesNewRoman10"/>
        <w:spacing w:before="0" w:after="0" w:line="360" w:lineRule="auto"/>
        <w:ind w:firstLine="0"/>
        <w:rPr>
          <w:sz w:val="2"/>
          <w:szCs w:val="2"/>
          <w:lang w:val="uk-UA"/>
        </w:rPr>
      </w:pPr>
    </w:p>
    <w:p w:rsidR="00D03F6A" w:rsidRDefault="00D03F6A" w:rsidP="00A52502">
      <w:pPr>
        <w:ind w:left="708" w:hanging="708"/>
        <w:jc w:val="center"/>
        <w:rPr>
          <w:rFonts w:ascii="Times New Roman" w:hAnsi="Times New Roman"/>
          <w:sz w:val="28"/>
          <w:szCs w:val="28"/>
        </w:rPr>
        <w:sectPr w:rsidR="00D03F6A" w:rsidSect="00E3398F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6A3542" w:rsidRPr="00A52502" w:rsidTr="00A5250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00">
                <v:shape id="_x0000_i1032" type="#_x0000_t75" style="width:13.8pt;height:15.3pt" o:ole="">
                  <v:imagedata r:id="rId26" o:title=""/>
                </v:shape>
                <o:OLEObject Type="Embed" ProgID="Equation.DSMT4" ShapeID="_x0000_i1032" DrawAspect="Content" ObjectID="_1415366799" r:id="rId27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A525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X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A3542" w:rsidRPr="00A52502" w:rsidTr="00A5250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33" type="#_x0000_t75" style="width:13pt;height:15.3pt" o:ole="">
                  <v:imagedata r:id="rId28" o:title=""/>
                </v:shape>
                <o:OLEObject Type="Embed" ProgID="Equation.DSMT4" ShapeID="_x0000_i1033" DrawAspect="Content" ObjectID="_1415366800" r:id="rId29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FF6D6F6" wp14:editId="7BA18131">
                  <wp:extent cx="238125" cy="285750"/>
                  <wp:effectExtent l="0" t="0" r="9525" b="0"/>
                  <wp:docPr id="6" name="Рисунок 6" descr="C:\Documents and Settings\Мирослав\Рабочий стол\notp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Documents and Settings\Мирослав\Рабочий стол\notp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P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300">
                <v:shape id="_x0000_i1034" type="#_x0000_t75" style="width:11.5pt;height:15.3pt" o:ole="">
                  <v:imagedata r:id="rId31" o:title=""/>
                </v:shape>
                <o:OLEObject Type="Embed" ProgID="Equation.DSMT4" ShapeID="_x0000_i1034" DrawAspect="Content" ObjectID="_1415366801" r:id="rId32"/>
              </w:object>
            </w: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7DE62F3B" wp14:editId="02AEE2FF">
                  <wp:extent cx="238125" cy="285750"/>
                  <wp:effectExtent l="0" t="0" r="9525" b="0"/>
                  <wp:docPr id="5" name="Рисунок 5" descr="C:\Documents and Settings\Мирослав\Рабочий стол\por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Documents and Settings\Мирослав\Рабочий стол\por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A470E28" wp14:editId="62F6CCE1">
                  <wp:extent cx="238125" cy="285750"/>
                  <wp:effectExtent l="0" t="0" r="9525" b="0"/>
                  <wp:docPr id="4" name="Рисунок 4" descr="C:\Documents and Settings\Мирослав\Рабочий стол\pnot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Documents and Settings\Мирослав\Рабочий стол\pnot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11EB4FD" wp14:editId="02120FA0">
                  <wp:extent cx="238125" cy="285750"/>
                  <wp:effectExtent l="0" t="0" r="9525" b="0"/>
                  <wp:docPr id="3" name="Рисунок 3" descr="C:\Documents and Settings\Мирослав\Рабочий стол\notpor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Documents and Settings\Мирослав\Рабочий стол\notpor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2F1B4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35" type="#_x0000_t75" style="width:13pt;height:15.3pt" o:ole="">
                  <v:imagedata r:id="rId36" o:title=""/>
                </v:shape>
                <o:OLEObject Type="Embed" ProgID="Equation.DSMT4" ShapeID="_x0000_i1035" DrawAspect="Content" ObjectID="_1415366802" r:id="rId37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keepNext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00">
                <v:shape id="_x0000_i1036" type="#_x0000_t75" style="width:13.8pt;height:15.3pt" o:ole="">
                  <v:imagedata r:id="rId38" o:title=""/>
                </v:shape>
                <o:OLEObject Type="Embed" ProgID="Equation.DSMT4" ShapeID="_x0000_i1036" DrawAspect="Content" ObjectID="_1415366803" r:id="rId39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A525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Y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6A3542" w:rsidRPr="00A52502" w:rsidTr="00A5250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37" type="#_x0000_t75" style="width:13pt;height:15.3pt" o:ole="">
                  <v:imagedata r:id="rId40" o:title=""/>
                </v:shape>
                <o:OLEObject Type="Embed" ProgID="Equation.DSMT4" ShapeID="_x0000_i1037" DrawAspect="Content" ObjectID="_1415366804" r:id="rId41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A5250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09EE2C12" wp14:editId="111D51D6">
                  <wp:extent cx="238125" cy="285750"/>
                  <wp:effectExtent l="0" t="0" r="9525" b="0"/>
                  <wp:docPr id="1" name="Рисунок 1" descr="C:\Documents and Settings\Мирослав\Рабочий стол\pnot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Documents and Settings\Мирослав\Рабочий стол\pnot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300">
                <v:shape id="_x0000_i1038" type="#_x0000_t75" style="width:11.5pt;height:15.3pt" o:ole="">
                  <v:imagedata r:id="rId42" o:title=""/>
                </v:shape>
                <o:OLEObject Type="Embed" ProgID="Equation.DSMT4" ShapeID="_x0000_i1038" DrawAspect="Content" ObjectID="_1415366805" r:id="rId43"/>
              </w:object>
            </w: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A5250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A5250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A5250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  <w:lang w:val="en-US"/>
              </w:rPr>
              <w:t>Q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350EDA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2CD9380E" wp14:editId="244839F5">
                  <wp:extent cx="238125" cy="285750"/>
                  <wp:effectExtent l="0" t="0" r="9525" b="0"/>
                  <wp:docPr id="2" name="Рисунок 2" descr="C:\Documents and Settings\Мирослав\Рабочий стол\notq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Documents and Settings\Мирослав\Рабочий стол\notq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39" type="#_x0000_t75" style="width:13pt;height:15.3pt" o:ole="">
                  <v:imagedata r:id="rId45" o:title=""/>
                </v:shape>
                <o:OLEObject Type="Embed" ProgID="Equation.DSMT4" ShapeID="_x0000_i1039" DrawAspect="Content" ObjectID="_1415366806" r:id="rId46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Ref336108481"/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00">
                <v:shape id="_x0000_i1040" type="#_x0000_t75" style="width:13.8pt;height:15.3pt" o:ole="">
                  <v:imagedata r:id="rId26" o:title=""/>
                </v:shape>
                <o:OLEObject Type="Embed" ProgID="Equation.DSMT4" ShapeID="_x0000_i1040" DrawAspect="Content" ObjectID="_1415366807" r:id="rId47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A525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 w:rsidR="00EA469B" w:rsidRPr="00EA469B">
              <w:rPr>
                <w:rFonts w:ascii="Times New Roman" w:hAnsi="Times New Roman"/>
                <w:i/>
                <w:spacing w:val="-20"/>
                <w:sz w:val="28"/>
                <w:szCs w:val="28"/>
                <w:vertAlign w:val="subscript"/>
              </w:rPr>
              <w:t xml:space="preserve"> 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+</w:t>
            </w:r>
            <w:r w:rsidR="00EA469B" w:rsidRPr="00EA469B">
              <w:rPr>
                <w:rFonts w:ascii="Times New Roman" w:hAnsi="Times New Roman"/>
                <w:i/>
                <w:spacing w:val="-20"/>
                <w:sz w:val="28"/>
                <w:szCs w:val="28"/>
                <w:vertAlign w:val="subscript"/>
              </w:rPr>
              <w:t xml:space="preserve"> 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6A3542" w:rsidRPr="00A52502" w:rsidTr="00A5250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41" type="#_x0000_t75" style="width:13pt;height:15.3pt" o:ole="">
                  <v:imagedata r:id="rId28" o:title=""/>
                </v:shape>
                <o:OLEObject Type="Embed" ProgID="Equation.DSMT4" ShapeID="_x0000_i1041" DrawAspect="Content" ObjectID="_1415366808" r:id="rId48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CE0C1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300">
                <v:shape id="_x0000_i1042" type="#_x0000_t75" style="width:11.5pt;height:15.3pt" o:ole="">
                  <v:imagedata r:id="rId31" o:title=""/>
                </v:shape>
                <o:OLEObject Type="Embed" ProgID="Equation.DSMT4" ShapeID="_x0000_i1042" DrawAspect="Content" ObjectID="_1415366809" r:id="rId49"/>
              </w:object>
            </w: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CE0C1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A3542" w:rsidRPr="00A52502" w:rsidTr="00A5250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43" type="#_x0000_t75" style="width:13pt;height:15.3pt" o:ole="">
                  <v:imagedata r:id="rId36" o:title=""/>
                </v:shape>
                <o:OLEObject Type="Embed" ProgID="Equation.DSMT4" ShapeID="_x0000_i1043" DrawAspect="Content" ObjectID="_1415366810" r:id="rId50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keepNext/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60" w:dyaOrig="300">
                <v:shape id="_x0000_i1044" type="#_x0000_t75" style="width:13.8pt;height:15.3pt" o:ole="">
                  <v:imagedata r:id="rId38" o:title=""/>
                </v:shape>
                <o:OLEObject Type="Embed" ProgID="Equation.DSMT4" ShapeID="_x0000_i1044" DrawAspect="Content" ObjectID="_1415366811" r:id="rId51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</w:pPr>
            <w:r w:rsidRPr="00A5250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C</w:t>
            </w:r>
            <w:r w:rsidRPr="00A52502">
              <w:rPr>
                <w:rFonts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6A3542" w:rsidRPr="00A52502" w:rsidTr="00A5250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45" type="#_x0000_t75" style="width:13pt;height:15.3pt" o:ole="">
                  <v:imagedata r:id="rId40" o:title=""/>
                </v:shape>
                <o:OLEObject Type="Embed" ProgID="Equation.DSMT4" ShapeID="_x0000_i1045" DrawAspect="Content" ObjectID="_1415366812" r:id="rId52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20" w:dyaOrig="300">
                <v:shape id="_x0000_i1046" type="#_x0000_t75" style="width:11.5pt;height:15.3pt" o:ole="">
                  <v:imagedata r:id="rId42" o:title=""/>
                </v:shape>
                <o:OLEObject Type="Embed" ProgID="Equation.DSMT4" ShapeID="_x0000_i1046" DrawAspect="Content" ObjectID="_1415366813" r:id="rId53"/>
              </w:object>
            </w: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CE0C1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CE0C16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52502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6A3542" w:rsidRPr="00A52502" w:rsidTr="00A5250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52502">
              <w:rPr>
                <w:rFonts w:ascii="Times New Roman" w:hAnsi="Times New Roman"/>
                <w:position w:val="-10"/>
                <w:sz w:val="28"/>
                <w:szCs w:val="28"/>
              </w:rPr>
              <w:object w:dxaOrig="240" w:dyaOrig="300">
                <v:shape id="_x0000_i1047" type="#_x0000_t75" style="width:13pt;height:15.3pt" o:ole="">
                  <v:imagedata r:id="rId45" o:title=""/>
                </v:shape>
                <o:OLEObject Type="Embed" ProgID="Equation.DSMT4" ShapeID="_x0000_i1047" DrawAspect="Content" ObjectID="_1415366814" r:id="rId54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6A3542" w:rsidRPr="00A52502" w:rsidRDefault="006A3542" w:rsidP="00A52502">
            <w:pPr>
              <w:ind w:left="708" w:hanging="7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</w:tbl>
    <w:p w:rsidR="00FC5DC8" w:rsidRDefault="00FC5DC8" w:rsidP="003854D1">
      <w:pPr>
        <w:pStyle w:val="a6"/>
        <w:jc w:val="both"/>
        <w:rPr>
          <w:sz w:val="28"/>
          <w:szCs w:val="28"/>
        </w:rPr>
        <w:sectPr w:rsidR="00FC5DC8" w:rsidSect="00D03F6A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6A3542" w:rsidRPr="003854D1" w:rsidRDefault="006A3542" w:rsidP="00A474A7">
      <w:pPr>
        <w:pStyle w:val="a6"/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lastRenderedPageBreak/>
        <w:t xml:space="preserve">Рисунок </w:t>
      </w:r>
      <w:bookmarkEnd w:id="0"/>
      <w:r w:rsidR="001B3653">
        <w:rPr>
          <w:sz w:val="28"/>
          <w:szCs w:val="28"/>
        </w:rPr>
        <w:t>4 – Минимизация методом Вейча.</w:t>
      </w:r>
    </w:p>
    <w:p w:rsidR="006A3542" w:rsidRPr="005B3FEC" w:rsidRDefault="006A3542" w:rsidP="00A474A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5B3FEC">
        <w:rPr>
          <w:rFonts w:ascii="Times New Roman" w:hAnsi="Times New Roman"/>
          <w:b/>
          <w:sz w:val="28"/>
          <w:szCs w:val="28"/>
        </w:rPr>
        <w:t>Проектирование цепей переноса</w:t>
      </w:r>
    </w:p>
    <w:p w:rsidR="00AD6935" w:rsidRPr="00DC41BE" w:rsidRDefault="006A3542" w:rsidP="00656F9E">
      <w:pPr>
        <w:pStyle w:val="TimesNewRoman10"/>
        <w:spacing w:before="0" w:after="0" w:line="360" w:lineRule="auto"/>
        <w:ind w:firstLine="0"/>
        <w:rPr>
          <w:sz w:val="28"/>
          <w:szCs w:val="28"/>
        </w:rPr>
      </w:pPr>
      <w:r w:rsidRPr="003854D1">
        <w:rPr>
          <w:sz w:val="28"/>
          <w:szCs w:val="28"/>
          <w:lang w:val="en-US"/>
        </w:rPr>
        <w:t>X</w:t>
      </w:r>
      <w:r w:rsidRPr="003854D1">
        <w:rPr>
          <w:sz w:val="28"/>
          <w:szCs w:val="28"/>
          <w:vertAlign w:val="subscript"/>
          <w:lang w:val="en-US"/>
        </w:rPr>
        <w:t>i</w:t>
      </w:r>
      <w:r w:rsidRPr="003854D1">
        <w:rPr>
          <w:sz w:val="28"/>
          <w:szCs w:val="28"/>
        </w:rPr>
        <w:t xml:space="preserve"> – функция, передаваемая на сумматор и цепи переноса через </w:t>
      </w:r>
      <w:r w:rsidRPr="003854D1">
        <w:rPr>
          <w:sz w:val="28"/>
          <w:szCs w:val="28"/>
          <w:lang w:val="en-US"/>
        </w:rPr>
        <w:t>LNP</w:t>
      </w:r>
      <w:r w:rsidRPr="003854D1">
        <w:rPr>
          <w:sz w:val="28"/>
          <w:szCs w:val="28"/>
        </w:rPr>
        <w:t>.</w:t>
      </w:r>
    </w:p>
    <w:p w:rsidR="00656F9E" w:rsidRDefault="007433FB" w:rsidP="00656F9E">
      <w:pPr>
        <w:pStyle w:val="TimesNewRoman10"/>
        <w:ind w:firstLine="0"/>
        <w:rPr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)⋁(P⋁Q)(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)⋁(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r>
          <w:rPr>
            <w:rFonts w:ascii="Cambria Math" w:hAnsi="Cambria Math"/>
            <w:sz w:val="28"/>
            <w:szCs w:val="28"/>
          </w:rPr>
          <m:t>⋁Q)(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)⋁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⋁P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656F9E">
        <w:rPr>
          <w:sz w:val="28"/>
          <w:szCs w:val="28"/>
          <w:lang w:val="uk-UA"/>
        </w:rPr>
        <w:t xml:space="preserve">. </w:t>
      </w:r>
    </w:p>
    <w:p w:rsidR="00656F9E" w:rsidRPr="00656F9E" w:rsidRDefault="00656F9E" w:rsidP="00656F9E">
      <w:pPr>
        <w:pStyle w:val="TimesNewRoman10"/>
        <w:ind w:firstLine="0"/>
        <w:rPr>
          <w:sz w:val="28"/>
          <w:szCs w:val="28"/>
        </w:rPr>
      </w:pPr>
      <w:proofErr w:type="gramStart"/>
      <w:r w:rsidRPr="003854D1">
        <w:rPr>
          <w:sz w:val="28"/>
          <w:szCs w:val="28"/>
          <w:lang w:val="en-US"/>
        </w:rPr>
        <w:t>Y</w:t>
      </w:r>
      <w:r w:rsidRPr="003854D1">
        <w:rPr>
          <w:sz w:val="28"/>
          <w:szCs w:val="28"/>
          <w:vertAlign w:val="subscript"/>
          <w:lang w:val="en-US"/>
        </w:rPr>
        <w:t>i</w:t>
      </w:r>
      <w:r w:rsidRPr="003854D1">
        <w:rPr>
          <w:sz w:val="28"/>
          <w:szCs w:val="28"/>
        </w:rPr>
        <w:t xml:space="preserve"> – функция, передаваемая на сумматор и цепи переноса через </w:t>
      </w:r>
      <w:r w:rsidRPr="003854D1">
        <w:rPr>
          <w:sz w:val="28"/>
          <w:szCs w:val="28"/>
          <w:lang w:val="en-US"/>
        </w:rPr>
        <w:t>LNQ</w:t>
      </w:r>
      <w:r w:rsidRPr="003854D1">
        <w:rPr>
          <w:sz w:val="28"/>
          <w:szCs w:val="28"/>
        </w:rPr>
        <w:t>.</w:t>
      </w:r>
      <w:proofErr w:type="gramEnd"/>
    </w:p>
    <w:p w:rsidR="00A95F19" w:rsidRDefault="007433FB" w:rsidP="00A95F19">
      <w:pPr>
        <w:pStyle w:val="TimesNewRoman10"/>
        <w:ind w:firstLine="0"/>
        <w:rPr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⋁Q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⋁P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⋁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⋁P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656F9E">
        <w:rPr>
          <w:i/>
          <w:sz w:val="28"/>
          <w:szCs w:val="28"/>
          <w:lang w:val="uk-UA"/>
        </w:rPr>
        <w:t>.</w:t>
      </w:r>
    </w:p>
    <w:p w:rsidR="00A95F19" w:rsidRPr="00267736" w:rsidRDefault="00A95F19" w:rsidP="00A95F19">
      <w:pPr>
        <w:pStyle w:val="TimesNewRoman10"/>
        <w:ind w:firstLine="0"/>
        <w:rPr>
          <w:i/>
          <w:sz w:val="28"/>
          <w:szCs w:val="28"/>
          <w:lang w:val="uk-UA"/>
        </w:rPr>
      </w:pPr>
      <w:r w:rsidRPr="00267736">
        <w:rPr>
          <w:sz w:val="28"/>
          <w:szCs w:val="28"/>
        </w:rPr>
        <w:t>Функции</w:t>
      </w:r>
      <w:r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  <w:lang w:val="uk-U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⋁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>
        <w:rPr>
          <w:i/>
          <w:sz w:val="28"/>
          <w:szCs w:val="28"/>
          <w:lang w:val="uk-UA"/>
        </w:rPr>
        <w:t>.</w:t>
      </w:r>
    </w:p>
    <w:p w:rsidR="00A95F19" w:rsidRDefault="00A95F19" w:rsidP="00A95F19">
      <w:pPr>
        <w:pStyle w:val="TimesNewRoman10"/>
        <w:keepNext/>
        <w:ind w:firstLine="0"/>
        <w:jc w:val="center"/>
        <w:sectPr w:rsidR="00A95F19" w:rsidSect="00FC5DC8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A95F19" w:rsidRPr="003854D1" w:rsidRDefault="00B676AA" w:rsidP="00A95F19">
      <w:pPr>
        <w:pStyle w:val="TimesNewRoman10"/>
        <w:keepNext/>
        <w:ind w:firstLine="0"/>
        <w:jc w:val="center"/>
        <w:rPr>
          <w:sz w:val="28"/>
          <w:szCs w:val="28"/>
        </w:rPr>
      </w:pPr>
      <w:r>
        <w:object w:dxaOrig="3548" w:dyaOrig="3056">
          <v:shape id="_x0000_i1048" type="#_x0000_t75" style="width:177.7pt;height:153.2pt" o:ole="">
            <v:imagedata r:id="rId55" o:title=""/>
          </v:shape>
          <o:OLEObject Type="Embed" ProgID="Visio.Drawing.11" ShapeID="_x0000_i1048" DrawAspect="Content" ObjectID="_1415366815" r:id="rId56"/>
        </w:object>
      </w:r>
    </w:p>
    <w:p w:rsidR="00A95F19" w:rsidRPr="00DC41BE" w:rsidRDefault="00A95F19" w:rsidP="00A95F19">
      <w:pPr>
        <w:pStyle w:val="a6"/>
        <w:rPr>
          <w:sz w:val="28"/>
          <w:szCs w:val="28"/>
        </w:rPr>
      </w:pPr>
      <w:r w:rsidRPr="005B3F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5B3FEC">
        <w:rPr>
          <w:sz w:val="28"/>
          <w:szCs w:val="28"/>
        </w:rPr>
        <w:t xml:space="preserve"> – Реализация C</w:t>
      </w:r>
      <w:r w:rsidRPr="005B3FEC">
        <w:rPr>
          <w:sz w:val="28"/>
          <w:szCs w:val="28"/>
          <w:vertAlign w:val="subscript"/>
        </w:rPr>
        <w:t>0</w:t>
      </w:r>
      <w:r w:rsidRPr="005B3FEC">
        <w:rPr>
          <w:sz w:val="28"/>
          <w:szCs w:val="28"/>
        </w:rPr>
        <w:t>.</w:t>
      </w:r>
    </w:p>
    <w:p w:rsidR="00A95F19" w:rsidRPr="003854D1" w:rsidRDefault="00A95F19" w:rsidP="00A95F19">
      <w:pPr>
        <w:pStyle w:val="TimesNewRoman10"/>
        <w:rPr>
          <w:sz w:val="28"/>
          <w:szCs w:val="28"/>
        </w:rPr>
      </w:pPr>
    </w:p>
    <w:p w:rsidR="00A95F19" w:rsidRPr="00DC41BE" w:rsidRDefault="00A95F19" w:rsidP="00A95F19">
      <w:pPr>
        <w:pStyle w:val="TimesNewRoman10"/>
        <w:keepNext/>
        <w:jc w:val="center"/>
        <w:rPr>
          <w:sz w:val="28"/>
          <w:szCs w:val="28"/>
        </w:rPr>
      </w:pPr>
      <w:r>
        <w:object w:dxaOrig="4042" w:dyaOrig="3966">
          <v:shape id="_x0000_i1049" type="#_x0000_t75" style="width:202.2pt;height:198.4pt" o:ole="">
            <v:imagedata r:id="rId57" o:title=""/>
          </v:shape>
          <o:OLEObject Type="Embed" ProgID="Visio.Drawing.11" ShapeID="_x0000_i1049" DrawAspect="Content" ObjectID="_1415366816" r:id="rId58"/>
        </w:object>
      </w:r>
      <w:r w:rsidRPr="005B3FEC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5B3FEC">
        <w:rPr>
          <w:sz w:val="28"/>
          <w:szCs w:val="28"/>
        </w:rPr>
        <w:t xml:space="preserve"> – Реализация </w:t>
      </w:r>
      <w:proofErr w:type="spellStart"/>
      <w:r w:rsidRPr="005B3FEC">
        <w:rPr>
          <w:sz w:val="28"/>
          <w:szCs w:val="28"/>
        </w:rPr>
        <w:t>C</w:t>
      </w:r>
      <w:r w:rsidRPr="005B3FEC">
        <w:rPr>
          <w:sz w:val="28"/>
          <w:szCs w:val="28"/>
          <w:vertAlign w:val="subscript"/>
        </w:rPr>
        <w:t>i</w:t>
      </w:r>
      <w:proofErr w:type="spellEnd"/>
      <w:r w:rsidRPr="005B3FEC">
        <w:rPr>
          <w:sz w:val="28"/>
          <w:szCs w:val="28"/>
          <w:vertAlign w:val="subscript"/>
        </w:rPr>
        <w:t xml:space="preserve"> + 1</w:t>
      </w:r>
      <w:r w:rsidRPr="00DC41BE">
        <w:rPr>
          <w:sz w:val="28"/>
          <w:szCs w:val="28"/>
        </w:rPr>
        <w:t>.</w:t>
      </w:r>
    </w:p>
    <w:p w:rsidR="00A95F19" w:rsidRDefault="00A95F19" w:rsidP="00A95F19">
      <w:pPr>
        <w:pStyle w:val="a6"/>
        <w:spacing w:before="0" w:after="0" w:line="360" w:lineRule="auto"/>
        <w:jc w:val="both"/>
        <w:rPr>
          <w:b/>
          <w:sz w:val="28"/>
          <w:szCs w:val="28"/>
        </w:rPr>
        <w:sectPr w:rsidR="00A95F19" w:rsidSect="00656F9E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656F9E" w:rsidRDefault="00656F9E" w:rsidP="005B3FEC">
      <w:pPr>
        <w:pStyle w:val="TimesNewRoman10"/>
        <w:spacing w:before="0" w:after="0" w:line="360" w:lineRule="auto"/>
        <w:ind w:firstLine="0"/>
        <w:jc w:val="center"/>
        <w:sectPr w:rsidR="00656F9E" w:rsidSect="00FC5DC8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C04FC8" w:rsidRPr="00C04FC8" w:rsidRDefault="00537A2D" w:rsidP="005B3FEC">
      <w:pPr>
        <w:pStyle w:val="TimesNewRoman10"/>
        <w:spacing w:before="0" w:after="0" w:line="360" w:lineRule="auto"/>
        <w:ind w:firstLine="0"/>
        <w:jc w:val="center"/>
        <w:rPr>
          <w:sz w:val="28"/>
          <w:szCs w:val="28"/>
          <w:lang w:val="en-US"/>
        </w:rPr>
      </w:pPr>
      <w:r>
        <w:object w:dxaOrig="4043" w:dyaOrig="11259">
          <v:shape id="_x0000_i1050" type="#_x0000_t75" style="width:202.2pt;height:563pt" o:ole="">
            <v:imagedata r:id="rId59" o:title=""/>
          </v:shape>
          <o:OLEObject Type="Embed" ProgID="Visio.Drawing.11" ShapeID="_x0000_i1050" DrawAspect="Content" ObjectID="_1415366817" r:id="rId60"/>
        </w:object>
      </w:r>
    </w:p>
    <w:p w:rsidR="006A3542" w:rsidRDefault="006A3542" w:rsidP="005B3FEC">
      <w:pPr>
        <w:pStyle w:val="a6"/>
        <w:rPr>
          <w:sz w:val="28"/>
          <w:szCs w:val="28"/>
          <w:lang w:val="uk-UA"/>
        </w:rPr>
      </w:pPr>
      <w:r w:rsidRPr="003854D1">
        <w:rPr>
          <w:sz w:val="28"/>
          <w:szCs w:val="28"/>
        </w:rPr>
        <w:t xml:space="preserve">Рисунок </w:t>
      </w:r>
      <w:r w:rsidR="00A95F19">
        <w:rPr>
          <w:sz w:val="28"/>
          <w:szCs w:val="28"/>
        </w:rPr>
        <w:t>7</w:t>
      </w:r>
      <w:r w:rsidR="005B3FEC">
        <w:rPr>
          <w:sz w:val="28"/>
          <w:szCs w:val="28"/>
        </w:rPr>
        <w:t xml:space="preserve"> – </w:t>
      </w:r>
      <w:r w:rsidR="005B3FEC" w:rsidRPr="005B3FEC">
        <w:rPr>
          <w:sz w:val="28"/>
          <w:szCs w:val="28"/>
        </w:rPr>
        <w:t>Реализация функции X</w:t>
      </w:r>
      <w:proofErr w:type="spellStart"/>
      <w:r w:rsidR="005B3FEC" w:rsidRPr="005B3FEC">
        <w:rPr>
          <w:sz w:val="28"/>
          <w:szCs w:val="28"/>
          <w:vertAlign w:val="subscript"/>
          <w:lang w:val="en-US"/>
        </w:rPr>
        <w:t>i</w:t>
      </w:r>
      <w:proofErr w:type="spellEnd"/>
      <w:r w:rsidR="005B3FEC" w:rsidRPr="005B3FEC">
        <w:rPr>
          <w:sz w:val="28"/>
          <w:szCs w:val="28"/>
        </w:rPr>
        <w:t>.</w:t>
      </w:r>
    </w:p>
    <w:p w:rsidR="006A3542" w:rsidRPr="003854D1" w:rsidRDefault="00656F9E" w:rsidP="00656F9E">
      <w:pPr>
        <w:pStyle w:val="TimesNewRoman10"/>
        <w:rPr>
          <w:sz w:val="28"/>
          <w:szCs w:val="28"/>
        </w:rPr>
      </w:pPr>
      <w:r>
        <w:rPr>
          <w:lang w:val="uk-UA"/>
        </w:rPr>
        <w:br w:type="column"/>
      </w:r>
      <w:r w:rsidR="00447F50">
        <w:object w:dxaOrig="4042" w:dyaOrig="6183">
          <v:shape id="_x0000_i1051" type="#_x0000_t75" style="width:202.2pt;height:309.45pt" o:ole="">
            <v:imagedata r:id="rId61" o:title=""/>
          </v:shape>
          <o:OLEObject Type="Embed" ProgID="Visio.Drawing.11" ShapeID="_x0000_i1051" DrawAspect="Content" ObjectID="_1415366818" r:id="rId62"/>
        </w:object>
      </w:r>
    </w:p>
    <w:p w:rsidR="006A3542" w:rsidRPr="00DC41BE" w:rsidRDefault="005B3FEC" w:rsidP="005B3FEC">
      <w:pPr>
        <w:pStyle w:val="a6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DC41BE">
        <w:rPr>
          <w:sz w:val="28"/>
          <w:szCs w:val="28"/>
        </w:rPr>
        <w:t xml:space="preserve"> </w:t>
      </w:r>
      <w:r w:rsidR="00A95F19">
        <w:rPr>
          <w:sz w:val="28"/>
          <w:szCs w:val="28"/>
        </w:rPr>
        <w:t>8</w:t>
      </w:r>
      <w:r w:rsidRPr="00DC41BE">
        <w:rPr>
          <w:sz w:val="28"/>
          <w:szCs w:val="28"/>
        </w:rPr>
        <w:t xml:space="preserve"> – </w:t>
      </w:r>
      <w:r w:rsidRPr="005B3FEC">
        <w:rPr>
          <w:sz w:val="28"/>
          <w:szCs w:val="28"/>
        </w:rPr>
        <w:t xml:space="preserve">Реализация функции </w:t>
      </w:r>
      <w:r>
        <w:rPr>
          <w:sz w:val="28"/>
          <w:szCs w:val="28"/>
          <w:lang w:val="en-US"/>
        </w:rPr>
        <w:t>Y</w:t>
      </w:r>
      <w:r w:rsidRPr="005B3FEC">
        <w:rPr>
          <w:sz w:val="28"/>
          <w:szCs w:val="28"/>
          <w:vertAlign w:val="subscript"/>
          <w:lang w:val="en-US"/>
        </w:rPr>
        <w:t>i</w:t>
      </w:r>
      <w:r w:rsidRPr="005B3FEC">
        <w:rPr>
          <w:sz w:val="28"/>
          <w:szCs w:val="28"/>
        </w:rPr>
        <w:t>.</w:t>
      </w:r>
    </w:p>
    <w:p w:rsidR="00656F9E" w:rsidRDefault="00656F9E" w:rsidP="00267736">
      <w:pPr>
        <w:pStyle w:val="TimesNewRoman10"/>
        <w:rPr>
          <w:sz w:val="28"/>
          <w:szCs w:val="28"/>
        </w:rPr>
        <w:sectPr w:rsidR="00656F9E" w:rsidSect="00656F9E">
          <w:type w:val="continuous"/>
          <w:pgSz w:w="11906" w:h="16838"/>
          <w:pgMar w:top="851" w:right="1134" w:bottom="851" w:left="1134" w:header="708" w:footer="708" w:gutter="0"/>
          <w:cols w:num="2" w:space="708"/>
          <w:docGrid w:linePitch="360"/>
        </w:sectPr>
      </w:pPr>
    </w:p>
    <w:p w:rsidR="006A3542" w:rsidRPr="00980629" w:rsidRDefault="006A3542" w:rsidP="00980629">
      <w:pPr>
        <w:pStyle w:val="a6"/>
        <w:spacing w:before="0" w:after="0" w:line="360" w:lineRule="auto"/>
        <w:jc w:val="both"/>
        <w:rPr>
          <w:b/>
          <w:sz w:val="28"/>
          <w:szCs w:val="28"/>
        </w:rPr>
      </w:pPr>
      <w:r w:rsidRPr="00980629">
        <w:rPr>
          <w:b/>
          <w:sz w:val="28"/>
          <w:szCs w:val="28"/>
        </w:rPr>
        <w:lastRenderedPageBreak/>
        <w:t>Формирователи признаков</w:t>
      </w:r>
    </w:p>
    <w:p w:rsidR="00267736" w:rsidRPr="00656F9E" w:rsidRDefault="006A3542" w:rsidP="00656F9E">
      <w:pPr>
        <w:pStyle w:val="TimesNewRoman10"/>
        <w:spacing w:before="0" w:after="0" w:line="360" w:lineRule="auto"/>
        <w:ind w:firstLine="0"/>
      </w:pPr>
      <w:r w:rsidRPr="003854D1">
        <w:rPr>
          <w:sz w:val="28"/>
          <w:szCs w:val="28"/>
        </w:rPr>
        <w:t xml:space="preserve">Для ухода от проблем потери знака вследствие переноса будем использовать модифицированный код. </w:t>
      </w:r>
      <w:proofErr w:type="gramStart"/>
      <w:r w:rsidRPr="003854D1">
        <w:rPr>
          <w:sz w:val="28"/>
          <w:szCs w:val="28"/>
        </w:rPr>
        <w:t>Он пред</w:t>
      </w:r>
      <w:r w:rsidR="00980629">
        <w:rPr>
          <w:sz w:val="28"/>
          <w:szCs w:val="28"/>
        </w:rPr>
        <w:t>полагает два</w:t>
      </w:r>
      <w:r w:rsidRPr="003854D1">
        <w:rPr>
          <w:sz w:val="28"/>
          <w:szCs w:val="28"/>
        </w:rPr>
        <w:t xml:space="preserve"> знаковых разряда, с которыми мы имеем право совершать все арифметические действия.</w:t>
      </w:r>
      <w:proofErr w:type="gramEnd"/>
      <w:r w:rsidRPr="003854D1">
        <w:rPr>
          <w:sz w:val="28"/>
          <w:szCs w:val="28"/>
        </w:rPr>
        <w:t xml:space="preserve"> Следовател</w:t>
      </w:r>
      <w:r w:rsidR="006B5F71">
        <w:rPr>
          <w:sz w:val="28"/>
          <w:szCs w:val="28"/>
        </w:rPr>
        <w:t>ьно, для формирования признака SI</w:t>
      </w:r>
      <w:r w:rsidRPr="003854D1">
        <w:rPr>
          <w:sz w:val="28"/>
          <w:szCs w:val="28"/>
        </w:rPr>
        <w:t xml:space="preserve"> мы можем брать старший разряд результата при разрешенных переносах. То есть: </w:t>
      </w:r>
      <m:oMath>
        <m:r>
          <w:rPr>
            <w:rFonts w:ascii="Cambria Math" w:hAnsi="Cambria Math"/>
            <w:sz w:val="28"/>
            <w:szCs w:val="28"/>
          </w:rPr>
          <m:t xml:space="preserve">SI=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Pr="003854D1">
        <w:rPr>
          <w:sz w:val="28"/>
          <w:szCs w:val="28"/>
        </w:rPr>
        <w:t>.</w:t>
      </w:r>
      <w:r w:rsidR="00656F9E">
        <w:rPr>
          <w:sz w:val="28"/>
          <w:szCs w:val="28"/>
          <w:lang w:val="uk-UA"/>
        </w:rPr>
        <w:t xml:space="preserve"> </w:t>
      </w:r>
      <w:r w:rsidRPr="003854D1">
        <w:rPr>
          <w:sz w:val="28"/>
          <w:szCs w:val="28"/>
        </w:rPr>
        <w:t xml:space="preserve">Признак переноса снимаем сразу с </w:t>
      </w:r>
      <w:r w:rsidRPr="003854D1">
        <w:rPr>
          <w:sz w:val="28"/>
          <w:szCs w:val="28"/>
        </w:rPr>
        <w:lastRenderedPageBreak/>
        <w:t xml:space="preserve">элемента цепи переносов </w:t>
      </w:r>
      <w:r w:rsidRPr="003854D1">
        <w:rPr>
          <w:sz w:val="28"/>
          <w:szCs w:val="28"/>
          <w:lang w:val="en-US"/>
        </w:rPr>
        <w:t>CG</w:t>
      </w:r>
      <w:r w:rsidRPr="003854D1">
        <w:rPr>
          <w:sz w:val="28"/>
          <w:szCs w:val="28"/>
        </w:rPr>
        <w:t>11. Само построение цепи переносов не выдаст перенос при выполнении логических операций.</w:t>
      </w:r>
      <w:r w:rsidR="00656F9E">
        <w:rPr>
          <w:sz w:val="28"/>
          <w:szCs w:val="28"/>
          <w:lang w:val="uk-UA"/>
        </w:rPr>
        <w:t xml:space="preserve"> </w:t>
      </w:r>
      <w:r w:rsidRPr="003854D1">
        <w:rPr>
          <w:sz w:val="28"/>
          <w:szCs w:val="28"/>
        </w:rPr>
        <w:t>Признак нулевого результата формируем исходя из того, что все разряды мантиссы (</w:t>
      </w:r>
      <w:r w:rsidRPr="003854D1">
        <w:rPr>
          <w:sz w:val="28"/>
          <w:szCs w:val="28"/>
          <w:lang w:val="en-US"/>
        </w:rPr>
        <w:t>D</w:t>
      </w:r>
      <w:r w:rsidRPr="003854D1">
        <w:rPr>
          <w:sz w:val="28"/>
          <w:szCs w:val="28"/>
        </w:rPr>
        <w:t xml:space="preserve">0 – </w:t>
      </w:r>
      <w:r w:rsidRPr="003854D1">
        <w:rPr>
          <w:sz w:val="28"/>
          <w:szCs w:val="28"/>
          <w:lang w:val="en-US"/>
        </w:rPr>
        <w:t>D</w:t>
      </w:r>
      <w:r w:rsidR="00980629" w:rsidRPr="00980629">
        <w:rPr>
          <w:sz w:val="28"/>
          <w:szCs w:val="28"/>
        </w:rPr>
        <w:t>7</w:t>
      </w:r>
      <w:r w:rsidRPr="003854D1">
        <w:rPr>
          <w:sz w:val="28"/>
          <w:szCs w:val="28"/>
        </w:rPr>
        <w:t>) должны быть нулевыми. Откуда:</w:t>
      </w:r>
      <w:r w:rsidR="00980629" w:rsidRPr="00656F9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RZ=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…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7</m:t>
            </m:r>
          </m:sub>
        </m:sSub>
      </m:oMath>
      <w:r w:rsidR="00980629" w:rsidRPr="00656F9E">
        <w:rPr>
          <w:sz w:val="28"/>
          <w:szCs w:val="28"/>
        </w:rPr>
        <w:t>.</w:t>
      </w:r>
      <w:r w:rsidR="00267736" w:rsidRPr="00267736">
        <w:t xml:space="preserve"> </w:t>
      </w:r>
    </w:p>
    <w:p w:rsidR="00656F9E" w:rsidRDefault="00656F9E" w:rsidP="00267736">
      <w:pPr>
        <w:pStyle w:val="TimesNewRoman10"/>
        <w:keepNext/>
        <w:spacing w:before="0" w:after="0" w:line="360" w:lineRule="auto"/>
        <w:ind w:firstLine="0"/>
        <w:jc w:val="center"/>
        <w:sectPr w:rsidR="00656F9E" w:rsidSect="00FC5DC8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267736" w:rsidRPr="003854D1" w:rsidRDefault="006B5F71" w:rsidP="00267736">
      <w:pPr>
        <w:pStyle w:val="TimesNewRoman10"/>
        <w:keepNext/>
        <w:spacing w:before="0" w:after="0" w:line="360" w:lineRule="auto"/>
        <w:ind w:firstLine="0"/>
        <w:jc w:val="center"/>
        <w:rPr>
          <w:sz w:val="28"/>
          <w:szCs w:val="28"/>
        </w:rPr>
      </w:pPr>
      <w:r>
        <w:object w:dxaOrig="3617" w:dyaOrig="1840">
          <v:shape id="_x0000_i1052" type="#_x0000_t75" style="width:180.75pt;height:91.9pt" o:ole="">
            <v:imagedata r:id="rId63" o:title=""/>
          </v:shape>
          <o:OLEObject Type="Embed" ProgID="Visio.Drawing.11" ShapeID="_x0000_i1052" DrawAspect="Content" ObjectID="_1415366819" r:id="rId64"/>
        </w:object>
      </w:r>
    </w:p>
    <w:p w:rsidR="00267736" w:rsidRPr="00980629" w:rsidRDefault="00267736" w:rsidP="00267736">
      <w:pPr>
        <w:pStyle w:val="a6"/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9 – Схема формирования признака </w:t>
      </w:r>
      <w:r>
        <w:rPr>
          <w:sz w:val="28"/>
          <w:szCs w:val="28"/>
          <w:lang w:val="en-US"/>
        </w:rPr>
        <w:t>S</w:t>
      </w:r>
      <w:r w:rsidR="006B5F71">
        <w:rPr>
          <w:sz w:val="28"/>
          <w:szCs w:val="28"/>
          <w:lang w:val="en-US"/>
        </w:rPr>
        <w:t>I</w:t>
      </w:r>
      <w:r w:rsidRPr="00980629">
        <w:rPr>
          <w:sz w:val="28"/>
          <w:szCs w:val="28"/>
        </w:rPr>
        <w:t>.</w:t>
      </w:r>
    </w:p>
    <w:p w:rsidR="006A3542" w:rsidRPr="003854D1" w:rsidRDefault="004D462B" w:rsidP="00980629">
      <w:pPr>
        <w:pStyle w:val="TimesNewRoman10"/>
        <w:keepNext/>
        <w:spacing w:before="0" w:after="0" w:line="360" w:lineRule="auto"/>
        <w:ind w:firstLine="0"/>
        <w:jc w:val="center"/>
        <w:rPr>
          <w:sz w:val="28"/>
          <w:szCs w:val="28"/>
        </w:rPr>
      </w:pPr>
      <w:r>
        <w:object w:dxaOrig="3617" w:dyaOrig="7117">
          <v:shape id="_x0000_i1054" type="#_x0000_t75" style="width:180.75pt;height:356.15pt" o:ole="">
            <v:imagedata r:id="rId65" o:title=""/>
          </v:shape>
          <o:OLEObject Type="Embed" ProgID="Visio.Drawing.11" ShapeID="_x0000_i1054" DrawAspect="Content" ObjectID="_1415366820" r:id="rId66"/>
        </w:object>
      </w:r>
      <w:bookmarkStart w:id="1" w:name="_GoBack"/>
      <w:bookmarkEnd w:id="1"/>
    </w:p>
    <w:p w:rsidR="006A3542" w:rsidRPr="00980629" w:rsidRDefault="006A3542" w:rsidP="00980629">
      <w:pPr>
        <w:pStyle w:val="a6"/>
        <w:spacing w:before="0" w:after="0" w:line="360" w:lineRule="auto"/>
        <w:rPr>
          <w:sz w:val="28"/>
          <w:szCs w:val="28"/>
        </w:rPr>
      </w:pPr>
      <w:r w:rsidRPr="003854D1">
        <w:rPr>
          <w:sz w:val="28"/>
          <w:szCs w:val="28"/>
        </w:rPr>
        <w:t xml:space="preserve">Рисунок </w:t>
      </w:r>
      <w:r w:rsidR="00980629" w:rsidRPr="00980629">
        <w:rPr>
          <w:sz w:val="28"/>
          <w:szCs w:val="28"/>
        </w:rPr>
        <w:t xml:space="preserve">10 – </w:t>
      </w:r>
      <w:r w:rsidR="00980629">
        <w:rPr>
          <w:sz w:val="28"/>
          <w:szCs w:val="28"/>
        </w:rPr>
        <w:t xml:space="preserve">Схема формирования признака </w:t>
      </w:r>
      <w:r w:rsidR="00980629">
        <w:rPr>
          <w:sz w:val="28"/>
          <w:szCs w:val="28"/>
          <w:lang w:val="en-US"/>
        </w:rPr>
        <w:t>RZ</w:t>
      </w:r>
      <w:r w:rsidR="00980629" w:rsidRPr="00980629">
        <w:rPr>
          <w:sz w:val="28"/>
          <w:szCs w:val="28"/>
        </w:rPr>
        <w:t>.</w:t>
      </w:r>
    </w:p>
    <w:p w:rsidR="00656F9E" w:rsidRDefault="00656F9E" w:rsidP="009806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  <w:sectPr w:rsidR="00656F9E" w:rsidSect="00A95F19">
          <w:type w:val="continuous"/>
          <w:pgSz w:w="11906" w:h="16838"/>
          <w:pgMar w:top="851" w:right="1134" w:bottom="851" w:left="1134" w:header="708" w:footer="708" w:gutter="0"/>
          <w:cols w:space="708"/>
          <w:docGrid w:linePitch="360"/>
        </w:sectPr>
      </w:pPr>
    </w:p>
    <w:p w:rsidR="006A3542" w:rsidRPr="00980629" w:rsidRDefault="006A3542" w:rsidP="00980629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980629">
        <w:rPr>
          <w:rFonts w:ascii="Times New Roman" w:hAnsi="Times New Roman"/>
          <w:b/>
          <w:sz w:val="28"/>
          <w:szCs w:val="28"/>
        </w:rPr>
        <w:lastRenderedPageBreak/>
        <w:t>Общая схемная реализация</w:t>
      </w:r>
    </w:p>
    <w:p w:rsidR="006A3542" w:rsidRPr="003854D1" w:rsidRDefault="001661CA" w:rsidP="00980629">
      <w:pPr>
        <w:pStyle w:val="a6"/>
        <w:spacing w:before="0" w:after="0" w:line="360" w:lineRule="auto"/>
        <w:rPr>
          <w:sz w:val="28"/>
          <w:szCs w:val="28"/>
        </w:rPr>
      </w:pPr>
      <w:r>
        <w:object w:dxaOrig="5176" w:dyaOrig="6801">
          <v:shape id="_x0000_i1053" type="#_x0000_t75" style="width:258.9pt;height:340.1pt" o:ole="">
            <v:imagedata r:id="rId67" o:title=""/>
          </v:shape>
          <o:OLEObject Type="Embed" ProgID="Visio.Drawing.11" ShapeID="_x0000_i1053" DrawAspect="Content" ObjectID="_1415366821" r:id="rId68"/>
        </w:object>
      </w:r>
    </w:p>
    <w:p w:rsidR="003854D1" w:rsidRPr="00980629" w:rsidRDefault="006A3542" w:rsidP="00980629">
      <w:pPr>
        <w:pStyle w:val="a6"/>
        <w:spacing w:before="0" w:after="0" w:line="360" w:lineRule="auto"/>
        <w:rPr>
          <w:sz w:val="28"/>
          <w:szCs w:val="28"/>
        </w:rPr>
      </w:pPr>
      <w:r w:rsidRPr="00980629">
        <w:rPr>
          <w:sz w:val="28"/>
          <w:szCs w:val="28"/>
        </w:rPr>
        <w:t xml:space="preserve">Рисунок </w:t>
      </w:r>
      <w:r w:rsidR="00980629">
        <w:rPr>
          <w:sz w:val="28"/>
          <w:szCs w:val="28"/>
        </w:rPr>
        <w:t xml:space="preserve">11 </w:t>
      </w:r>
      <w:r w:rsidR="00980629">
        <w:rPr>
          <w:sz w:val="28"/>
          <w:szCs w:val="28"/>
          <w:lang w:val="uk-UA"/>
        </w:rPr>
        <w:t>–</w:t>
      </w:r>
      <w:r w:rsidR="00980629" w:rsidRPr="00980629">
        <w:rPr>
          <w:sz w:val="28"/>
          <w:szCs w:val="28"/>
        </w:rPr>
        <w:t xml:space="preserve"> Реализация i-</w:t>
      </w:r>
      <w:proofErr w:type="spellStart"/>
      <w:r w:rsidR="00980629" w:rsidRPr="00980629">
        <w:rPr>
          <w:sz w:val="28"/>
          <w:szCs w:val="28"/>
        </w:rPr>
        <w:t>го</w:t>
      </w:r>
      <w:proofErr w:type="spellEnd"/>
      <w:r w:rsidR="00980629" w:rsidRPr="00980629">
        <w:rPr>
          <w:sz w:val="28"/>
          <w:szCs w:val="28"/>
        </w:rPr>
        <w:t xml:space="preserve"> разряда LSM.</w:t>
      </w:r>
    </w:p>
    <w:p w:rsidR="001D23A7" w:rsidRPr="001E442A" w:rsidRDefault="001D23A7" w:rsidP="001D23A7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1E442A">
        <w:rPr>
          <w:rFonts w:ascii="Times New Roman" w:hAnsi="Times New Roman"/>
          <w:b/>
          <w:sz w:val="28"/>
          <w:szCs w:val="28"/>
        </w:rPr>
        <w:t xml:space="preserve">Оценка </w:t>
      </w:r>
      <w:r w:rsidR="001E442A" w:rsidRPr="001E442A">
        <w:rPr>
          <w:rFonts w:ascii="Times New Roman" w:hAnsi="Times New Roman"/>
          <w:b/>
          <w:sz w:val="28"/>
          <w:szCs w:val="28"/>
        </w:rPr>
        <w:t>сложности и быстродействия</w:t>
      </w:r>
    </w:p>
    <w:p w:rsidR="009A3870" w:rsidRPr="00C02264" w:rsidRDefault="009A3870" w:rsidP="00980629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9A3870" w:rsidRPr="00C02264" w:rsidSect="00FC5DC8">
      <w:type w:val="continuous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33FB" w:rsidRDefault="007433FB" w:rsidP="006A3542">
      <w:pPr>
        <w:spacing w:after="0" w:line="240" w:lineRule="auto"/>
      </w:pPr>
      <w:r>
        <w:separator/>
      </w:r>
    </w:p>
  </w:endnote>
  <w:endnote w:type="continuationSeparator" w:id="0">
    <w:p w:rsidR="007433FB" w:rsidRDefault="007433FB" w:rsidP="006A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41BE" w:rsidRDefault="00DC41BE">
    <w:pPr>
      <w:pStyle w:val="af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33FB" w:rsidRDefault="007433FB" w:rsidP="006A3542">
      <w:pPr>
        <w:spacing w:after="0" w:line="240" w:lineRule="auto"/>
      </w:pPr>
      <w:r>
        <w:separator/>
      </w:r>
    </w:p>
  </w:footnote>
  <w:footnote w:type="continuationSeparator" w:id="0">
    <w:p w:rsidR="007433FB" w:rsidRDefault="007433FB" w:rsidP="006A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3DFE"/>
    <w:multiLevelType w:val="multilevel"/>
    <w:tmpl w:val="EBF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D2C465D"/>
    <w:multiLevelType w:val="hybridMultilevel"/>
    <w:tmpl w:val="47EEE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47196"/>
    <w:multiLevelType w:val="multilevel"/>
    <w:tmpl w:val="C1D48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B1A4398"/>
    <w:multiLevelType w:val="multilevel"/>
    <w:tmpl w:val="9E7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BAB7D45"/>
    <w:multiLevelType w:val="multilevel"/>
    <w:tmpl w:val="33C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9E19FD"/>
    <w:multiLevelType w:val="multilevel"/>
    <w:tmpl w:val="88C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0C10D4F"/>
    <w:multiLevelType w:val="multilevel"/>
    <w:tmpl w:val="A092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873A18"/>
    <w:multiLevelType w:val="multilevel"/>
    <w:tmpl w:val="B8DE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B184D50"/>
    <w:multiLevelType w:val="multilevel"/>
    <w:tmpl w:val="73AE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D911A42"/>
    <w:multiLevelType w:val="multilevel"/>
    <w:tmpl w:val="2912205C"/>
    <w:lvl w:ilvl="0">
      <w:start w:val="1"/>
      <w:numFmt w:val="decimal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1">
    <w:nsid w:val="41B756A5"/>
    <w:multiLevelType w:val="hybridMultilevel"/>
    <w:tmpl w:val="DDA6DF58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48692A50"/>
    <w:multiLevelType w:val="multilevel"/>
    <w:tmpl w:val="D4BC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46D69"/>
    <w:multiLevelType w:val="hybridMultilevel"/>
    <w:tmpl w:val="A1C80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4B5EF7"/>
    <w:multiLevelType w:val="multilevel"/>
    <w:tmpl w:val="D682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E943EB6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8399F"/>
    <w:multiLevelType w:val="hybridMultilevel"/>
    <w:tmpl w:val="A0623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AE3762"/>
    <w:multiLevelType w:val="multilevel"/>
    <w:tmpl w:val="C30E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1FA2F06"/>
    <w:multiLevelType w:val="multilevel"/>
    <w:tmpl w:val="6BF6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5933604"/>
    <w:multiLevelType w:val="hybridMultilevel"/>
    <w:tmpl w:val="DA381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2C76F0"/>
    <w:multiLevelType w:val="hybridMultilevel"/>
    <w:tmpl w:val="92DA4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5C050387"/>
    <w:multiLevelType w:val="hybridMultilevel"/>
    <w:tmpl w:val="01A8F968"/>
    <w:lvl w:ilvl="0" w:tplc="B0B24BA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8401A"/>
    <w:multiLevelType w:val="multilevel"/>
    <w:tmpl w:val="ABF67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B42E99"/>
    <w:multiLevelType w:val="multilevel"/>
    <w:tmpl w:val="CEA6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68281B93"/>
    <w:multiLevelType w:val="multilevel"/>
    <w:tmpl w:val="F46E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CB651BC"/>
    <w:multiLevelType w:val="multilevel"/>
    <w:tmpl w:val="D132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E464D81"/>
    <w:multiLevelType w:val="multilevel"/>
    <w:tmpl w:val="21E6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F0A2BBB"/>
    <w:multiLevelType w:val="multilevel"/>
    <w:tmpl w:val="D480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abstractNum w:abstractNumId="30">
    <w:nsid w:val="704D07F5"/>
    <w:multiLevelType w:val="multilevel"/>
    <w:tmpl w:val="C7DCD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14D6FDC"/>
    <w:multiLevelType w:val="multilevel"/>
    <w:tmpl w:val="200C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47E623F"/>
    <w:multiLevelType w:val="multilevel"/>
    <w:tmpl w:val="8F6C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7DD1F15"/>
    <w:multiLevelType w:val="multilevel"/>
    <w:tmpl w:val="1A4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92133CB"/>
    <w:multiLevelType w:val="multilevel"/>
    <w:tmpl w:val="56F6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DBD7F06"/>
    <w:multiLevelType w:val="hybridMultilevel"/>
    <w:tmpl w:val="BE16C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510B8B"/>
    <w:multiLevelType w:val="multilevel"/>
    <w:tmpl w:val="F4F8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6"/>
  </w:num>
  <w:num w:numId="5">
    <w:abstractNumId w:val="22"/>
  </w:num>
  <w:num w:numId="6">
    <w:abstractNumId w:val="35"/>
  </w:num>
  <w:num w:numId="7">
    <w:abstractNumId w:val="14"/>
  </w:num>
  <w:num w:numId="8">
    <w:abstractNumId w:val="20"/>
  </w:num>
  <w:num w:numId="9">
    <w:abstractNumId w:val="25"/>
  </w:num>
  <w:num w:numId="10">
    <w:abstractNumId w:val="15"/>
  </w:num>
  <w:num w:numId="11">
    <w:abstractNumId w:val="3"/>
  </w:num>
  <w:num w:numId="12">
    <w:abstractNumId w:val="31"/>
  </w:num>
  <w:num w:numId="13">
    <w:abstractNumId w:val="30"/>
  </w:num>
  <w:num w:numId="14">
    <w:abstractNumId w:val="33"/>
  </w:num>
  <w:num w:numId="15">
    <w:abstractNumId w:val="23"/>
  </w:num>
  <w:num w:numId="16">
    <w:abstractNumId w:val="5"/>
  </w:num>
  <w:num w:numId="17">
    <w:abstractNumId w:val="34"/>
  </w:num>
  <w:num w:numId="18">
    <w:abstractNumId w:val="19"/>
  </w:num>
  <w:num w:numId="19">
    <w:abstractNumId w:val="6"/>
  </w:num>
  <w:num w:numId="20">
    <w:abstractNumId w:val="12"/>
  </w:num>
  <w:num w:numId="21">
    <w:abstractNumId w:val="18"/>
  </w:num>
  <w:num w:numId="22">
    <w:abstractNumId w:val="27"/>
  </w:num>
  <w:num w:numId="23">
    <w:abstractNumId w:val="26"/>
  </w:num>
  <w:num w:numId="24">
    <w:abstractNumId w:val="9"/>
  </w:num>
  <w:num w:numId="25">
    <w:abstractNumId w:val="7"/>
  </w:num>
  <w:num w:numId="26">
    <w:abstractNumId w:val="4"/>
  </w:num>
  <w:num w:numId="27">
    <w:abstractNumId w:val="32"/>
  </w:num>
  <w:num w:numId="28">
    <w:abstractNumId w:val="36"/>
  </w:num>
  <w:num w:numId="29">
    <w:abstractNumId w:val="0"/>
  </w:num>
  <w:num w:numId="30">
    <w:abstractNumId w:val="24"/>
  </w:num>
  <w:num w:numId="31">
    <w:abstractNumId w:val="28"/>
  </w:num>
  <w:num w:numId="32">
    <w:abstractNumId w:val="2"/>
  </w:num>
  <w:num w:numId="33">
    <w:abstractNumId w:val="10"/>
  </w:num>
  <w:num w:numId="34">
    <w:abstractNumId w:val="13"/>
  </w:num>
  <w:num w:numId="35">
    <w:abstractNumId w:val="29"/>
  </w:num>
  <w:num w:numId="36">
    <w:abstractNumId w:val="8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B2"/>
    <w:rsid w:val="00005543"/>
    <w:rsid w:val="00011091"/>
    <w:rsid w:val="000121F0"/>
    <w:rsid w:val="00015649"/>
    <w:rsid w:val="00032E46"/>
    <w:rsid w:val="000531E7"/>
    <w:rsid w:val="00073B6B"/>
    <w:rsid w:val="000903FE"/>
    <w:rsid w:val="000C5E7F"/>
    <w:rsid w:val="000F1791"/>
    <w:rsid w:val="000F78C1"/>
    <w:rsid w:val="001321EB"/>
    <w:rsid w:val="00134311"/>
    <w:rsid w:val="0015392B"/>
    <w:rsid w:val="001661CA"/>
    <w:rsid w:val="00183B10"/>
    <w:rsid w:val="001925A4"/>
    <w:rsid w:val="001B3653"/>
    <w:rsid w:val="001D213B"/>
    <w:rsid w:val="001D23A7"/>
    <w:rsid w:val="001E442A"/>
    <w:rsid w:val="00213AA4"/>
    <w:rsid w:val="00214023"/>
    <w:rsid w:val="00214A5F"/>
    <w:rsid w:val="00262CBB"/>
    <w:rsid w:val="00267736"/>
    <w:rsid w:val="002A378E"/>
    <w:rsid w:val="002B3661"/>
    <w:rsid w:val="002D0E56"/>
    <w:rsid w:val="002F1B46"/>
    <w:rsid w:val="002F22BE"/>
    <w:rsid w:val="002F5E99"/>
    <w:rsid w:val="003131A6"/>
    <w:rsid w:val="003206B8"/>
    <w:rsid w:val="00327FCC"/>
    <w:rsid w:val="00350EDA"/>
    <w:rsid w:val="0035582D"/>
    <w:rsid w:val="00382262"/>
    <w:rsid w:val="003827AB"/>
    <w:rsid w:val="003854D1"/>
    <w:rsid w:val="00386A64"/>
    <w:rsid w:val="00390D69"/>
    <w:rsid w:val="003926BF"/>
    <w:rsid w:val="003A3B82"/>
    <w:rsid w:val="003B4C61"/>
    <w:rsid w:val="003C4536"/>
    <w:rsid w:val="003E61B8"/>
    <w:rsid w:val="00403018"/>
    <w:rsid w:val="00420149"/>
    <w:rsid w:val="00426768"/>
    <w:rsid w:val="00445C97"/>
    <w:rsid w:val="0044681B"/>
    <w:rsid w:val="00447F50"/>
    <w:rsid w:val="004924BF"/>
    <w:rsid w:val="004A1FB3"/>
    <w:rsid w:val="004A55DB"/>
    <w:rsid w:val="004D459E"/>
    <w:rsid w:val="004D462B"/>
    <w:rsid w:val="004E1C13"/>
    <w:rsid w:val="004E702C"/>
    <w:rsid w:val="005021CB"/>
    <w:rsid w:val="005036E1"/>
    <w:rsid w:val="00523A53"/>
    <w:rsid w:val="00537A2D"/>
    <w:rsid w:val="00546F24"/>
    <w:rsid w:val="0056427F"/>
    <w:rsid w:val="00597D5F"/>
    <w:rsid w:val="005A404B"/>
    <w:rsid w:val="005B10E2"/>
    <w:rsid w:val="005B3FEC"/>
    <w:rsid w:val="005B52B1"/>
    <w:rsid w:val="005C0E22"/>
    <w:rsid w:val="005C5116"/>
    <w:rsid w:val="005C66B5"/>
    <w:rsid w:val="00602219"/>
    <w:rsid w:val="006063E3"/>
    <w:rsid w:val="00616BC6"/>
    <w:rsid w:val="00625040"/>
    <w:rsid w:val="00635AC1"/>
    <w:rsid w:val="00641C1A"/>
    <w:rsid w:val="00642D9D"/>
    <w:rsid w:val="006500E1"/>
    <w:rsid w:val="006568B5"/>
    <w:rsid w:val="00656F9E"/>
    <w:rsid w:val="00663D1E"/>
    <w:rsid w:val="006807A0"/>
    <w:rsid w:val="006878AD"/>
    <w:rsid w:val="006A021F"/>
    <w:rsid w:val="006A3542"/>
    <w:rsid w:val="006B5F71"/>
    <w:rsid w:val="006C6D10"/>
    <w:rsid w:val="00714008"/>
    <w:rsid w:val="007433FB"/>
    <w:rsid w:val="007617DB"/>
    <w:rsid w:val="00791CBF"/>
    <w:rsid w:val="00791CD6"/>
    <w:rsid w:val="007B2B0F"/>
    <w:rsid w:val="007C21C6"/>
    <w:rsid w:val="007E188D"/>
    <w:rsid w:val="007E5FD0"/>
    <w:rsid w:val="007F644F"/>
    <w:rsid w:val="00811EA2"/>
    <w:rsid w:val="008131B2"/>
    <w:rsid w:val="008225D0"/>
    <w:rsid w:val="00825530"/>
    <w:rsid w:val="00833160"/>
    <w:rsid w:val="00836703"/>
    <w:rsid w:val="00847A47"/>
    <w:rsid w:val="00855BA4"/>
    <w:rsid w:val="008A6BE3"/>
    <w:rsid w:val="008B1C26"/>
    <w:rsid w:val="008D0BE5"/>
    <w:rsid w:val="00905163"/>
    <w:rsid w:val="00917D3E"/>
    <w:rsid w:val="00932A5A"/>
    <w:rsid w:val="009416ED"/>
    <w:rsid w:val="00944DE2"/>
    <w:rsid w:val="00972EA7"/>
    <w:rsid w:val="00980629"/>
    <w:rsid w:val="00981616"/>
    <w:rsid w:val="009A3870"/>
    <w:rsid w:val="009B7F36"/>
    <w:rsid w:val="009C3E47"/>
    <w:rsid w:val="009C5547"/>
    <w:rsid w:val="009D5406"/>
    <w:rsid w:val="00A10CCA"/>
    <w:rsid w:val="00A200E1"/>
    <w:rsid w:val="00A474A7"/>
    <w:rsid w:val="00A52502"/>
    <w:rsid w:val="00A713C0"/>
    <w:rsid w:val="00A95F19"/>
    <w:rsid w:val="00AB59A9"/>
    <w:rsid w:val="00AC2F02"/>
    <w:rsid w:val="00AD6935"/>
    <w:rsid w:val="00B01EC7"/>
    <w:rsid w:val="00B13F99"/>
    <w:rsid w:val="00B14C31"/>
    <w:rsid w:val="00B21927"/>
    <w:rsid w:val="00B33544"/>
    <w:rsid w:val="00B366DE"/>
    <w:rsid w:val="00B40FE9"/>
    <w:rsid w:val="00B64598"/>
    <w:rsid w:val="00B64ED9"/>
    <w:rsid w:val="00B676AA"/>
    <w:rsid w:val="00B76EA5"/>
    <w:rsid w:val="00B851AC"/>
    <w:rsid w:val="00BA2D6E"/>
    <w:rsid w:val="00BB2D92"/>
    <w:rsid w:val="00BC49B8"/>
    <w:rsid w:val="00BE1B69"/>
    <w:rsid w:val="00BE6F88"/>
    <w:rsid w:val="00BF11FB"/>
    <w:rsid w:val="00C02264"/>
    <w:rsid w:val="00C04FC8"/>
    <w:rsid w:val="00C12B81"/>
    <w:rsid w:val="00C3611C"/>
    <w:rsid w:val="00C43379"/>
    <w:rsid w:val="00C52ADE"/>
    <w:rsid w:val="00CE0C16"/>
    <w:rsid w:val="00D02582"/>
    <w:rsid w:val="00D03F6A"/>
    <w:rsid w:val="00D30340"/>
    <w:rsid w:val="00D35D62"/>
    <w:rsid w:val="00D669A5"/>
    <w:rsid w:val="00D81B0F"/>
    <w:rsid w:val="00DA1757"/>
    <w:rsid w:val="00DB328F"/>
    <w:rsid w:val="00DC41BE"/>
    <w:rsid w:val="00DD2022"/>
    <w:rsid w:val="00DD27B3"/>
    <w:rsid w:val="00DE1890"/>
    <w:rsid w:val="00DE2126"/>
    <w:rsid w:val="00DE6325"/>
    <w:rsid w:val="00DF02CA"/>
    <w:rsid w:val="00DF2E15"/>
    <w:rsid w:val="00E02614"/>
    <w:rsid w:val="00E02DFE"/>
    <w:rsid w:val="00E16F1E"/>
    <w:rsid w:val="00E269C1"/>
    <w:rsid w:val="00E3398F"/>
    <w:rsid w:val="00E4701C"/>
    <w:rsid w:val="00E774CE"/>
    <w:rsid w:val="00E81F02"/>
    <w:rsid w:val="00E851CB"/>
    <w:rsid w:val="00EA1FDB"/>
    <w:rsid w:val="00EA469B"/>
    <w:rsid w:val="00EC6553"/>
    <w:rsid w:val="00F25CB5"/>
    <w:rsid w:val="00F66ED1"/>
    <w:rsid w:val="00F8006A"/>
    <w:rsid w:val="00F9119E"/>
    <w:rsid w:val="00FC309E"/>
    <w:rsid w:val="00FC5346"/>
    <w:rsid w:val="00FC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6A35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DD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6A3542"/>
    <w:pPr>
      <w:keepNext/>
      <w:tabs>
        <w:tab w:val="left" w:pos="1276"/>
      </w:tabs>
      <w:spacing w:before="120" w:after="120" w:line="240" w:lineRule="auto"/>
      <w:ind w:firstLine="567"/>
      <w:outlineLvl w:val="2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A3542"/>
    <w:pPr>
      <w:keepNext/>
      <w:tabs>
        <w:tab w:val="left" w:pos="1418"/>
      </w:tabs>
      <w:spacing w:before="120" w:after="60" w:line="240" w:lineRule="auto"/>
      <w:ind w:firstLine="567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A3542"/>
    <w:pPr>
      <w:tabs>
        <w:tab w:val="left" w:pos="1701"/>
      </w:tabs>
      <w:spacing w:before="240" w:after="60" w:line="240" w:lineRule="auto"/>
      <w:ind w:firstLine="567"/>
      <w:outlineLvl w:val="4"/>
    </w:pPr>
    <w:rPr>
      <w:rFonts w:ascii="Times New Roman" w:eastAsia="Times New Roman" w:hAnsi="Times New Roman"/>
      <w:b/>
      <w:bCs/>
      <w:iCs/>
      <w:lang w:eastAsia="ru-RU"/>
    </w:rPr>
  </w:style>
  <w:style w:type="paragraph" w:styleId="6">
    <w:name w:val="heading 6"/>
    <w:basedOn w:val="a"/>
    <w:next w:val="a"/>
    <w:link w:val="60"/>
    <w:qFormat/>
    <w:rsid w:val="006A3542"/>
    <w:pPr>
      <w:spacing w:before="240" w:after="60" w:line="240" w:lineRule="auto"/>
      <w:ind w:firstLine="567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A3542"/>
    <w:pPr>
      <w:spacing w:before="240" w:after="60" w:line="240" w:lineRule="auto"/>
      <w:ind w:firstLine="567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A3542"/>
    <w:pPr>
      <w:spacing w:before="240" w:after="60" w:line="240" w:lineRule="auto"/>
      <w:ind w:firstLine="567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A3542"/>
    <w:pPr>
      <w:spacing w:before="240" w:after="60" w:line="240" w:lineRule="auto"/>
      <w:ind w:firstLine="567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6878AD"/>
    <w:rPr>
      <w:color w:val="0000FF"/>
      <w:u w:val="single"/>
    </w:rPr>
  </w:style>
  <w:style w:type="character" w:customStyle="1" w:styleId="20">
    <w:name w:val="Заголовок 2 Знак"/>
    <w:link w:val="2"/>
    <w:rsid w:val="00DD2022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ode"/>
    <w:uiPriority w:val="99"/>
    <w:semiHidden/>
    <w:unhideWhenUsed/>
    <w:rsid w:val="00DD2022"/>
    <w:rPr>
      <w:rFonts w:ascii="Courier New" w:eastAsia="Times New Roman" w:hAnsi="Courier New" w:cs="Courier New"/>
      <w:sz w:val="29"/>
      <w:szCs w:val="29"/>
    </w:rPr>
  </w:style>
  <w:style w:type="paragraph" w:styleId="HTML0">
    <w:name w:val="HTML Preformatted"/>
    <w:basedOn w:val="a"/>
    <w:link w:val="HTML1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DD2022"/>
    <w:rPr>
      <w:rFonts w:ascii="Courier New" w:eastAsia="Times New Roman" w:hAnsi="Courier New" w:cs="Courier New"/>
      <w:sz w:val="31"/>
      <w:szCs w:val="31"/>
    </w:rPr>
  </w:style>
  <w:style w:type="character" w:customStyle="1" w:styleId="strong1">
    <w:name w:val="strong1"/>
    <w:rsid w:val="00DD2022"/>
    <w:rPr>
      <w:b/>
      <w:bCs/>
    </w:rPr>
  </w:style>
  <w:style w:type="character" w:customStyle="1" w:styleId="tabend7">
    <w:name w:val="tabend7"/>
    <w:rsid w:val="00DD2022"/>
    <w:rPr>
      <w:vanish w:val="0"/>
      <w:webHidden w:val="0"/>
      <w:specVanish w:val="0"/>
    </w:rPr>
  </w:style>
  <w:style w:type="character" w:styleId="a5">
    <w:name w:val="Strong"/>
    <w:qFormat/>
    <w:rsid w:val="00DD2022"/>
    <w:rPr>
      <w:b/>
      <w:bCs/>
    </w:rPr>
  </w:style>
  <w:style w:type="character" w:customStyle="1" w:styleId="10">
    <w:name w:val="Заголовок 1 Знак"/>
    <w:link w:val="1"/>
    <w:rsid w:val="006A3542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30">
    <w:name w:val="Заголовок 3 Знак"/>
    <w:link w:val="3"/>
    <w:rsid w:val="006A3542"/>
    <w:rPr>
      <w:rFonts w:ascii="Times New Roman" w:eastAsia="Times New Roman" w:hAnsi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rsid w:val="006A3542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link w:val="5"/>
    <w:rsid w:val="006A3542"/>
    <w:rPr>
      <w:rFonts w:ascii="Times New Roman" w:eastAsia="Times New Roman" w:hAnsi="Times New Roman"/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link w:val="6"/>
    <w:rsid w:val="006A3542"/>
    <w:rPr>
      <w:rFonts w:ascii="Times New Roman" w:eastAsia="Times New Roman" w:hAnsi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link w:val="7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80">
    <w:name w:val="Заголовок 8 Знак"/>
    <w:link w:val="8"/>
    <w:rsid w:val="006A3542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link w:val="9"/>
    <w:rsid w:val="006A3542"/>
    <w:rPr>
      <w:rFonts w:ascii="Arial" w:eastAsia="Times New Roman" w:hAnsi="Arial" w:cs="Arial"/>
      <w:sz w:val="22"/>
      <w:szCs w:val="22"/>
      <w:lang w:val="ru-RU" w:eastAsia="ru-RU"/>
    </w:rPr>
  </w:style>
  <w:style w:type="paragraph" w:styleId="a6">
    <w:name w:val="caption"/>
    <w:basedOn w:val="a"/>
    <w:next w:val="TimesNewRoman10"/>
    <w:link w:val="a7"/>
    <w:qFormat/>
    <w:rsid w:val="006A3542"/>
    <w:pPr>
      <w:keepNext/>
      <w:spacing w:before="120" w:after="240" w:line="240" w:lineRule="auto"/>
      <w:jc w:val="center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7">
    <w:name w:val="Название объекта Знак"/>
    <w:link w:val="a6"/>
    <w:rsid w:val="006A3542"/>
    <w:rPr>
      <w:rFonts w:ascii="Times New Roman" w:eastAsia="Times New Roman" w:hAnsi="Times New Roman"/>
      <w:szCs w:val="24"/>
      <w:lang w:val="ru-RU" w:eastAsia="ru-RU"/>
    </w:rPr>
  </w:style>
  <w:style w:type="character" w:styleId="a8">
    <w:name w:val="Emphasis"/>
    <w:qFormat/>
    <w:rsid w:val="006A3542"/>
    <w:rPr>
      <w:i/>
      <w:iCs/>
      <w:lang w:val="uk-UA"/>
    </w:rPr>
  </w:style>
  <w:style w:type="paragraph" w:styleId="a9">
    <w:name w:val="List Paragraph"/>
    <w:basedOn w:val="a"/>
    <w:uiPriority w:val="34"/>
    <w:qFormat/>
    <w:rsid w:val="006A354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qFormat/>
    <w:rsid w:val="006A3542"/>
    <w:pPr>
      <w:pBdr>
        <w:bottom w:val="single" w:sz="8" w:space="4" w:color="DDDDDD"/>
      </w:pBdr>
      <w:spacing w:after="300" w:line="240" w:lineRule="auto"/>
      <w:contextualSpacing/>
    </w:pPr>
    <w:rPr>
      <w:rFonts w:ascii="Cambria" w:eastAsia="Times New Roman" w:hAnsi="Cambria"/>
      <w:color w:val="000000"/>
      <w:spacing w:val="5"/>
      <w:kern w:val="28"/>
      <w:sz w:val="52"/>
      <w:szCs w:val="52"/>
      <w:lang w:eastAsia="ru-RU"/>
    </w:rPr>
  </w:style>
  <w:style w:type="character" w:customStyle="1" w:styleId="ab">
    <w:name w:val="Название Знак"/>
    <w:link w:val="aa"/>
    <w:rsid w:val="006A3542"/>
    <w:rPr>
      <w:rFonts w:ascii="Cambria" w:eastAsia="Times New Roman" w:hAnsi="Cambria"/>
      <w:color w:val="000000"/>
      <w:spacing w:val="5"/>
      <w:kern w:val="28"/>
      <w:sz w:val="52"/>
      <w:szCs w:val="52"/>
      <w:lang w:val="ru-RU" w:eastAsia="ru-RU"/>
    </w:rPr>
  </w:style>
  <w:style w:type="paragraph" w:styleId="ac">
    <w:name w:val="Subtitle"/>
    <w:basedOn w:val="a"/>
    <w:next w:val="a"/>
    <w:link w:val="ad"/>
    <w:qFormat/>
    <w:rsid w:val="006A3542"/>
    <w:pPr>
      <w:numPr>
        <w:ilvl w:val="1"/>
      </w:numPr>
      <w:spacing w:after="0" w:line="240" w:lineRule="auto"/>
    </w:pPr>
    <w:rPr>
      <w:rFonts w:ascii="Cambria" w:eastAsia="Times New Roman" w:hAnsi="Cambria"/>
      <w:i/>
      <w:iCs/>
      <w:color w:val="DDDDDD"/>
      <w:spacing w:val="15"/>
      <w:sz w:val="24"/>
      <w:szCs w:val="24"/>
      <w:lang w:eastAsia="ru-RU"/>
    </w:rPr>
  </w:style>
  <w:style w:type="character" w:customStyle="1" w:styleId="ad">
    <w:name w:val="Подзаголовок Знак"/>
    <w:link w:val="ac"/>
    <w:rsid w:val="006A3542"/>
    <w:rPr>
      <w:rFonts w:ascii="Cambria" w:eastAsia="Times New Roman" w:hAnsi="Cambria"/>
      <w:i/>
      <w:iCs/>
      <w:color w:val="DDDDDD"/>
      <w:spacing w:val="15"/>
      <w:sz w:val="24"/>
      <w:szCs w:val="24"/>
      <w:lang w:val="ru-RU" w:eastAsia="ru-RU"/>
    </w:rPr>
  </w:style>
  <w:style w:type="paragraph" w:styleId="ae">
    <w:name w:val="No Spacing"/>
    <w:basedOn w:val="a"/>
    <w:link w:val="af"/>
    <w:uiPriority w:val="1"/>
    <w:qFormat/>
    <w:rsid w:val="006A3542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6A3542"/>
    <w:pPr>
      <w:spacing w:after="0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link w:val="21"/>
    <w:uiPriority w:val="29"/>
    <w:rsid w:val="006A3542"/>
    <w:rPr>
      <w:rFonts w:ascii="Times New Roman" w:eastAsia="Times New Roman" w:hAnsi="Times New Roman"/>
      <w:i/>
      <w:iCs/>
      <w:color w:val="000000"/>
      <w:sz w:val="24"/>
      <w:szCs w:val="24"/>
      <w:lang w:val="ru-RU" w:eastAsia="ru-RU"/>
    </w:rPr>
  </w:style>
  <w:style w:type="paragraph" w:styleId="af0">
    <w:name w:val="Intense Quote"/>
    <w:basedOn w:val="a"/>
    <w:next w:val="a"/>
    <w:link w:val="af1"/>
    <w:uiPriority w:val="30"/>
    <w:qFormat/>
    <w:rsid w:val="006A3542"/>
    <w:pPr>
      <w:pBdr>
        <w:bottom w:val="single" w:sz="4" w:space="4" w:color="DDDDD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DDDDDD"/>
      <w:sz w:val="24"/>
      <w:szCs w:val="24"/>
      <w:lang w:eastAsia="ru-RU"/>
    </w:rPr>
  </w:style>
  <w:style w:type="character" w:customStyle="1" w:styleId="af1">
    <w:name w:val="Выделенная цитата Знак"/>
    <w:link w:val="af0"/>
    <w:uiPriority w:val="30"/>
    <w:rsid w:val="006A3542"/>
    <w:rPr>
      <w:rFonts w:ascii="Times New Roman" w:eastAsia="Times New Roman" w:hAnsi="Times New Roman"/>
      <w:b/>
      <w:bCs/>
      <w:i/>
      <w:iCs/>
      <w:color w:val="DDDDDD"/>
      <w:sz w:val="24"/>
      <w:szCs w:val="24"/>
      <w:lang w:val="ru-RU" w:eastAsia="ru-RU"/>
    </w:rPr>
  </w:style>
  <w:style w:type="character" w:styleId="af2">
    <w:name w:val="Subtle Emphasis"/>
    <w:uiPriority w:val="19"/>
    <w:qFormat/>
    <w:rsid w:val="006A3542"/>
    <w:rPr>
      <w:i/>
      <w:iCs/>
      <w:color w:val="808080"/>
    </w:rPr>
  </w:style>
  <w:style w:type="character" w:styleId="af3">
    <w:name w:val="Intense Emphasis"/>
    <w:uiPriority w:val="21"/>
    <w:qFormat/>
    <w:rsid w:val="006A3542"/>
    <w:rPr>
      <w:b/>
      <w:bCs/>
      <w:i/>
      <w:iCs/>
      <w:color w:val="DDDDDD"/>
    </w:rPr>
  </w:style>
  <w:style w:type="character" w:styleId="af4">
    <w:name w:val="Subtle Reference"/>
    <w:uiPriority w:val="31"/>
    <w:qFormat/>
    <w:rsid w:val="006A3542"/>
    <w:rPr>
      <w:smallCaps/>
      <w:color w:val="B2B2B2"/>
      <w:u w:val="single"/>
    </w:rPr>
  </w:style>
  <w:style w:type="character" w:styleId="af5">
    <w:name w:val="Intense Reference"/>
    <w:uiPriority w:val="32"/>
    <w:qFormat/>
    <w:rsid w:val="006A3542"/>
    <w:rPr>
      <w:b/>
      <w:bCs/>
      <w:smallCaps/>
      <w:color w:val="B2B2B2"/>
      <w:spacing w:val="5"/>
      <w:u w:val="single"/>
    </w:rPr>
  </w:style>
  <w:style w:type="character" w:styleId="af6">
    <w:name w:val="Book Title"/>
    <w:uiPriority w:val="33"/>
    <w:qFormat/>
    <w:rsid w:val="006A3542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6A3542"/>
    <w:pPr>
      <w:keepLines/>
      <w:spacing w:before="480" w:after="0" w:line="240" w:lineRule="auto"/>
      <w:outlineLvl w:val="9"/>
    </w:pPr>
    <w:rPr>
      <w:color w:val="A5A5A5"/>
      <w:kern w:val="0"/>
      <w:sz w:val="24"/>
      <w:szCs w:val="28"/>
      <w:lang w:eastAsia="ru-RU"/>
    </w:rPr>
  </w:style>
  <w:style w:type="character" w:customStyle="1" w:styleId="af">
    <w:name w:val="Без интервала Знак"/>
    <w:link w:val="ae"/>
    <w:uiPriority w:val="1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6A3542"/>
    <w:pPr>
      <w:spacing w:before="240" w:after="240" w:line="240" w:lineRule="auto"/>
      <w:ind w:left="567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0">
    <w:name w:val="Code Знак"/>
    <w:link w:val="Code"/>
    <w:rsid w:val="006A3542"/>
    <w:rPr>
      <w:rFonts w:ascii="Courier New" w:eastAsia="Times New Roman" w:hAnsi="Courier New" w:cs="Courier New"/>
      <w:lang w:val="ru-RU" w:eastAsia="ru-RU"/>
    </w:rPr>
  </w:style>
  <w:style w:type="character" w:styleId="af8">
    <w:name w:val="Placeholder Text"/>
    <w:uiPriority w:val="99"/>
    <w:semiHidden/>
    <w:rsid w:val="006A3542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6A354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Текст выноски Знак"/>
    <w:link w:val="af9"/>
    <w:uiPriority w:val="99"/>
    <w:semiHidden/>
    <w:rsid w:val="006A354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b">
    <w:name w:val="header"/>
    <w:basedOn w:val="a"/>
    <w:link w:val="afc"/>
    <w:uiPriority w:val="99"/>
    <w:unhideWhenUsed/>
    <w:rsid w:val="006A3542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c">
    <w:name w:val="Верхний колонтитул Знак"/>
    <w:link w:val="afb"/>
    <w:uiPriority w:val="99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d">
    <w:name w:val="footer"/>
    <w:basedOn w:val="a"/>
    <w:link w:val="afe"/>
    <w:uiPriority w:val="99"/>
    <w:unhideWhenUsed/>
    <w:rsid w:val="006A3542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e">
    <w:name w:val="Нижний колонтитул Знак"/>
    <w:link w:val="afd"/>
    <w:uiPriority w:val="99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6A3542"/>
    <w:pPr>
      <w:tabs>
        <w:tab w:val="center" w:pos="5100"/>
        <w:tab w:val="right" w:pos="10200"/>
      </w:tabs>
      <w:spacing w:after="0" w:line="240" w:lineRule="auto"/>
      <w:jc w:val="both"/>
    </w:pPr>
    <w:rPr>
      <w:rFonts w:ascii="Times New Roman" w:eastAsia="Times New Roman" w:hAnsi="Times New Roman"/>
      <w:sz w:val="20"/>
      <w:szCs w:val="28"/>
      <w:lang w:eastAsia="ru-RU"/>
    </w:rPr>
  </w:style>
  <w:style w:type="character" w:customStyle="1" w:styleId="MTDisplayEquation0">
    <w:name w:val="MTDisplayEquation Знак"/>
    <w:link w:val="MTDisplayEquation"/>
    <w:rsid w:val="006A3542"/>
    <w:rPr>
      <w:rFonts w:ascii="Times New Roman" w:eastAsia="Times New Roman" w:hAnsi="Times New Roman"/>
      <w:szCs w:val="28"/>
      <w:lang w:val="ru-RU" w:eastAsia="ru-RU"/>
    </w:rPr>
  </w:style>
  <w:style w:type="paragraph" w:customStyle="1" w:styleId="TimesNewRoman10">
    <w:name w:val="Times New Roman 10 пт"/>
    <w:basedOn w:val="aff"/>
    <w:qFormat/>
    <w:rsid w:val="006A354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f">
    <w:name w:val="Body Text"/>
    <w:basedOn w:val="a"/>
    <w:link w:val="aff0"/>
    <w:uiPriority w:val="99"/>
    <w:semiHidden/>
    <w:unhideWhenUsed/>
    <w:rsid w:val="006A354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Основной текст Знак"/>
    <w:link w:val="aff"/>
    <w:uiPriority w:val="99"/>
    <w:semiHidden/>
    <w:rsid w:val="006A3542"/>
    <w:rPr>
      <w:rFonts w:ascii="Times New Roman" w:eastAsia="Times New Roman" w:hAnsi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qFormat/>
    <w:rsid w:val="006A354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DD2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6A3542"/>
    <w:pPr>
      <w:keepNext/>
      <w:tabs>
        <w:tab w:val="left" w:pos="1276"/>
      </w:tabs>
      <w:spacing w:before="120" w:after="120" w:line="240" w:lineRule="auto"/>
      <w:ind w:firstLine="567"/>
      <w:outlineLvl w:val="2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6A3542"/>
    <w:pPr>
      <w:keepNext/>
      <w:tabs>
        <w:tab w:val="left" w:pos="1418"/>
      </w:tabs>
      <w:spacing w:before="120" w:after="60" w:line="240" w:lineRule="auto"/>
      <w:ind w:firstLine="567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6A3542"/>
    <w:pPr>
      <w:tabs>
        <w:tab w:val="left" w:pos="1701"/>
      </w:tabs>
      <w:spacing w:before="240" w:after="60" w:line="240" w:lineRule="auto"/>
      <w:ind w:firstLine="567"/>
      <w:outlineLvl w:val="4"/>
    </w:pPr>
    <w:rPr>
      <w:rFonts w:ascii="Times New Roman" w:eastAsia="Times New Roman" w:hAnsi="Times New Roman"/>
      <w:b/>
      <w:bCs/>
      <w:iCs/>
      <w:lang w:eastAsia="ru-RU"/>
    </w:rPr>
  </w:style>
  <w:style w:type="paragraph" w:styleId="6">
    <w:name w:val="heading 6"/>
    <w:basedOn w:val="a"/>
    <w:next w:val="a"/>
    <w:link w:val="60"/>
    <w:qFormat/>
    <w:rsid w:val="006A3542"/>
    <w:pPr>
      <w:spacing w:before="240" w:after="60" w:line="240" w:lineRule="auto"/>
      <w:ind w:firstLine="567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6A3542"/>
    <w:pPr>
      <w:spacing w:before="240" w:after="60" w:line="240" w:lineRule="auto"/>
      <w:ind w:firstLine="567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6A3542"/>
    <w:pPr>
      <w:spacing w:before="240" w:after="60" w:line="240" w:lineRule="auto"/>
      <w:ind w:firstLine="567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6A3542"/>
    <w:pPr>
      <w:spacing w:before="240" w:after="60" w:line="240" w:lineRule="auto"/>
      <w:ind w:firstLine="567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E70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uiPriority w:val="99"/>
    <w:unhideWhenUsed/>
    <w:rsid w:val="006878AD"/>
    <w:rPr>
      <w:color w:val="0000FF"/>
      <w:u w:val="single"/>
    </w:rPr>
  </w:style>
  <w:style w:type="character" w:customStyle="1" w:styleId="20">
    <w:name w:val="Заголовок 2 Знак"/>
    <w:link w:val="2"/>
    <w:rsid w:val="00DD2022"/>
    <w:rPr>
      <w:rFonts w:ascii="Times New Roman" w:eastAsia="Times New Roman" w:hAnsi="Times New Roman"/>
      <w:b/>
      <w:bCs/>
      <w:sz w:val="36"/>
      <w:szCs w:val="36"/>
    </w:rPr>
  </w:style>
  <w:style w:type="character" w:styleId="HTML">
    <w:name w:val="HTML Code"/>
    <w:uiPriority w:val="99"/>
    <w:semiHidden/>
    <w:unhideWhenUsed/>
    <w:rsid w:val="00DD2022"/>
    <w:rPr>
      <w:rFonts w:ascii="Courier New" w:eastAsia="Times New Roman" w:hAnsi="Courier New" w:cs="Courier New"/>
      <w:sz w:val="29"/>
      <w:szCs w:val="29"/>
    </w:rPr>
  </w:style>
  <w:style w:type="paragraph" w:styleId="HTML0">
    <w:name w:val="HTML Preformatted"/>
    <w:basedOn w:val="a"/>
    <w:link w:val="HTML1"/>
    <w:uiPriority w:val="99"/>
    <w:semiHidden/>
    <w:unhideWhenUsed/>
    <w:rsid w:val="00DD2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1"/>
      <w:szCs w:val="31"/>
      <w:lang w:eastAsia="ru-RU"/>
    </w:rPr>
  </w:style>
  <w:style w:type="character" w:customStyle="1" w:styleId="HTML1">
    <w:name w:val="Стандартный HTML Знак"/>
    <w:link w:val="HTML0"/>
    <w:uiPriority w:val="99"/>
    <w:semiHidden/>
    <w:rsid w:val="00DD2022"/>
    <w:rPr>
      <w:rFonts w:ascii="Courier New" w:eastAsia="Times New Roman" w:hAnsi="Courier New" w:cs="Courier New"/>
      <w:sz w:val="31"/>
      <w:szCs w:val="31"/>
    </w:rPr>
  </w:style>
  <w:style w:type="character" w:customStyle="1" w:styleId="strong1">
    <w:name w:val="strong1"/>
    <w:rsid w:val="00DD2022"/>
    <w:rPr>
      <w:b/>
      <w:bCs/>
    </w:rPr>
  </w:style>
  <w:style w:type="character" w:customStyle="1" w:styleId="tabend7">
    <w:name w:val="tabend7"/>
    <w:rsid w:val="00DD2022"/>
    <w:rPr>
      <w:vanish w:val="0"/>
      <w:webHidden w:val="0"/>
      <w:specVanish w:val="0"/>
    </w:rPr>
  </w:style>
  <w:style w:type="character" w:styleId="a5">
    <w:name w:val="Strong"/>
    <w:qFormat/>
    <w:rsid w:val="00DD2022"/>
    <w:rPr>
      <w:b/>
      <w:bCs/>
    </w:rPr>
  </w:style>
  <w:style w:type="character" w:customStyle="1" w:styleId="10">
    <w:name w:val="Заголовок 1 Знак"/>
    <w:link w:val="1"/>
    <w:rsid w:val="006A3542"/>
    <w:rPr>
      <w:rFonts w:ascii="Cambria" w:eastAsia="Times New Roman" w:hAnsi="Cambria" w:cs="Times New Roman"/>
      <w:b/>
      <w:bCs/>
      <w:kern w:val="32"/>
      <w:sz w:val="32"/>
      <w:szCs w:val="32"/>
      <w:lang w:val="ru-RU"/>
    </w:rPr>
  </w:style>
  <w:style w:type="character" w:customStyle="1" w:styleId="30">
    <w:name w:val="Заголовок 3 Знак"/>
    <w:link w:val="3"/>
    <w:rsid w:val="006A3542"/>
    <w:rPr>
      <w:rFonts w:ascii="Times New Roman" w:eastAsia="Times New Roman" w:hAnsi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link w:val="4"/>
    <w:rsid w:val="006A3542"/>
    <w:rPr>
      <w:rFonts w:ascii="Times New Roman" w:eastAsia="Times New Roman" w:hAnsi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link w:val="5"/>
    <w:rsid w:val="006A3542"/>
    <w:rPr>
      <w:rFonts w:ascii="Times New Roman" w:eastAsia="Times New Roman" w:hAnsi="Times New Roman"/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link w:val="6"/>
    <w:rsid w:val="006A3542"/>
    <w:rPr>
      <w:rFonts w:ascii="Times New Roman" w:eastAsia="Times New Roman" w:hAnsi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link w:val="7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80">
    <w:name w:val="Заголовок 8 Знак"/>
    <w:link w:val="8"/>
    <w:rsid w:val="006A3542"/>
    <w:rPr>
      <w:rFonts w:ascii="Times New Roman" w:eastAsia="Times New Roman" w:hAnsi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link w:val="9"/>
    <w:rsid w:val="006A3542"/>
    <w:rPr>
      <w:rFonts w:ascii="Arial" w:eastAsia="Times New Roman" w:hAnsi="Arial" w:cs="Arial"/>
      <w:sz w:val="22"/>
      <w:szCs w:val="22"/>
      <w:lang w:val="ru-RU" w:eastAsia="ru-RU"/>
    </w:rPr>
  </w:style>
  <w:style w:type="paragraph" w:styleId="a6">
    <w:name w:val="caption"/>
    <w:basedOn w:val="a"/>
    <w:next w:val="TimesNewRoman10"/>
    <w:link w:val="a7"/>
    <w:qFormat/>
    <w:rsid w:val="006A3542"/>
    <w:pPr>
      <w:keepNext/>
      <w:spacing w:before="120" w:after="240" w:line="240" w:lineRule="auto"/>
      <w:jc w:val="center"/>
    </w:pPr>
    <w:rPr>
      <w:rFonts w:ascii="Times New Roman" w:eastAsia="Times New Roman" w:hAnsi="Times New Roman"/>
      <w:sz w:val="20"/>
      <w:szCs w:val="24"/>
      <w:lang w:eastAsia="ru-RU"/>
    </w:rPr>
  </w:style>
  <w:style w:type="character" w:customStyle="1" w:styleId="a7">
    <w:name w:val="Название объекта Знак"/>
    <w:link w:val="a6"/>
    <w:rsid w:val="006A3542"/>
    <w:rPr>
      <w:rFonts w:ascii="Times New Roman" w:eastAsia="Times New Roman" w:hAnsi="Times New Roman"/>
      <w:szCs w:val="24"/>
      <w:lang w:val="ru-RU" w:eastAsia="ru-RU"/>
    </w:rPr>
  </w:style>
  <w:style w:type="character" w:styleId="a8">
    <w:name w:val="Emphasis"/>
    <w:qFormat/>
    <w:rsid w:val="006A3542"/>
    <w:rPr>
      <w:i/>
      <w:iCs/>
      <w:lang w:val="uk-UA"/>
    </w:rPr>
  </w:style>
  <w:style w:type="paragraph" w:styleId="a9">
    <w:name w:val="List Paragraph"/>
    <w:basedOn w:val="a"/>
    <w:uiPriority w:val="34"/>
    <w:qFormat/>
    <w:rsid w:val="006A3542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Title"/>
    <w:basedOn w:val="a"/>
    <w:next w:val="a"/>
    <w:link w:val="ab"/>
    <w:qFormat/>
    <w:rsid w:val="006A3542"/>
    <w:pPr>
      <w:pBdr>
        <w:bottom w:val="single" w:sz="8" w:space="4" w:color="DDDDDD"/>
      </w:pBdr>
      <w:spacing w:after="300" w:line="240" w:lineRule="auto"/>
      <w:contextualSpacing/>
    </w:pPr>
    <w:rPr>
      <w:rFonts w:ascii="Cambria" w:eastAsia="Times New Roman" w:hAnsi="Cambria"/>
      <w:color w:val="000000"/>
      <w:spacing w:val="5"/>
      <w:kern w:val="28"/>
      <w:sz w:val="52"/>
      <w:szCs w:val="52"/>
      <w:lang w:eastAsia="ru-RU"/>
    </w:rPr>
  </w:style>
  <w:style w:type="character" w:customStyle="1" w:styleId="ab">
    <w:name w:val="Название Знак"/>
    <w:link w:val="aa"/>
    <w:rsid w:val="006A3542"/>
    <w:rPr>
      <w:rFonts w:ascii="Cambria" w:eastAsia="Times New Roman" w:hAnsi="Cambria"/>
      <w:color w:val="000000"/>
      <w:spacing w:val="5"/>
      <w:kern w:val="28"/>
      <w:sz w:val="52"/>
      <w:szCs w:val="52"/>
      <w:lang w:val="ru-RU" w:eastAsia="ru-RU"/>
    </w:rPr>
  </w:style>
  <w:style w:type="paragraph" w:styleId="ac">
    <w:name w:val="Subtitle"/>
    <w:basedOn w:val="a"/>
    <w:next w:val="a"/>
    <w:link w:val="ad"/>
    <w:qFormat/>
    <w:rsid w:val="006A3542"/>
    <w:pPr>
      <w:numPr>
        <w:ilvl w:val="1"/>
      </w:numPr>
      <w:spacing w:after="0" w:line="240" w:lineRule="auto"/>
    </w:pPr>
    <w:rPr>
      <w:rFonts w:ascii="Cambria" w:eastAsia="Times New Roman" w:hAnsi="Cambria"/>
      <w:i/>
      <w:iCs/>
      <w:color w:val="DDDDDD"/>
      <w:spacing w:val="15"/>
      <w:sz w:val="24"/>
      <w:szCs w:val="24"/>
      <w:lang w:eastAsia="ru-RU"/>
    </w:rPr>
  </w:style>
  <w:style w:type="character" w:customStyle="1" w:styleId="ad">
    <w:name w:val="Подзаголовок Знак"/>
    <w:link w:val="ac"/>
    <w:rsid w:val="006A3542"/>
    <w:rPr>
      <w:rFonts w:ascii="Cambria" w:eastAsia="Times New Roman" w:hAnsi="Cambria"/>
      <w:i/>
      <w:iCs/>
      <w:color w:val="DDDDDD"/>
      <w:spacing w:val="15"/>
      <w:sz w:val="24"/>
      <w:szCs w:val="24"/>
      <w:lang w:val="ru-RU" w:eastAsia="ru-RU"/>
    </w:rPr>
  </w:style>
  <w:style w:type="paragraph" w:styleId="ae">
    <w:name w:val="No Spacing"/>
    <w:basedOn w:val="a"/>
    <w:link w:val="af"/>
    <w:uiPriority w:val="1"/>
    <w:qFormat/>
    <w:rsid w:val="006A3542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6A3542"/>
    <w:pPr>
      <w:spacing w:after="0" w:line="240" w:lineRule="auto"/>
    </w:pPr>
    <w:rPr>
      <w:rFonts w:ascii="Times New Roman" w:eastAsia="Times New Roman" w:hAnsi="Times New Roman"/>
      <w:i/>
      <w:iCs/>
      <w:color w:val="000000"/>
      <w:sz w:val="24"/>
      <w:szCs w:val="24"/>
      <w:lang w:eastAsia="ru-RU"/>
    </w:rPr>
  </w:style>
  <w:style w:type="character" w:customStyle="1" w:styleId="22">
    <w:name w:val="Цитата 2 Знак"/>
    <w:link w:val="21"/>
    <w:uiPriority w:val="29"/>
    <w:rsid w:val="006A3542"/>
    <w:rPr>
      <w:rFonts w:ascii="Times New Roman" w:eastAsia="Times New Roman" w:hAnsi="Times New Roman"/>
      <w:i/>
      <w:iCs/>
      <w:color w:val="000000"/>
      <w:sz w:val="24"/>
      <w:szCs w:val="24"/>
      <w:lang w:val="ru-RU" w:eastAsia="ru-RU"/>
    </w:rPr>
  </w:style>
  <w:style w:type="paragraph" w:styleId="af0">
    <w:name w:val="Intense Quote"/>
    <w:basedOn w:val="a"/>
    <w:next w:val="a"/>
    <w:link w:val="af1"/>
    <w:uiPriority w:val="30"/>
    <w:qFormat/>
    <w:rsid w:val="006A3542"/>
    <w:pPr>
      <w:pBdr>
        <w:bottom w:val="single" w:sz="4" w:space="4" w:color="DDDDD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DDDDDD"/>
      <w:sz w:val="24"/>
      <w:szCs w:val="24"/>
      <w:lang w:eastAsia="ru-RU"/>
    </w:rPr>
  </w:style>
  <w:style w:type="character" w:customStyle="1" w:styleId="af1">
    <w:name w:val="Выделенная цитата Знак"/>
    <w:link w:val="af0"/>
    <w:uiPriority w:val="30"/>
    <w:rsid w:val="006A3542"/>
    <w:rPr>
      <w:rFonts w:ascii="Times New Roman" w:eastAsia="Times New Roman" w:hAnsi="Times New Roman"/>
      <w:b/>
      <w:bCs/>
      <w:i/>
      <w:iCs/>
      <w:color w:val="DDDDDD"/>
      <w:sz w:val="24"/>
      <w:szCs w:val="24"/>
      <w:lang w:val="ru-RU" w:eastAsia="ru-RU"/>
    </w:rPr>
  </w:style>
  <w:style w:type="character" w:styleId="af2">
    <w:name w:val="Subtle Emphasis"/>
    <w:uiPriority w:val="19"/>
    <w:qFormat/>
    <w:rsid w:val="006A3542"/>
    <w:rPr>
      <w:i/>
      <w:iCs/>
      <w:color w:val="808080"/>
    </w:rPr>
  </w:style>
  <w:style w:type="character" w:styleId="af3">
    <w:name w:val="Intense Emphasis"/>
    <w:uiPriority w:val="21"/>
    <w:qFormat/>
    <w:rsid w:val="006A3542"/>
    <w:rPr>
      <w:b/>
      <w:bCs/>
      <w:i/>
      <w:iCs/>
      <w:color w:val="DDDDDD"/>
    </w:rPr>
  </w:style>
  <w:style w:type="character" w:styleId="af4">
    <w:name w:val="Subtle Reference"/>
    <w:uiPriority w:val="31"/>
    <w:qFormat/>
    <w:rsid w:val="006A3542"/>
    <w:rPr>
      <w:smallCaps/>
      <w:color w:val="B2B2B2"/>
      <w:u w:val="single"/>
    </w:rPr>
  </w:style>
  <w:style w:type="character" w:styleId="af5">
    <w:name w:val="Intense Reference"/>
    <w:uiPriority w:val="32"/>
    <w:qFormat/>
    <w:rsid w:val="006A3542"/>
    <w:rPr>
      <w:b/>
      <w:bCs/>
      <w:smallCaps/>
      <w:color w:val="B2B2B2"/>
      <w:spacing w:val="5"/>
      <w:u w:val="single"/>
    </w:rPr>
  </w:style>
  <w:style w:type="character" w:styleId="af6">
    <w:name w:val="Book Title"/>
    <w:uiPriority w:val="33"/>
    <w:qFormat/>
    <w:rsid w:val="006A3542"/>
    <w:rPr>
      <w:b/>
      <w:b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6A3542"/>
    <w:pPr>
      <w:keepLines/>
      <w:spacing w:before="480" w:after="0" w:line="240" w:lineRule="auto"/>
      <w:outlineLvl w:val="9"/>
    </w:pPr>
    <w:rPr>
      <w:color w:val="A5A5A5"/>
      <w:kern w:val="0"/>
      <w:sz w:val="24"/>
      <w:szCs w:val="28"/>
      <w:lang w:eastAsia="ru-RU"/>
    </w:rPr>
  </w:style>
  <w:style w:type="character" w:customStyle="1" w:styleId="af">
    <w:name w:val="Без интервала Знак"/>
    <w:link w:val="ae"/>
    <w:uiPriority w:val="1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6A3542"/>
    <w:pPr>
      <w:spacing w:before="240" w:after="240" w:line="240" w:lineRule="auto"/>
      <w:ind w:left="567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0">
    <w:name w:val="Code Знак"/>
    <w:link w:val="Code"/>
    <w:rsid w:val="006A3542"/>
    <w:rPr>
      <w:rFonts w:ascii="Courier New" w:eastAsia="Times New Roman" w:hAnsi="Courier New" w:cs="Courier New"/>
      <w:lang w:val="ru-RU" w:eastAsia="ru-RU"/>
    </w:rPr>
  </w:style>
  <w:style w:type="character" w:styleId="af8">
    <w:name w:val="Placeholder Text"/>
    <w:uiPriority w:val="99"/>
    <w:semiHidden/>
    <w:rsid w:val="006A3542"/>
    <w:rPr>
      <w:color w:val="808080"/>
    </w:rPr>
  </w:style>
  <w:style w:type="paragraph" w:styleId="af9">
    <w:name w:val="Balloon Text"/>
    <w:basedOn w:val="a"/>
    <w:link w:val="afa"/>
    <w:uiPriority w:val="99"/>
    <w:semiHidden/>
    <w:unhideWhenUsed/>
    <w:rsid w:val="006A354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a">
    <w:name w:val="Текст выноски Знак"/>
    <w:link w:val="af9"/>
    <w:uiPriority w:val="99"/>
    <w:semiHidden/>
    <w:rsid w:val="006A3542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b">
    <w:name w:val="header"/>
    <w:basedOn w:val="a"/>
    <w:link w:val="afc"/>
    <w:uiPriority w:val="99"/>
    <w:unhideWhenUsed/>
    <w:rsid w:val="006A3542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c">
    <w:name w:val="Верхний колонтитул Знак"/>
    <w:link w:val="afb"/>
    <w:uiPriority w:val="99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d">
    <w:name w:val="footer"/>
    <w:basedOn w:val="a"/>
    <w:link w:val="afe"/>
    <w:uiPriority w:val="99"/>
    <w:unhideWhenUsed/>
    <w:rsid w:val="006A3542"/>
    <w:pPr>
      <w:tabs>
        <w:tab w:val="center" w:pos="4819"/>
        <w:tab w:val="right" w:pos="9639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e">
    <w:name w:val="Нижний колонтитул Знак"/>
    <w:link w:val="afd"/>
    <w:uiPriority w:val="99"/>
    <w:rsid w:val="006A3542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6A3542"/>
    <w:pPr>
      <w:tabs>
        <w:tab w:val="center" w:pos="5100"/>
        <w:tab w:val="right" w:pos="10200"/>
      </w:tabs>
      <w:spacing w:after="0" w:line="240" w:lineRule="auto"/>
      <w:jc w:val="both"/>
    </w:pPr>
    <w:rPr>
      <w:rFonts w:ascii="Times New Roman" w:eastAsia="Times New Roman" w:hAnsi="Times New Roman"/>
      <w:sz w:val="20"/>
      <w:szCs w:val="28"/>
      <w:lang w:eastAsia="ru-RU"/>
    </w:rPr>
  </w:style>
  <w:style w:type="character" w:customStyle="1" w:styleId="MTDisplayEquation0">
    <w:name w:val="MTDisplayEquation Знак"/>
    <w:link w:val="MTDisplayEquation"/>
    <w:rsid w:val="006A3542"/>
    <w:rPr>
      <w:rFonts w:ascii="Times New Roman" w:eastAsia="Times New Roman" w:hAnsi="Times New Roman"/>
      <w:szCs w:val="28"/>
      <w:lang w:val="ru-RU" w:eastAsia="ru-RU"/>
    </w:rPr>
  </w:style>
  <w:style w:type="paragraph" w:customStyle="1" w:styleId="TimesNewRoman10">
    <w:name w:val="Times New Roman 10 пт"/>
    <w:basedOn w:val="aff"/>
    <w:qFormat/>
    <w:rsid w:val="006A354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f">
    <w:name w:val="Body Text"/>
    <w:basedOn w:val="a"/>
    <w:link w:val="aff0"/>
    <w:uiPriority w:val="99"/>
    <w:semiHidden/>
    <w:unhideWhenUsed/>
    <w:rsid w:val="006A354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f0">
    <w:name w:val="Основной текст Знак"/>
    <w:link w:val="aff"/>
    <w:uiPriority w:val="99"/>
    <w:semiHidden/>
    <w:rsid w:val="006A3542"/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6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2.bin"/><Relationship Id="rId21" Type="http://schemas.openxmlformats.org/officeDocument/2006/relationships/oleObject" Target="embeddings/oleObject5.bin"/><Relationship Id="rId34" Type="http://schemas.openxmlformats.org/officeDocument/2006/relationships/image" Target="media/image15.png"/><Relationship Id="rId42" Type="http://schemas.openxmlformats.org/officeDocument/2006/relationships/image" Target="media/image20.wmf"/><Relationship Id="rId47" Type="http://schemas.openxmlformats.org/officeDocument/2006/relationships/oleObject" Target="embeddings/oleObject16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3.emf"/><Relationship Id="rId63" Type="http://schemas.openxmlformats.org/officeDocument/2006/relationships/image" Target="media/image27.emf"/><Relationship Id="rId68" Type="http://schemas.openxmlformats.org/officeDocument/2006/relationships/oleObject" Target="embeddings/oleObject30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9.wmf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5" Type="http://schemas.openxmlformats.org/officeDocument/2006/relationships/image" Target="media/image22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11.wmf"/><Relationship Id="rId36" Type="http://schemas.openxmlformats.org/officeDocument/2006/relationships/image" Target="media/image17.wmf"/><Relationship Id="rId49" Type="http://schemas.openxmlformats.org/officeDocument/2006/relationships/oleObject" Target="embeddings/oleObject18.bin"/><Relationship Id="rId57" Type="http://schemas.openxmlformats.org/officeDocument/2006/relationships/image" Target="media/image24.emf"/><Relationship Id="rId61" Type="http://schemas.openxmlformats.org/officeDocument/2006/relationships/image" Target="media/image26.emf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3.wmf"/><Relationship Id="rId44" Type="http://schemas.openxmlformats.org/officeDocument/2006/relationships/image" Target="media/image21.png"/><Relationship Id="rId52" Type="http://schemas.openxmlformats.org/officeDocument/2006/relationships/oleObject" Target="embeddings/oleObject21.bin"/><Relationship Id="rId60" Type="http://schemas.openxmlformats.org/officeDocument/2006/relationships/oleObject" Target="embeddings/oleObject26.bin"/><Relationship Id="rId65" Type="http://schemas.openxmlformats.org/officeDocument/2006/relationships/image" Target="media/image28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8.bin"/><Relationship Id="rId30" Type="http://schemas.openxmlformats.org/officeDocument/2006/relationships/image" Target="media/image12.png"/><Relationship Id="rId35" Type="http://schemas.openxmlformats.org/officeDocument/2006/relationships/image" Target="media/image16.png"/><Relationship Id="rId43" Type="http://schemas.openxmlformats.org/officeDocument/2006/relationships/oleObject" Target="embeddings/oleObject14.bin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oleObject" Target="embeddings/oleObject2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4.png"/><Relationship Id="rId38" Type="http://schemas.openxmlformats.org/officeDocument/2006/relationships/image" Target="media/image18.wmf"/><Relationship Id="rId46" Type="http://schemas.openxmlformats.org/officeDocument/2006/relationships/oleObject" Target="embeddings/oleObject15.bin"/><Relationship Id="rId59" Type="http://schemas.openxmlformats.org/officeDocument/2006/relationships/image" Target="media/image25.emf"/><Relationship Id="rId67" Type="http://schemas.openxmlformats.org/officeDocument/2006/relationships/image" Target="media/image29.emf"/><Relationship Id="rId20" Type="http://schemas.openxmlformats.org/officeDocument/2006/relationships/image" Target="media/image7.wmf"/><Relationship Id="rId41" Type="http://schemas.openxmlformats.org/officeDocument/2006/relationships/oleObject" Target="embeddings/oleObject13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4724C-18FB-4152-88AF-C8AEA3CF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НТУУ КПІ</Company>
  <LinksUpToDate>false</LinksUpToDate>
  <CharactersWithSpaces>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</dc:creator>
  <cp:keywords/>
  <dc:description/>
  <cp:lastModifiedBy>Mir4ik</cp:lastModifiedBy>
  <cp:revision>78</cp:revision>
  <cp:lastPrinted>2012-05-14T00:10:00Z</cp:lastPrinted>
  <dcterms:created xsi:type="dcterms:W3CDTF">2012-11-13T09:03:00Z</dcterms:created>
  <dcterms:modified xsi:type="dcterms:W3CDTF">2012-11-25T14:40:00Z</dcterms:modified>
</cp:coreProperties>
</file>