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1A5F93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№1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0E7F91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тудент 3 курсу ФІОТ,     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група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ІО-</w:t>
                </w:r>
                <w:r w:rsidR="000E7F91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uk-UA"/>
                  </w:rPr>
                  <w:t>03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</w:t>
                </w:r>
                <w:proofErr w:type="spellStart"/>
                <w:r w:rsidR="000E7F9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Гура</w:t>
                </w:r>
                <w:proofErr w:type="spellEnd"/>
                <w:r w:rsidR="000E7F9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="000E7F91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Едуард</w:t>
                </w:r>
                <w:proofErr w:type="spellEnd"/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</w:t>
      </w:r>
      <w:r w:rsidR="000E7F91" w:rsidRPr="000E7F91">
        <w:rPr>
          <w:b/>
          <w:sz w:val="28"/>
        </w:rPr>
        <w:t>2</w:t>
      </w:r>
      <w:r>
        <w:rPr>
          <w:b/>
          <w:sz w:val="28"/>
        </w:rPr>
        <w:t>р.</w:t>
      </w:r>
      <w:r w:rsidR="00EB7461" w:rsidRPr="00192560">
        <w:br w:type="page"/>
      </w:r>
    </w:p>
    <w:p w:rsidR="00192560" w:rsidRPr="00192560" w:rsidRDefault="000E7F91" w:rsidP="000E7F9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В</w:t>
      </w:r>
      <w:proofErr w:type="spellStart"/>
      <w:r>
        <w:rPr>
          <w:sz w:val="28"/>
          <w:szCs w:val="28"/>
        </w:rPr>
        <w:t>аріант</w:t>
      </w:r>
      <w:proofErr w:type="spellEnd"/>
      <w:r w:rsidR="00192560" w:rsidRPr="00192560">
        <w:rPr>
          <w:sz w:val="28"/>
          <w:szCs w:val="28"/>
        </w:rPr>
        <w:t xml:space="preserve"> </w:t>
      </w:r>
      <w:proofErr w:type="spellStart"/>
      <w:r w:rsidR="00192560" w:rsidRPr="00192560">
        <w:rPr>
          <w:sz w:val="28"/>
          <w:szCs w:val="28"/>
        </w:rPr>
        <w:t>завдання</w:t>
      </w:r>
      <w:proofErr w:type="spellEnd"/>
    </w:p>
    <w:p w:rsidR="001A712E" w:rsidRDefault="00804E45" w:rsidP="00804E45">
      <w:pPr>
        <w:rPr>
          <w:sz w:val="24"/>
          <w:szCs w:val="24"/>
        </w:rPr>
      </w:pPr>
      <w:r>
        <w:rPr>
          <w:sz w:val="24"/>
          <w:szCs w:val="24"/>
        </w:rPr>
        <w:t xml:space="preserve">Номер </w:t>
      </w:r>
      <w:proofErr w:type="spellStart"/>
      <w:r>
        <w:rPr>
          <w:sz w:val="24"/>
          <w:szCs w:val="24"/>
        </w:rPr>
        <w:t>залікової</w:t>
      </w:r>
      <w:proofErr w:type="spellEnd"/>
      <w:r>
        <w:rPr>
          <w:sz w:val="24"/>
          <w:szCs w:val="24"/>
        </w:rPr>
        <w:t xml:space="preserve"> книжки – </w:t>
      </w:r>
      <w:r w:rsidR="007527D1" w:rsidRPr="000E7F91">
        <w:rPr>
          <w:sz w:val="24"/>
          <w:szCs w:val="24"/>
        </w:rPr>
        <w:t>0404</w:t>
      </w:r>
      <w:r>
        <w:rPr>
          <w:sz w:val="24"/>
          <w:szCs w:val="24"/>
        </w:rPr>
        <w:t>.</w:t>
      </w:r>
    </w:p>
    <w:p w:rsidR="00804E45" w:rsidRPr="007527D1" w:rsidRDefault="00804E45" w:rsidP="00804E45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N</w:t>
      </w:r>
      <w:r w:rsidRPr="007527D1">
        <w:rPr>
          <w:sz w:val="24"/>
          <w:szCs w:val="24"/>
          <w:lang w:val="uk-UA"/>
        </w:rPr>
        <w:t>=4</w:t>
      </w:r>
    </w:p>
    <w:p w:rsidR="00C97009" w:rsidRPr="007527D1" w:rsidRDefault="00C97009" w:rsidP="00804E45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R</w:t>
      </w:r>
      <w:r w:rsidRPr="007527D1">
        <w:rPr>
          <w:sz w:val="24"/>
          <w:szCs w:val="24"/>
          <w:lang w:val="uk-UA"/>
        </w:rPr>
        <w:t>=2</w:t>
      </w:r>
      <w:r w:rsidRPr="007527D1">
        <w:rPr>
          <w:sz w:val="24"/>
          <w:szCs w:val="24"/>
          <w:vertAlign w:val="superscript"/>
          <w:lang w:val="uk-UA"/>
        </w:rPr>
        <w:t>7</w:t>
      </w:r>
      <w:r w:rsidRPr="007527D1">
        <w:rPr>
          <w:sz w:val="24"/>
          <w:szCs w:val="24"/>
          <w:lang w:val="uk-UA"/>
        </w:rPr>
        <w:t>+2</w:t>
      </w:r>
      <w:r w:rsidRPr="007527D1">
        <w:rPr>
          <w:sz w:val="24"/>
          <w:szCs w:val="24"/>
          <w:vertAlign w:val="superscript"/>
          <w:lang w:val="uk-UA"/>
        </w:rPr>
        <w:t>5</w:t>
      </w:r>
      <w:r w:rsidRPr="007527D1">
        <w:rPr>
          <w:sz w:val="24"/>
          <w:szCs w:val="24"/>
          <w:lang w:val="uk-UA"/>
        </w:rPr>
        <w:t>*33=37*2</w:t>
      </w:r>
      <w:r w:rsidRPr="007527D1">
        <w:rPr>
          <w:sz w:val="24"/>
          <w:szCs w:val="24"/>
          <w:vertAlign w:val="superscript"/>
          <w:lang w:val="uk-UA"/>
        </w:rPr>
        <w:t>5</w:t>
      </w:r>
    </w:p>
    <w:p w:rsidR="00C97009" w:rsidRPr="007527D1" w:rsidRDefault="00C97009" w:rsidP="00804E45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n</w:t>
      </w:r>
      <w:r w:rsidRPr="007527D1">
        <w:rPr>
          <w:sz w:val="24"/>
          <w:szCs w:val="24"/>
          <w:lang w:val="uk-UA"/>
        </w:rPr>
        <w:t>=8+6*8=7*8</w:t>
      </w:r>
    </w:p>
    <w:p w:rsidR="00C97009" w:rsidRPr="007527D1" w:rsidRDefault="00C97009" w:rsidP="00804E45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</w:t>
      </w:r>
      <w:proofErr w:type="gramStart"/>
      <w:r w:rsidRPr="007527D1">
        <w:rPr>
          <w:sz w:val="24"/>
          <w:szCs w:val="24"/>
          <w:lang w:val="uk-UA"/>
        </w:rPr>
        <w:t>=[</w:t>
      </w:r>
      <w:proofErr w:type="gramEnd"/>
      <w:r>
        <w:rPr>
          <w:sz w:val="24"/>
          <w:szCs w:val="24"/>
          <w:lang w:val="en-US"/>
        </w:rPr>
        <w:t>log</w:t>
      </w:r>
      <w:r w:rsidRPr="007527D1">
        <w:rPr>
          <w:sz w:val="24"/>
          <w:szCs w:val="24"/>
          <w:vertAlign w:val="subscript"/>
          <w:lang w:val="uk-UA"/>
        </w:rPr>
        <w:t>2</w:t>
      </w:r>
      <w:r w:rsidRPr="007527D1">
        <w:rPr>
          <w:sz w:val="24"/>
          <w:szCs w:val="24"/>
          <w:lang w:val="uk-UA"/>
        </w:rPr>
        <w:t>(7*2</w:t>
      </w:r>
      <w:r w:rsidRPr="007527D1">
        <w:rPr>
          <w:sz w:val="24"/>
          <w:szCs w:val="24"/>
          <w:vertAlign w:val="superscript"/>
          <w:lang w:val="uk-UA"/>
        </w:rPr>
        <w:t>3</w:t>
      </w:r>
      <w:r w:rsidRPr="007527D1">
        <w:rPr>
          <w:sz w:val="24"/>
          <w:szCs w:val="24"/>
          <w:lang w:val="uk-UA"/>
        </w:rPr>
        <w:t>*37*2</w:t>
      </w:r>
      <w:r w:rsidRPr="007527D1">
        <w:rPr>
          <w:sz w:val="24"/>
          <w:szCs w:val="24"/>
          <w:vertAlign w:val="superscript"/>
          <w:lang w:val="uk-UA"/>
        </w:rPr>
        <w:t>5</w:t>
      </w:r>
      <w:r w:rsidRPr="007527D1">
        <w:rPr>
          <w:sz w:val="24"/>
          <w:szCs w:val="24"/>
          <w:lang w:val="uk-UA"/>
        </w:rPr>
        <w:t>/8)]=14</w:t>
      </w:r>
    </w:p>
    <w:p w:rsidR="00C97009" w:rsidRPr="007527D1" w:rsidRDefault="00C97009" w:rsidP="00804E45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k</w:t>
      </w:r>
      <w:r w:rsidRPr="007527D1">
        <w:rPr>
          <w:sz w:val="24"/>
          <w:szCs w:val="24"/>
          <w:lang w:val="uk-UA"/>
        </w:rPr>
        <w:t>=12</w:t>
      </w:r>
    </w:p>
    <w:p w:rsidR="000D0BFE" w:rsidRPr="007527D1" w:rsidRDefault="000D0BFE" w:rsidP="00804E45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Мікрооперації: </w:t>
      </w:r>
      <w:r>
        <w:rPr>
          <w:sz w:val="24"/>
          <w:szCs w:val="24"/>
          <w:lang w:val="en-US"/>
        </w:rPr>
        <w:t>WR</w:t>
      </w:r>
      <w:r w:rsidRPr="007527D1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R</w:t>
      </w:r>
      <w:r w:rsidRPr="007527D1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M</w:t>
      </w:r>
      <w:r w:rsidRPr="007527D1">
        <w:rPr>
          <w:sz w:val="24"/>
          <w:szCs w:val="24"/>
          <w:lang w:val="uk-UA"/>
        </w:rPr>
        <w:t>, +1, +2,…,+12</w:t>
      </w:r>
    </w:p>
    <w:p w:rsidR="00384BCF" w:rsidRPr="00F86379" w:rsidRDefault="00384BCF" w:rsidP="00384BCF">
      <w:pPr>
        <w:jc w:val="center"/>
        <w:rPr>
          <w:sz w:val="28"/>
          <w:szCs w:val="28"/>
        </w:rPr>
      </w:pPr>
      <w:r w:rsidRPr="00F86379">
        <w:rPr>
          <w:sz w:val="28"/>
          <w:szCs w:val="28"/>
        </w:rPr>
        <w:t xml:space="preserve">Загальна схема </w:t>
      </w:r>
      <w:r w:rsidRPr="00F86379">
        <w:rPr>
          <w:sz w:val="28"/>
          <w:szCs w:val="28"/>
          <w:lang w:val="en-US"/>
        </w:rPr>
        <w:t>ICTR</w:t>
      </w:r>
    </w:p>
    <w:p w:rsidR="00AC245C" w:rsidRDefault="00384BCF" w:rsidP="00804E45">
      <w:pPr>
        <w:rPr>
          <w:sz w:val="24"/>
          <w:szCs w:val="24"/>
          <w:lang w:val="en-US"/>
        </w:rPr>
      </w:pPr>
      <w:r>
        <w:object w:dxaOrig="6696" w:dyaOrig="4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01.75pt" o:ole="">
            <v:imagedata r:id="rId5" o:title=""/>
          </v:shape>
          <o:OLEObject Type="Embed" ProgID="Visio.Drawing.11" ShapeID="_x0000_i1025" DrawAspect="Content" ObjectID="_1416064098" r:id="rId6"/>
        </w:object>
      </w:r>
    </w:p>
    <w:p w:rsidR="00AC245C" w:rsidRPr="00F86379" w:rsidRDefault="00384BCF" w:rsidP="00384BCF">
      <w:pPr>
        <w:jc w:val="center"/>
        <w:rPr>
          <w:sz w:val="28"/>
          <w:szCs w:val="28"/>
        </w:rPr>
      </w:pPr>
      <w:r w:rsidRPr="00F86379">
        <w:rPr>
          <w:sz w:val="28"/>
          <w:szCs w:val="28"/>
        </w:rPr>
        <w:t xml:space="preserve">Синтез </w:t>
      </w:r>
      <w:r w:rsidRPr="00F86379">
        <w:rPr>
          <w:sz w:val="28"/>
          <w:szCs w:val="28"/>
          <w:lang w:val="en-US"/>
        </w:rPr>
        <w:t>RG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1144"/>
        <w:gridCol w:w="661"/>
        <w:gridCol w:w="709"/>
        <w:gridCol w:w="425"/>
      </w:tblGrid>
      <w:tr w:rsidR="001B6B9D" w:rsidTr="00AC245C">
        <w:trPr>
          <w:jc w:val="center"/>
        </w:trPr>
        <w:tc>
          <w:tcPr>
            <w:tcW w:w="615" w:type="dxa"/>
          </w:tcPr>
          <w:p w:rsidR="001B6B9D" w:rsidRP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F3F2F1F0</w:t>
            </w:r>
          </w:p>
        </w:tc>
        <w:tc>
          <w:tcPr>
            <w:tcW w:w="661" w:type="dxa"/>
          </w:tcPr>
          <w:p w:rsidR="001B6B9D" w:rsidRPr="001B6B9D" w:rsidRDefault="001B6B9D" w:rsidP="00AC245C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perscript"/>
                <w:lang w:val="en-US"/>
              </w:rPr>
              <w:t>T+1</w:t>
            </w:r>
          </w:p>
        </w:tc>
        <w:tc>
          <w:tcPr>
            <w:tcW w:w="709" w:type="dxa"/>
          </w:tcPr>
          <w:p w:rsidR="001B6B9D" w:rsidRPr="0095776E" w:rsidRDefault="001B6B9D" w:rsidP="00AC245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</w:t>
            </w:r>
            <w:r w:rsidR="0095776E">
              <w:rPr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661" w:type="dxa"/>
          </w:tcPr>
          <w:p w:rsidR="001B6B9D" w:rsidRP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709" w:type="dxa"/>
          </w:tcPr>
          <w:p w:rsidR="001B6B9D" w:rsidRP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perscript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=S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+2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+3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+4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+5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+6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+7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+8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+9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+10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+11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+12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1B6B9D" w:rsidRDefault="001B6B9D" w:rsidP="00804E45">
      <w:pPr>
        <w:rPr>
          <w:sz w:val="24"/>
          <w:szCs w:val="24"/>
        </w:rPr>
      </w:pPr>
    </w:p>
    <w:p w:rsidR="00384BCF" w:rsidRDefault="00384BCF" w:rsidP="00804E45">
      <w:pPr>
        <w:rPr>
          <w:sz w:val="24"/>
          <w:szCs w:val="24"/>
        </w:rPr>
      </w:pPr>
    </w:p>
    <w:p w:rsidR="00384BCF" w:rsidRDefault="00384BCF" w:rsidP="00804E45">
      <w:pPr>
        <w:rPr>
          <w:lang w:val="en-US"/>
        </w:rPr>
      </w:pPr>
      <w:r>
        <w:object w:dxaOrig="2909" w:dyaOrig="2909">
          <v:shape id="_x0000_i1026" type="#_x0000_t75" style="width:145.5pt;height:145.5pt" o:ole="">
            <v:imagedata r:id="rId7" o:title=""/>
          </v:shape>
          <o:OLEObject Type="Embed" ProgID="Visio.Drawing.11" ShapeID="_x0000_i1026" DrawAspect="Content" ObjectID="_1416064099" r:id="rId8"/>
        </w:object>
      </w:r>
    </w:p>
    <w:p w:rsidR="00514C84" w:rsidRPr="00514C84" w:rsidRDefault="00514C84" w:rsidP="00804E45">
      <w:pPr>
        <w:rPr>
          <w:sz w:val="24"/>
          <w:szCs w:val="24"/>
        </w:rPr>
      </w:pPr>
      <w:r>
        <w:rPr>
          <w:sz w:val="24"/>
          <w:szCs w:val="24"/>
        </w:rPr>
        <w:t xml:space="preserve">Так як </w:t>
      </w:r>
      <w:r>
        <w:rPr>
          <w:sz w:val="24"/>
          <w:szCs w:val="24"/>
          <w:lang w:val="en-US"/>
        </w:rPr>
        <w:t>PLMT</w:t>
      </w:r>
      <w:r w:rsidRPr="00514C84">
        <w:rPr>
          <w:sz w:val="24"/>
          <w:szCs w:val="24"/>
        </w:rPr>
        <w:t xml:space="preserve"> </w:t>
      </w:r>
      <w:r>
        <w:rPr>
          <w:sz w:val="24"/>
          <w:szCs w:val="24"/>
        </w:rPr>
        <w:t>має параметр 4, то потрібно виконати такі перетворення:</w:t>
      </w:r>
    </w:p>
    <w:p w:rsidR="00384BCF" w:rsidRDefault="002D103C" w:rsidP="00804E45">
      <w:r>
        <w:object w:dxaOrig="4185" w:dyaOrig="2654">
          <v:shape id="_x0000_i1027" type="#_x0000_t75" style="width:249pt;height:157.5pt" o:ole="">
            <v:imagedata r:id="rId9" o:title=""/>
          </v:shape>
          <o:OLEObject Type="Embed" ProgID="Visio.Drawing.11" ShapeID="_x0000_i1027" DrawAspect="Content" ObjectID="_1416064100" r:id="rId10"/>
        </w:object>
      </w:r>
    </w:p>
    <w:p w:rsidR="00426E87" w:rsidRDefault="00426E87" w:rsidP="00426E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Схема </w:t>
      </w:r>
      <w:proofErr w:type="spellStart"/>
      <w:r>
        <w:rPr>
          <w:sz w:val="24"/>
          <w:szCs w:val="24"/>
        </w:rPr>
        <w:t>розряду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рег</w:t>
      </w:r>
      <w:proofErr w:type="spellEnd"/>
      <w:r>
        <w:rPr>
          <w:sz w:val="24"/>
          <w:szCs w:val="24"/>
        </w:rPr>
        <w:t>і</w:t>
      </w:r>
      <w:proofErr w:type="spellStart"/>
      <w:r>
        <w:rPr>
          <w:sz w:val="24"/>
          <w:szCs w:val="24"/>
        </w:rPr>
        <w:t>стра</w:t>
      </w:r>
      <w:proofErr w:type="spellEnd"/>
    </w:p>
    <w:p w:rsidR="00426E87" w:rsidRDefault="00426E87" w:rsidP="00426E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1885950"/>
            <wp:effectExtent l="19050" t="0" r="0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87" w:rsidRDefault="00426E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103C" w:rsidRDefault="00297624" w:rsidP="00426E8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Схема регістра на </w:t>
      </w:r>
      <w:r>
        <w:rPr>
          <w:sz w:val="24"/>
          <w:szCs w:val="24"/>
          <w:lang w:val="en-US"/>
        </w:rPr>
        <w:t>PLMT</w:t>
      </w:r>
    </w:p>
    <w:p w:rsidR="00297624" w:rsidRDefault="00297624" w:rsidP="00804E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4575" cy="4591050"/>
            <wp:effectExtent l="19050" t="0" r="952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24" w:rsidRPr="00F86379" w:rsidRDefault="00297624" w:rsidP="00297624">
      <w:pPr>
        <w:jc w:val="center"/>
        <w:rPr>
          <w:sz w:val="28"/>
          <w:szCs w:val="28"/>
        </w:rPr>
      </w:pPr>
      <w:r w:rsidRPr="00F86379">
        <w:rPr>
          <w:sz w:val="28"/>
          <w:szCs w:val="28"/>
        </w:rPr>
        <w:t>Синтез суматора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567"/>
        <w:gridCol w:w="567"/>
      </w:tblGrid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16423D" w:rsidP="001642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</w:t>
            </w:r>
            <w:r w:rsidR="000476AF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67" w:type="dxa"/>
          </w:tcPr>
          <w:p w:rsidR="000476AF" w:rsidRPr="000476AF" w:rsidRDefault="00651A6C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A47698">
              <w:rPr>
                <w:sz w:val="24"/>
                <w:szCs w:val="24"/>
                <w:lang w:val="en-US"/>
              </w:rPr>
              <w:t>s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297624" w:rsidRDefault="00297624" w:rsidP="00297624">
      <w:pPr>
        <w:jc w:val="center"/>
        <w:rPr>
          <w:sz w:val="24"/>
          <w:szCs w:val="24"/>
          <w:lang w:val="en-US"/>
        </w:rPr>
      </w:pPr>
    </w:p>
    <w:p w:rsidR="00B9137A" w:rsidRDefault="00B9137A" w:rsidP="00297624">
      <w:pPr>
        <w:jc w:val="center"/>
        <w:rPr>
          <w:lang w:val="en-US"/>
        </w:rPr>
      </w:pPr>
      <w:r>
        <w:object w:dxaOrig="2484" w:dyaOrig="2342">
          <v:shape id="_x0000_i1028" type="#_x0000_t75" style="width:124.5pt;height:117pt" o:ole="">
            <v:imagedata r:id="rId13" o:title=""/>
          </v:shape>
          <o:OLEObject Type="Embed" ProgID="Visio.Drawing.11" ShapeID="_x0000_i1028" DrawAspect="Content" ObjectID="_1416064101" r:id="rId14"/>
        </w:object>
      </w:r>
      <w:r w:rsidR="0016423D">
        <w:object w:dxaOrig="2682" w:dyaOrig="2342">
          <v:shape id="_x0000_i1029" type="#_x0000_t75" style="width:134.25pt;height:117pt" o:ole="">
            <v:imagedata r:id="rId15" o:title=""/>
          </v:shape>
          <o:OLEObject Type="Embed" ProgID="Visio.Drawing.11" ShapeID="_x0000_i1029" DrawAspect="Content" ObjectID="_1416064102" r:id="rId16"/>
        </w:object>
      </w:r>
    </w:p>
    <w:p w:rsidR="0016423D" w:rsidRDefault="00AA1322" w:rsidP="00297624">
      <w:pPr>
        <w:jc w:val="center"/>
        <w:rPr>
          <w:lang w:val="en-US"/>
        </w:rPr>
      </w:pPr>
      <w:r>
        <w:object w:dxaOrig="3759" w:dyaOrig="783">
          <v:shape id="_x0000_i1030" type="#_x0000_t75" style="width:188.25pt;height:39pt" o:ole="">
            <v:imagedata r:id="rId17" o:title=""/>
          </v:shape>
          <o:OLEObject Type="Embed" ProgID="Visio.Drawing.11" ShapeID="_x0000_i1030" DrawAspect="Content" ObjectID="_1416064103" r:id="rId18"/>
        </w:object>
      </w:r>
    </w:p>
    <w:p w:rsidR="00426E87" w:rsidRDefault="00426E87" w:rsidP="00F86379">
      <w:pPr>
        <w:jc w:val="center"/>
      </w:pPr>
    </w:p>
    <w:p w:rsidR="00426E87" w:rsidRDefault="00426E87" w:rsidP="00426E87">
      <w:pPr>
        <w:jc w:val="center"/>
        <w:rPr>
          <w:sz w:val="24"/>
          <w:szCs w:val="24"/>
        </w:rPr>
      </w:pPr>
      <w:proofErr w:type="spellStart"/>
      <w:r w:rsidRPr="00426E87">
        <w:rPr>
          <w:sz w:val="24"/>
          <w:szCs w:val="24"/>
        </w:rPr>
        <w:t>Схеми</w:t>
      </w:r>
      <w:proofErr w:type="spellEnd"/>
      <w:r w:rsidRPr="00426E87">
        <w:rPr>
          <w:sz w:val="24"/>
          <w:szCs w:val="24"/>
        </w:rPr>
        <w:t xml:space="preserve"> </w:t>
      </w:r>
      <w:proofErr w:type="spellStart"/>
      <w:r w:rsidRPr="00426E87">
        <w:rPr>
          <w:sz w:val="24"/>
          <w:szCs w:val="24"/>
        </w:rPr>
        <w:t>формування</w:t>
      </w:r>
      <w:proofErr w:type="spellEnd"/>
      <w:r w:rsidRPr="00426E87">
        <w:rPr>
          <w:sz w:val="24"/>
          <w:szCs w:val="24"/>
        </w:rPr>
        <w:t xml:space="preserve"> переноса та </w:t>
      </w:r>
      <w:proofErr w:type="spellStart"/>
      <w:r w:rsidRPr="00426E87">
        <w:rPr>
          <w:sz w:val="24"/>
          <w:szCs w:val="24"/>
        </w:rPr>
        <w:t>суми</w:t>
      </w:r>
      <w:proofErr w:type="spellEnd"/>
    </w:p>
    <w:p w:rsidR="00AA1322" w:rsidRPr="00426E87" w:rsidRDefault="00426E87" w:rsidP="00426E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1240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115050" cy="2581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1322" w:rsidRPr="00426E87">
        <w:rPr>
          <w:sz w:val="24"/>
          <w:szCs w:val="24"/>
        </w:rPr>
        <w:br w:type="page"/>
      </w:r>
      <w:r w:rsidR="00AA1322" w:rsidRPr="00F86379">
        <w:rPr>
          <w:sz w:val="24"/>
          <w:szCs w:val="24"/>
        </w:rPr>
        <w:lastRenderedPageBreak/>
        <w:t xml:space="preserve">Схема суматора на </w:t>
      </w:r>
      <w:r w:rsidR="00AA1322" w:rsidRPr="00F86379">
        <w:rPr>
          <w:sz w:val="24"/>
          <w:szCs w:val="24"/>
          <w:lang w:val="en-US"/>
        </w:rPr>
        <w:t>PLMT</w:t>
      </w:r>
    </w:p>
    <w:p w:rsidR="00AA1322" w:rsidRDefault="00AA1322" w:rsidP="00297624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43625" cy="62293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FD" w:rsidRDefault="000604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6379" w:rsidRDefault="00F86379" w:rsidP="00297624">
      <w:pPr>
        <w:jc w:val="center"/>
        <w:rPr>
          <w:sz w:val="28"/>
          <w:szCs w:val="28"/>
        </w:rPr>
      </w:pPr>
      <w:r w:rsidRPr="00F86379">
        <w:rPr>
          <w:sz w:val="28"/>
          <w:szCs w:val="28"/>
        </w:rPr>
        <w:lastRenderedPageBreak/>
        <w:t>Синтез лічильника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DB72D2" w:rsidTr="001A5F93">
        <w:tc>
          <w:tcPr>
            <w:tcW w:w="1407" w:type="dxa"/>
            <w:vMerge w:val="restart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F1F2F3F4</w:t>
            </w:r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DB72D2" w:rsidTr="00DB72D2">
        <w:tc>
          <w:tcPr>
            <w:tcW w:w="1407" w:type="dxa"/>
            <w:vMerge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C=1</w:t>
            </w:r>
          </w:p>
        </w:tc>
      </w:tr>
      <w:tr w:rsidR="00DB72D2" w:rsidTr="00DB72D2">
        <w:tc>
          <w:tcPr>
            <w:tcW w:w="1407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0  0  0  0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8D593F" w:rsidRDefault="008D593F" w:rsidP="008D59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8D593F" w:rsidRDefault="008D593F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8D593F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0  0  0  1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0  0  1  0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DB72D2" w:rsidRDefault="000E7F91" w:rsidP="00DB72D2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0  0  1  1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0  1  0  0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0  1  0  1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0  1  1  0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DB72D2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0  1  1  1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1  0  0  0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1  0  0  1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1  0  1  0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1  0  1  1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1  1  0  0</w:t>
            </w:r>
          </w:p>
        </w:tc>
        <w:tc>
          <w:tcPr>
            <w:tcW w:w="1408" w:type="dxa"/>
          </w:tcPr>
          <w:p w:rsidR="00DB72D2" w:rsidRDefault="00DB72D2" w:rsidP="00DB72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0E7F91" w:rsidP="0029762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1  1  0  1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1  1  1  0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3C3063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2632A1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1  1  1  1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F86379" w:rsidRDefault="00F86379" w:rsidP="00297624">
      <w:pPr>
        <w:jc w:val="center"/>
        <w:rPr>
          <w:sz w:val="28"/>
          <w:szCs w:val="28"/>
          <w:lang w:val="en-US"/>
        </w:rPr>
      </w:pPr>
    </w:p>
    <w:p w:rsidR="001A5F93" w:rsidRDefault="001A5F93" w:rsidP="00297624">
      <w:pPr>
        <w:jc w:val="center"/>
      </w:pPr>
      <w:r>
        <w:object w:dxaOrig="3476" w:dyaOrig="4043">
          <v:shape id="_x0000_i1031" type="#_x0000_t75" style="width:174pt;height:202.5pt" o:ole="">
            <v:imagedata r:id="rId22" o:title=""/>
          </v:shape>
          <o:OLEObject Type="Embed" ProgID="Visio.Drawing.11" ShapeID="_x0000_i1031" DrawAspect="Content" ObjectID="_1416064104" r:id="rId23"/>
        </w:object>
      </w:r>
      <w:r w:rsidRPr="001A5F93">
        <w:t xml:space="preserve"> </w:t>
      </w:r>
      <w:r>
        <w:object w:dxaOrig="3476" w:dyaOrig="4043">
          <v:shape id="_x0000_i1032" type="#_x0000_t75" style="width:174pt;height:202.5pt" o:ole="">
            <v:imagedata r:id="rId24" o:title=""/>
          </v:shape>
          <o:OLEObject Type="Embed" ProgID="Visio.Drawing.11" ShapeID="_x0000_i1032" DrawAspect="Content" ObjectID="_1416064105" r:id="rId25"/>
        </w:object>
      </w:r>
    </w:p>
    <w:p w:rsidR="00192560" w:rsidRPr="00192560" w:rsidRDefault="00192560" w:rsidP="00192560">
      <w:pPr>
        <w:rPr>
          <w:sz w:val="24"/>
          <w:szCs w:val="24"/>
        </w:rPr>
      </w:pPr>
      <w:r>
        <w:rPr>
          <w:sz w:val="24"/>
          <w:szCs w:val="24"/>
        </w:rPr>
        <w:t xml:space="preserve">Використовуючи </w:t>
      </w:r>
      <w:r>
        <w:rPr>
          <w:sz w:val="24"/>
          <w:szCs w:val="24"/>
          <w:lang w:val="en-US"/>
        </w:rPr>
        <w:t>PLMT</w:t>
      </w:r>
      <w:r>
        <w:rPr>
          <w:sz w:val="24"/>
          <w:szCs w:val="24"/>
        </w:rPr>
        <w:t xml:space="preserve">, які формують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</w:rPr>
        <w:t>1</w:t>
      </w:r>
      <w:r>
        <w:rPr>
          <w:sz w:val="24"/>
          <w:szCs w:val="24"/>
        </w:rPr>
        <w:t xml:space="preserve"> та</w:t>
      </w:r>
      <w:r w:rsidRPr="001925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можливо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перетворити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отримані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наступним</w:t>
      </w:r>
      <w:proofErr w:type="spellEnd"/>
      <w:r>
        <w:rPr>
          <w:sz w:val="24"/>
          <w:szCs w:val="24"/>
        </w:rPr>
        <w:t xml:space="preserve"> чином:</w:t>
      </w:r>
    </w:p>
    <w:p w:rsidR="001A5F93" w:rsidRDefault="00962465" w:rsidP="00297624">
      <w:pPr>
        <w:jc w:val="center"/>
        <w:rPr>
          <w:lang w:val="en-US"/>
        </w:rPr>
      </w:pPr>
      <w:r>
        <w:object w:dxaOrig="7303" w:dyaOrig="1633">
          <v:shape id="_x0000_i1033" type="#_x0000_t75" style="width:365.25pt;height:81.75pt" o:ole="">
            <v:imagedata r:id="rId26" o:title=""/>
          </v:shape>
          <o:OLEObject Type="Embed" ProgID="Visio.Drawing.11" ShapeID="_x0000_i1033" DrawAspect="Content" ObjectID="_1416064106" r:id="rId27"/>
        </w:object>
      </w:r>
    </w:p>
    <w:p w:rsidR="00962465" w:rsidRDefault="00962465" w:rsidP="00297624">
      <w:pPr>
        <w:jc w:val="center"/>
      </w:pPr>
    </w:p>
    <w:p w:rsidR="00426E87" w:rsidRDefault="00426E87" w:rsidP="00297624">
      <w:pPr>
        <w:jc w:val="center"/>
        <w:rPr>
          <w:sz w:val="24"/>
          <w:szCs w:val="24"/>
        </w:rPr>
      </w:pPr>
      <w:r w:rsidRPr="00426E87">
        <w:rPr>
          <w:sz w:val="24"/>
          <w:szCs w:val="24"/>
        </w:rPr>
        <w:lastRenderedPageBreak/>
        <w:t>Схеми формування переносу з розряду та самого розряду</w:t>
      </w:r>
    </w:p>
    <w:p w:rsidR="00426E87" w:rsidRPr="00426E87" w:rsidRDefault="00426E87" w:rsidP="002976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750" cy="8191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124575" cy="33623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65" w:rsidRPr="00426E87" w:rsidRDefault="00962465" w:rsidP="00297624">
      <w:pPr>
        <w:jc w:val="center"/>
      </w:pPr>
    </w:p>
    <w:p w:rsidR="00962465" w:rsidRPr="00426E87" w:rsidRDefault="00962465" w:rsidP="00297624">
      <w:pPr>
        <w:jc w:val="center"/>
      </w:pPr>
    </w:p>
    <w:p w:rsidR="00426E87" w:rsidRDefault="00426E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3CC5" w:rsidRPr="00D73CC5" w:rsidRDefault="00D73CC5" w:rsidP="002976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 лічильника на </w:t>
      </w:r>
      <w:r>
        <w:rPr>
          <w:sz w:val="28"/>
          <w:szCs w:val="28"/>
          <w:lang w:val="en-US"/>
        </w:rPr>
        <w:t>PLMT</w:t>
      </w:r>
    </w:p>
    <w:p w:rsidR="00962465" w:rsidRDefault="00D73CC5" w:rsidP="002976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24600" cy="8839200"/>
            <wp:effectExtent l="1905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76" cy="884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87" w:rsidRDefault="00426E87" w:rsidP="00297624">
      <w:pPr>
        <w:jc w:val="center"/>
        <w:rPr>
          <w:sz w:val="28"/>
          <w:szCs w:val="28"/>
        </w:rPr>
      </w:pPr>
    </w:p>
    <w:p w:rsidR="001551B6" w:rsidRDefault="005A3615" w:rsidP="005A361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Лічильник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складається</w:t>
      </w:r>
      <w:proofErr w:type="spellEnd"/>
      <w:r>
        <w:rPr>
          <w:sz w:val="24"/>
          <w:szCs w:val="24"/>
        </w:rPr>
        <w:t xml:space="preserve"> з </w:t>
      </w:r>
      <w:r w:rsidR="001551B6">
        <w:rPr>
          <w:sz w:val="24"/>
          <w:szCs w:val="24"/>
        </w:rPr>
        <w:t xml:space="preserve">34 </w:t>
      </w:r>
      <w:r w:rsidR="001551B6">
        <w:rPr>
          <w:sz w:val="24"/>
          <w:szCs w:val="24"/>
          <w:lang w:val="en-US"/>
        </w:rPr>
        <w:t>PLMT</w:t>
      </w:r>
      <w:r w:rsidR="001551B6">
        <w:rPr>
          <w:sz w:val="24"/>
          <w:szCs w:val="24"/>
        </w:rPr>
        <w:t>, 14 з яких використовують регістр.</w:t>
      </w:r>
    </w:p>
    <w:p w:rsidR="001551B6" w:rsidRDefault="001551B6" w:rsidP="005A3615">
      <w:pPr>
        <w:jc w:val="both"/>
        <w:rPr>
          <w:sz w:val="24"/>
          <w:szCs w:val="24"/>
        </w:rPr>
      </w:pPr>
      <w:r>
        <w:rPr>
          <w:sz w:val="24"/>
          <w:szCs w:val="24"/>
        </w:rPr>
        <w:t>Час затримки визначається часом формування переносу в суматорі, часом формування переносу в лічильнику та часом запису в останній розряд лічильника:</w:t>
      </w:r>
    </w:p>
    <w:p w:rsidR="001551B6" w:rsidRPr="001551B6" w:rsidRDefault="001551B6" w:rsidP="005A361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</w:t>
      </w:r>
      <w:r w:rsidRPr="001551B6">
        <w:rPr>
          <w:sz w:val="24"/>
          <w:szCs w:val="24"/>
          <w:vertAlign w:val="subscript"/>
        </w:rPr>
        <w:t>з</w:t>
      </w:r>
      <w:r w:rsidRPr="001551B6"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SM</w:t>
      </w:r>
      <w:proofErr w:type="spellEnd"/>
      <w:r w:rsidRPr="001551B6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CTR</w:t>
      </w:r>
      <w:proofErr w:type="spellEnd"/>
      <w:r w:rsidRPr="001551B6">
        <w:rPr>
          <w:sz w:val="24"/>
          <w:szCs w:val="24"/>
        </w:rPr>
        <w:t>=4*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sz w:val="24"/>
          <w:szCs w:val="24"/>
        </w:rPr>
        <w:t>+9*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sz w:val="24"/>
          <w:szCs w:val="24"/>
        </w:rPr>
        <w:t>+1*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PLMT</w:t>
      </w:r>
      <w:proofErr w:type="spellEnd"/>
      <w:r w:rsidRPr="001551B6">
        <w:rPr>
          <w:sz w:val="24"/>
          <w:szCs w:val="24"/>
        </w:rPr>
        <w:t>=4*1+9*1+1*2=15</w:t>
      </w:r>
      <w:r>
        <w:rPr>
          <w:sz w:val="24"/>
          <w:szCs w:val="24"/>
        </w:rPr>
        <w:t>нс</w:t>
      </w:r>
    </w:p>
    <w:p w:rsidR="00D73CC5" w:rsidRPr="00192560" w:rsidRDefault="00D73CC5" w:rsidP="00B41A92">
      <w:pPr>
        <w:rPr>
          <w:sz w:val="28"/>
          <w:szCs w:val="28"/>
        </w:rPr>
      </w:pPr>
    </w:p>
    <w:sectPr w:rsidR="00D73CC5" w:rsidRPr="00192560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12"/>
    <w:rsid w:val="000256D4"/>
    <w:rsid w:val="000476AF"/>
    <w:rsid w:val="000604FD"/>
    <w:rsid w:val="00077373"/>
    <w:rsid w:val="000A4AA7"/>
    <w:rsid w:val="000D0BFE"/>
    <w:rsid w:val="000E5542"/>
    <w:rsid w:val="000E7F91"/>
    <w:rsid w:val="001551B6"/>
    <w:rsid w:val="0016423D"/>
    <w:rsid w:val="00174000"/>
    <w:rsid w:val="00192560"/>
    <w:rsid w:val="001A5F93"/>
    <w:rsid w:val="001A712E"/>
    <w:rsid w:val="001B6B9D"/>
    <w:rsid w:val="001F3012"/>
    <w:rsid w:val="002036C2"/>
    <w:rsid w:val="002632A1"/>
    <w:rsid w:val="00284620"/>
    <w:rsid w:val="00286FCE"/>
    <w:rsid w:val="00297624"/>
    <w:rsid w:val="002D103C"/>
    <w:rsid w:val="002D1E86"/>
    <w:rsid w:val="00334B8B"/>
    <w:rsid w:val="00345E8B"/>
    <w:rsid w:val="00384BCF"/>
    <w:rsid w:val="0039001F"/>
    <w:rsid w:val="00397420"/>
    <w:rsid w:val="003C3063"/>
    <w:rsid w:val="00426E87"/>
    <w:rsid w:val="00463BD0"/>
    <w:rsid w:val="00514C84"/>
    <w:rsid w:val="00586F3C"/>
    <w:rsid w:val="005872CD"/>
    <w:rsid w:val="005A3615"/>
    <w:rsid w:val="005A783F"/>
    <w:rsid w:val="00651A6C"/>
    <w:rsid w:val="0066312F"/>
    <w:rsid w:val="007515FC"/>
    <w:rsid w:val="007527D1"/>
    <w:rsid w:val="00804E45"/>
    <w:rsid w:val="008423A9"/>
    <w:rsid w:val="008A4B31"/>
    <w:rsid w:val="008D593F"/>
    <w:rsid w:val="0092174B"/>
    <w:rsid w:val="00951098"/>
    <w:rsid w:val="0095776E"/>
    <w:rsid w:val="00962465"/>
    <w:rsid w:val="00972916"/>
    <w:rsid w:val="009811EB"/>
    <w:rsid w:val="009E6D2A"/>
    <w:rsid w:val="00A47698"/>
    <w:rsid w:val="00A901BB"/>
    <w:rsid w:val="00AA1322"/>
    <w:rsid w:val="00AC245C"/>
    <w:rsid w:val="00B41A92"/>
    <w:rsid w:val="00B9137A"/>
    <w:rsid w:val="00C259EF"/>
    <w:rsid w:val="00C97009"/>
    <w:rsid w:val="00D73CC5"/>
    <w:rsid w:val="00DB110F"/>
    <w:rsid w:val="00DB72D2"/>
    <w:rsid w:val="00E11F14"/>
    <w:rsid w:val="00E46845"/>
    <w:rsid w:val="00EB0ABF"/>
    <w:rsid w:val="00EB7461"/>
    <w:rsid w:val="00EF3FC9"/>
    <w:rsid w:val="00F83F20"/>
    <w:rsid w:val="00F86379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32" Type="http://schemas.openxmlformats.org/officeDocument/2006/relationships/glossaryDocument" Target="glossary/document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2.emf"/><Relationship Id="rId27" Type="http://schemas.openxmlformats.org/officeDocument/2006/relationships/oleObject" Target="embeddings/oleObject9.bin"/><Relationship Id="rId30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5532A3"/>
    <w:rsid w:val="008D5484"/>
    <w:rsid w:val="008D5DF4"/>
    <w:rsid w:val="00B31D4D"/>
    <w:rsid w:val="00D17D86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
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lastModifiedBy>Edd</cp:lastModifiedBy>
  <cp:revision>3</cp:revision>
  <dcterms:created xsi:type="dcterms:W3CDTF">2012-12-03T16:16:00Z</dcterms:created>
  <dcterms:modified xsi:type="dcterms:W3CDTF">2012-12-03T16:22:00Z</dcterms:modified>
</cp:coreProperties>
</file>