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5"/>
      </w:tblGrid>
      <w:tr w:rsidR="000E5542" w:rsidTr="001A5F93">
        <w:trPr>
          <w:trHeight w:val="2880"/>
          <w:jc w:val="center"/>
        </w:trPr>
        <w:tc>
          <w:tcPr>
            <w:tcW w:w="5000" w:type="pct"/>
          </w:tcPr>
          <w:p w:rsidR="000E5542" w:rsidRPr="008F7C9F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8F7C9F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Default="000E5542" w:rsidP="005218D1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</w:t>
                </w:r>
                <w:r w:rsidR="005218D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3</w:t>
                </w:r>
              </w:p>
            </w:tc>
          </w:sdtContent>
        </w:sdt>
      </w:tr>
      <w:tr w:rsidR="000E5542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  <w:lang w:eastAsia="ru-RU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0E5542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 xml:space="preserve">З дисципліни </w:t>
                </w:r>
                <w:r w:rsidR="00586F3C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>комп’ютерна схемотехніка</w:t>
                </w:r>
              </w:p>
            </w:tc>
          </w:sdtContent>
        </w:sdt>
      </w:tr>
      <w:tr w:rsidR="000E5542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Default="000E5542" w:rsidP="001A5F93">
            <w:pPr>
              <w:pStyle w:val="a5"/>
              <w:jc w:val="center"/>
            </w:pPr>
          </w:p>
        </w:tc>
      </w:tr>
      <w:tr w:rsidR="000E5542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ru-RU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0E5542" w:rsidRDefault="000E5542" w:rsidP="001D1ACC">
                <w:pPr>
                  <w:pStyle w:val="a5"/>
                  <w:jc w:val="right"/>
                  <w:rPr>
                    <w:b/>
                    <w:bCs/>
                  </w:rPr>
                </w:pPr>
                <w:r w:rsidRPr="001D1ACC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 w:rsidRPr="001D1ACC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                               с</w:t>
                </w:r>
                <w:r w:rsidRPr="001D1ACC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тудент 3 курсу ФІОТ,                                                                                                                               група ІО-</w:t>
                </w:r>
                <w:r w:rsidR="001D1ACC" w:rsidRPr="001D1ACC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03</w:t>
                </w:r>
                <w:r w:rsidRPr="001D1ACC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                                                                                                                                                </w:t>
                </w:r>
                <w:r w:rsidR="001D1ACC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Гура Едуард</w:t>
                </w:r>
              </w:p>
            </w:tc>
          </w:sdtContent>
        </w:sdt>
      </w:tr>
    </w:tbl>
    <w:p w:rsidR="000E5542" w:rsidRDefault="000E5542" w:rsidP="000E5542">
      <w:pPr>
        <w:rPr>
          <w:b/>
          <w:sz w:val="28"/>
        </w:rPr>
      </w:pPr>
    </w:p>
    <w:p w:rsidR="00EB7461" w:rsidRPr="00192560" w:rsidRDefault="000E5542" w:rsidP="000E5542">
      <w:pPr>
        <w:jc w:val="center"/>
      </w:pPr>
      <w:r>
        <w:rPr>
          <w:b/>
          <w:sz w:val="28"/>
        </w:rPr>
        <w:t>201</w:t>
      </w:r>
      <w:r w:rsidR="001D1ACC">
        <w:rPr>
          <w:b/>
          <w:sz w:val="28"/>
          <w:lang w:val="ru-RU"/>
        </w:rPr>
        <w:t>2</w:t>
      </w:r>
      <w:r>
        <w:rPr>
          <w:b/>
          <w:sz w:val="28"/>
        </w:rPr>
        <w:t>р.</w:t>
      </w:r>
      <w:r w:rsidR="00EB7461" w:rsidRPr="00192560">
        <w:br w:type="page"/>
      </w:r>
    </w:p>
    <w:p w:rsidR="00192560" w:rsidRPr="00192560" w:rsidRDefault="008100B9" w:rsidP="008100B9">
      <w:pPr>
        <w:ind w:firstLine="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lastRenderedPageBreak/>
        <w:t>В</w:t>
      </w:r>
      <w:r w:rsidR="00192560" w:rsidRPr="00192560">
        <w:rPr>
          <w:rFonts w:eastAsiaTheme="minorEastAsia"/>
          <w:sz w:val="28"/>
          <w:szCs w:val="28"/>
        </w:rPr>
        <w:t>аріант завдання</w:t>
      </w:r>
    </w:p>
    <w:p w:rsidR="001A712E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Номер залікової книжки – </w:t>
      </w:r>
      <w:r w:rsidR="008100B9">
        <w:rPr>
          <w:rFonts w:eastAsiaTheme="minorEastAsia"/>
          <w:sz w:val="24"/>
          <w:szCs w:val="24"/>
          <w:lang w:val="ru-RU"/>
        </w:rPr>
        <w:t>0404</w:t>
      </w:r>
      <w:bookmarkStart w:id="0" w:name="_GoBack"/>
      <w:bookmarkEnd w:id="0"/>
      <w:r>
        <w:rPr>
          <w:rFonts w:eastAsiaTheme="minorEastAsia"/>
          <w:sz w:val="24"/>
          <w:szCs w:val="24"/>
        </w:rPr>
        <w:t>.</w:t>
      </w:r>
    </w:p>
    <w:p w:rsidR="00804E45" w:rsidRPr="00321A84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N</w:t>
      </w:r>
      <w:r w:rsidRPr="00321A84">
        <w:rPr>
          <w:rFonts w:eastAsiaTheme="minorEastAsia"/>
          <w:sz w:val="24"/>
          <w:szCs w:val="24"/>
        </w:rPr>
        <w:t>=</w:t>
      </w:r>
      <w:r w:rsidR="00C11471" w:rsidRPr="00321A84">
        <w:rPr>
          <w:rFonts w:eastAsiaTheme="minorEastAsia"/>
          <w:sz w:val="24"/>
          <w:szCs w:val="24"/>
        </w:rPr>
        <w:t>(</w:t>
      </w:r>
      <w:r w:rsidRPr="00321A84">
        <w:rPr>
          <w:rFonts w:eastAsiaTheme="minorEastAsia"/>
          <w:sz w:val="24"/>
          <w:szCs w:val="24"/>
        </w:rPr>
        <w:t>4</w:t>
      </w:r>
      <w:r w:rsidR="00C11471" w:rsidRPr="00321A84">
        <w:rPr>
          <w:rFonts w:eastAsiaTheme="minorEastAsia"/>
          <w:sz w:val="24"/>
          <w:szCs w:val="24"/>
        </w:rPr>
        <w:t>+</w:t>
      </w:r>
      <w:r w:rsidR="00321A84">
        <w:rPr>
          <w:rFonts w:eastAsiaTheme="minorEastAsia"/>
          <w:sz w:val="24"/>
          <w:szCs w:val="24"/>
        </w:rPr>
        <w:t>6</w:t>
      </w:r>
      <w:r w:rsidR="00C11471" w:rsidRPr="00321A84">
        <w:rPr>
          <w:rFonts w:eastAsiaTheme="minorEastAsia"/>
          <w:sz w:val="24"/>
          <w:szCs w:val="24"/>
        </w:rPr>
        <w:t>)</w:t>
      </w:r>
      <w:r w:rsidR="00C11471">
        <w:rPr>
          <w:rFonts w:eastAsiaTheme="minorEastAsia"/>
          <w:sz w:val="24"/>
          <w:szCs w:val="24"/>
          <w:lang w:val="en-US"/>
        </w:rPr>
        <w:t>mod</w:t>
      </w:r>
      <w:r w:rsidR="00C11471" w:rsidRPr="00321A84">
        <w:rPr>
          <w:rFonts w:eastAsiaTheme="minorEastAsia"/>
          <w:sz w:val="24"/>
          <w:szCs w:val="24"/>
        </w:rPr>
        <w:t>6+4=</w:t>
      </w:r>
      <w:r w:rsidR="00321A84">
        <w:rPr>
          <w:rFonts w:eastAsiaTheme="minorEastAsia"/>
          <w:sz w:val="24"/>
          <w:szCs w:val="24"/>
        </w:rPr>
        <w:t>8</w:t>
      </w:r>
    </w:p>
    <w:p w:rsidR="00C97009" w:rsidRPr="001D1ACC" w:rsidRDefault="00EE7B10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en-US"/>
        </w:rPr>
        <w:t>n</w:t>
      </w:r>
      <w:r w:rsidR="00C97009" w:rsidRPr="001D1ACC">
        <w:rPr>
          <w:rFonts w:eastAsiaTheme="minorEastAsia"/>
          <w:sz w:val="24"/>
          <w:szCs w:val="24"/>
          <w:lang w:val="ru-RU"/>
        </w:rPr>
        <w:t>=</w:t>
      </w:r>
      <w:r w:rsidR="00C11471" w:rsidRPr="001D1ACC">
        <w:rPr>
          <w:rFonts w:eastAsiaTheme="minorEastAsia"/>
          <w:sz w:val="24"/>
          <w:szCs w:val="24"/>
          <w:lang w:val="ru-RU"/>
        </w:rPr>
        <w:t>8+8*6=56</w:t>
      </w:r>
    </w:p>
    <w:p w:rsidR="00C97009" w:rsidRDefault="00EE7B10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MR</w:t>
      </w:r>
      <w:r w:rsidRPr="00D22D9F">
        <w:rPr>
          <w:rFonts w:eastAsiaTheme="minorEastAsia"/>
          <w:sz w:val="24"/>
          <w:szCs w:val="24"/>
          <w:lang w:val="ru-RU"/>
        </w:rPr>
        <w:t>=2</w:t>
      </w:r>
      <w:r w:rsidRPr="00D22D9F">
        <w:rPr>
          <w:rFonts w:eastAsiaTheme="minorEastAsia"/>
          <w:sz w:val="24"/>
          <w:szCs w:val="24"/>
          <w:vertAlign w:val="superscript"/>
          <w:lang w:val="ru-RU"/>
        </w:rPr>
        <w:t>7</w:t>
      </w:r>
      <w:r w:rsidRPr="00D22D9F">
        <w:rPr>
          <w:rFonts w:eastAsiaTheme="minorEastAsia"/>
          <w:sz w:val="24"/>
          <w:szCs w:val="24"/>
          <w:lang w:val="ru-RU"/>
        </w:rPr>
        <w:t>+2</w:t>
      </w:r>
      <w:r w:rsidRPr="00D22D9F">
        <w:rPr>
          <w:rFonts w:eastAsiaTheme="minorEastAsia"/>
          <w:sz w:val="24"/>
          <w:szCs w:val="24"/>
          <w:vertAlign w:val="superscript"/>
          <w:lang w:val="ru-RU"/>
        </w:rPr>
        <w:t>5</w:t>
      </w:r>
      <w:r w:rsidRPr="00D22D9F">
        <w:rPr>
          <w:rFonts w:eastAsiaTheme="minorEastAsia"/>
          <w:sz w:val="24"/>
          <w:szCs w:val="24"/>
          <w:lang w:val="ru-RU"/>
        </w:rPr>
        <w:t>*</w:t>
      </w:r>
      <w:r w:rsidR="00D22D9F">
        <w:rPr>
          <w:rFonts w:eastAsiaTheme="minorEastAsia"/>
          <w:sz w:val="24"/>
          <w:szCs w:val="24"/>
        </w:rPr>
        <w:t>33=1184</w:t>
      </w:r>
    </w:p>
    <w:p w:rsidR="00B24B17" w:rsidRPr="00B24B17" w:rsidRDefault="00B24B17" w:rsidP="008C5C81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К</w:t>
      </w:r>
      <w:r>
        <w:rPr>
          <w:rFonts w:eastAsiaTheme="minorEastAsia"/>
          <w:sz w:val="24"/>
          <w:szCs w:val="24"/>
          <w:vertAlign w:val="subscript"/>
          <w:lang w:val="en-US"/>
        </w:rPr>
        <w:t>B</w:t>
      </w:r>
      <w:r w:rsidRPr="00B24B17">
        <w:rPr>
          <w:rFonts w:eastAsiaTheme="minorEastAsia"/>
          <w:sz w:val="24"/>
          <w:szCs w:val="24"/>
          <w:lang w:val="ru-RU"/>
        </w:rPr>
        <w:t>=1+0=1</w:t>
      </w:r>
    </w:p>
    <w:p w:rsidR="005D429F" w:rsidRDefault="00B24B17" w:rsidP="008C5C81">
      <w:pPr>
        <w:ind w:firstLine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ru-RU"/>
        </w:rPr>
        <w:t>Так як</w:t>
      </w:r>
      <w:r w:rsidRPr="00B24B17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є всього 1 шина, то нам необхідно записувати адрес та дані в різних тактах:</w:t>
      </w:r>
    </w:p>
    <w:p w:rsidR="00B24B17" w:rsidRDefault="00B24B17" w:rsidP="008C5C81">
      <w:pPr>
        <w:ind w:firstLine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спочатку подаємо сигнал запису адреси та сама адреса на шину. В наступному такті подаємо сигнал запису та дані на шину або сигнал зчитування та забираємо дані з шини.</w:t>
      </w:r>
    </w:p>
    <w:p w:rsidR="00B24B17" w:rsidRDefault="00B24B17" w:rsidP="008C5C81">
      <w:pPr>
        <w:ind w:firstLine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Пам’ять складається з 2 дешифраторів адресу: для сигналу запису та сигналу зчитування; матриці тригерів розміром </w:t>
      </w:r>
      <w:r>
        <w:rPr>
          <w:rFonts w:eastAsiaTheme="minorEastAsia"/>
          <w:sz w:val="24"/>
          <w:szCs w:val="24"/>
          <w:lang w:val="en-US"/>
        </w:rPr>
        <w:t>n</w:t>
      </w:r>
      <w:r w:rsidRPr="00B24B17">
        <w:rPr>
          <w:rFonts w:eastAsiaTheme="minorEastAsia"/>
          <w:sz w:val="24"/>
          <w:szCs w:val="24"/>
        </w:rPr>
        <w:t>*</w:t>
      </w:r>
      <w:r>
        <w:rPr>
          <w:rFonts w:eastAsiaTheme="minorEastAsia"/>
          <w:sz w:val="24"/>
          <w:szCs w:val="24"/>
          <w:lang w:val="en-US"/>
        </w:rPr>
        <w:t>MR</w:t>
      </w:r>
      <w:r>
        <w:rPr>
          <w:rFonts w:eastAsiaTheme="minorEastAsia"/>
          <w:sz w:val="24"/>
          <w:szCs w:val="24"/>
        </w:rPr>
        <w:t xml:space="preserve"> елементів та схеми, яка формує вихідний сигнал з однакових розрядів різних слів.</w:t>
      </w:r>
    </w:p>
    <w:p w:rsidR="00B24B17" w:rsidRDefault="00B24B17" w:rsidP="008C5C81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Загальна схема пам’яті</w:t>
      </w:r>
    </w:p>
    <w:p w:rsidR="00B24B17" w:rsidRDefault="00410424" w:rsidP="008C5C81">
      <w:pPr>
        <w:ind w:firstLine="426"/>
        <w:jc w:val="center"/>
      </w:pPr>
      <w:r>
        <w:object w:dxaOrig="9712" w:dyaOrig="4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31.75pt" o:ole="">
            <v:imagedata r:id="rId7" o:title=""/>
          </v:shape>
          <o:OLEObject Type="Embed" ProgID="Visio.Drawing.11" ShapeID="_x0000_i1025" DrawAspect="Content" ObjectID="_1416064289" r:id="rId8"/>
        </w:object>
      </w:r>
    </w:p>
    <w:p w:rsidR="00410424" w:rsidRDefault="00BD4344" w:rsidP="008C5C81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Так як кількість входів дешифратора рівна 11, а параметр ПЛМТ – 8, то необхідно каскаду вати дешифратори для отримання більшого.</w:t>
      </w:r>
      <w:r w:rsidR="00F0033A">
        <w:rPr>
          <w:rFonts w:eastAsiaTheme="minorEastAsia"/>
          <w:sz w:val="24"/>
          <w:szCs w:val="24"/>
        </w:rPr>
        <w:t xml:space="preserve"> Перший дешифратор вибирає один з другого рівня та включає його.</w:t>
      </w:r>
    </w:p>
    <w:p w:rsidR="00F0033A" w:rsidRDefault="00F0033A" w:rsidP="008C5C81">
      <w:pPr>
        <w:ind w:firstLine="426"/>
        <w:rPr>
          <w:rFonts w:eastAsiaTheme="minorEastAsia"/>
          <w:sz w:val="24"/>
          <w:szCs w:val="24"/>
        </w:rPr>
      </w:pPr>
    </w:p>
    <w:p w:rsidR="00F0033A" w:rsidRDefault="00F0033A" w:rsidP="008C5C81">
      <w:pPr>
        <w:ind w:firstLine="426"/>
        <w:rPr>
          <w:rFonts w:eastAsiaTheme="minorEastAsia"/>
          <w:sz w:val="24"/>
          <w:szCs w:val="24"/>
        </w:rPr>
      </w:pPr>
    </w:p>
    <w:p w:rsidR="00F0033A" w:rsidRDefault="00F0033A" w:rsidP="008C5C81">
      <w:pPr>
        <w:ind w:firstLine="426"/>
        <w:rPr>
          <w:rFonts w:eastAsiaTheme="minorEastAsia"/>
          <w:sz w:val="24"/>
          <w:szCs w:val="24"/>
        </w:rPr>
      </w:pPr>
    </w:p>
    <w:p w:rsidR="00F0033A" w:rsidRDefault="00F0033A" w:rsidP="008C5C81">
      <w:pPr>
        <w:ind w:firstLine="426"/>
        <w:rPr>
          <w:rFonts w:eastAsiaTheme="minorEastAsia"/>
          <w:sz w:val="24"/>
          <w:szCs w:val="24"/>
        </w:rPr>
      </w:pPr>
    </w:p>
    <w:p w:rsidR="00F0033A" w:rsidRDefault="00F0033A" w:rsidP="008C5C81">
      <w:pPr>
        <w:ind w:firstLine="426"/>
        <w:rPr>
          <w:rFonts w:eastAsiaTheme="minorEastAsia"/>
          <w:sz w:val="24"/>
          <w:szCs w:val="24"/>
        </w:rPr>
      </w:pPr>
    </w:p>
    <w:p w:rsidR="00F0033A" w:rsidRDefault="00F0033A" w:rsidP="008C5C81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Схема каскадування дешифраторів</w:t>
      </w:r>
    </w:p>
    <w:p w:rsidR="00F0033A" w:rsidRDefault="00F0033A" w:rsidP="008C5C81">
      <w:pPr>
        <w:ind w:firstLine="426"/>
      </w:pPr>
      <w:r>
        <w:object w:dxaOrig="3759" w:dyaOrig="3976">
          <v:shape id="_x0000_i1026" type="#_x0000_t75" style="width:188.25pt;height:198.75pt" o:ole="">
            <v:imagedata r:id="rId9" o:title=""/>
          </v:shape>
          <o:OLEObject Type="Embed" ProgID="Visio.Drawing.11" ShapeID="_x0000_i1026" DrawAspect="Content" ObjectID="_1416064290" r:id="rId10"/>
        </w:object>
      </w:r>
    </w:p>
    <w:p w:rsidR="00F0033A" w:rsidRDefault="00F0033A" w:rsidP="008C5C81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отримання результату необхідно реалізувати функцію 2І-1184АБО</w:t>
      </w:r>
      <w:r w:rsidR="008C5C81">
        <w:rPr>
          <w:rFonts w:eastAsiaTheme="minorEastAsia"/>
          <w:sz w:val="24"/>
          <w:szCs w:val="24"/>
        </w:rPr>
        <w:t>. Так як входів в ПЛМ 8, то цю функцію можна реалізувати використовуючи каскадування функції АБО при цьому використаємо 148 ПЛМ для першого рівня, 19 для другого, 3 для 3-го та 1 для четвертого. Загальна кількість ПЛМ в цій схемі – 171.</w:t>
      </w:r>
    </w:p>
    <w:p w:rsidR="008C5C81" w:rsidRDefault="008C5C81" w:rsidP="008C5C81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Так як шина даних та шина адресу суміщені, то необхідно модифікувати загальну схему:</w:t>
      </w:r>
    </w:p>
    <w:p w:rsidR="00960C79" w:rsidRDefault="00960C79" w:rsidP="008C5C81">
      <w:pPr>
        <w:ind w:firstLine="426"/>
      </w:pPr>
      <w:r>
        <w:object w:dxaOrig="7619" w:dyaOrig="3352">
          <v:shape id="_x0000_i1027" type="#_x0000_t75" style="width:381pt;height:167.25pt" o:ole="">
            <v:imagedata r:id="rId11" o:title=""/>
          </v:shape>
          <o:OLEObject Type="Embed" ProgID="Visio.Drawing.11" ShapeID="_x0000_i1027" DrawAspect="Content" ObjectID="_1416064291" r:id="rId12"/>
        </w:object>
      </w:r>
    </w:p>
    <w:p w:rsidR="00BD1F25" w:rsidRDefault="00BD1F25" w:rsidP="008C5C81">
      <w:pPr>
        <w:ind w:firstLine="426"/>
        <w:rPr>
          <w:rFonts w:eastAsiaTheme="minorEastAsia"/>
          <w:sz w:val="24"/>
          <w:szCs w:val="24"/>
        </w:rPr>
      </w:pPr>
    </w:p>
    <w:p w:rsidR="00BD1F25" w:rsidRDefault="00BD1F25" w:rsidP="00BD1F25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Схема одного розряду пам’яті</w:t>
      </w:r>
    </w:p>
    <w:p w:rsidR="00BD1F25" w:rsidRDefault="00BD1F25" w:rsidP="00BD1F25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5610225" cy="182880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25" w:rsidRDefault="00BD1F25" w:rsidP="00BD1F25">
      <w:pPr>
        <w:ind w:firstLine="426"/>
        <w:jc w:val="center"/>
        <w:rPr>
          <w:rFonts w:eastAsiaTheme="minorEastAsia"/>
          <w:sz w:val="24"/>
          <w:szCs w:val="24"/>
        </w:rPr>
      </w:pPr>
    </w:p>
    <w:p w:rsidR="00BD1F25" w:rsidRDefault="00BD1F25" w:rsidP="00BD1F25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Схема регістру адреси</w:t>
      </w:r>
    </w:p>
    <w:p w:rsidR="00BD1F25" w:rsidRDefault="00BD1F25" w:rsidP="00BD1F25">
      <w:pPr>
        <w:ind w:firstLine="426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6115050" cy="49053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25" w:rsidRDefault="00BD1F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BD1F25" w:rsidRDefault="00BD1F25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Швидкодія даної схеми визначається часом формування сигналу дешифратором, часом зчитування з регістра та часом формування результуючого сигналу в схемі АБО:</w:t>
      </w:r>
    </w:p>
    <w:p w:rsidR="00BD1F25" w:rsidRPr="001D1ACC" w:rsidRDefault="00BD1F25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t</w:t>
      </w:r>
      <w:r w:rsidRPr="001D1ACC"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DC</w:t>
      </w:r>
      <w:r w:rsidRPr="001D1ACC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T</w:t>
      </w:r>
      <w:r w:rsidRPr="001D1ACC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 w:rsidR="003B5E68">
        <w:rPr>
          <w:rFonts w:eastAsiaTheme="minorEastAsia"/>
          <w:sz w:val="24"/>
          <w:szCs w:val="24"/>
          <w:vertAlign w:val="subscript"/>
          <w:lang w:val="en-US"/>
        </w:rPr>
        <w:t>OR</w:t>
      </w:r>
      <w:r w:rsidR="003B5E68" w:rsidRPr="001D1ACC">
        <w:rPr>
          <w:rFonts w:eastAsiaTheme="minorEastAsia"/>
          <w:sz w:val="24"/>
          <w:szCs w:val="24"/>
        </w:rPr>
        <w:t>=2*1+2+4*1=8</w:t>
      </w:r>
    </w:p>
    <w:p w:rsid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Складність схеми:</w:t>
      </w:r>
    </w:p>
    <w:p w:rsid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Дешифратор складається з 2</w:t>
      </w:r>
      <w:r>
        <w:rPr>
          <w:rFonts w:eastAsiaTheme="minorEastAsia"/>
          <w:sz w:val="24"/>
          <w:szCs w:val="24"/>
          <w:vertAlign w:val="superscript"/>
        </w:rPr>
        <w:t>6</w:t>
      </w:r>
      <w:r>
        <w:rPr>
          <w:rFonts w:eastAsiaTheme="minorEastAsia"/>
          <w:sz w:val="24"/>
          <w:szCs w:val="24"/>
        </w:rPr>
        <w:t>=64 ПЛМ для першого рівня та 1184 для другого рівня.</w:t>
      </w:r>
    </w:p>
    <w:p w:rsidR="000A216D" w:rsidRPr="000A216D" w:rsidRDefault="000A216D" w:rsidP="00BD1F25">
      <w:pPr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 xml:space="preserve">Загальна кількість тригерів – </w:t>
      </w:r>
      <w:r>
        <w:rPr>
          <w:rFonts w:eastAsiaTheme="minorEastAsia"/>
          <w:sz w:val="24"/>
          <w:szCs w:val="24"/>
          <w:lang w:val="en-US"/>
        </w:rPr>
        <w:t>n</w:t>
      </w:r>
      <w:r w:rsidRPr="000A216D">
        <w:rPr>
          <w:rFonts w:eastAsiaTheme="minorEastAsia"/>
          <w:sz w:val="24"/>
          <w:szCs w:val="24"/>
          <w:lang w:val="ru-RU"/>
        </w:rPr>
        <w:t>*</w:t>
      </w:r>
      <w:r>
        <w:rPr>
          <w:rFonts w:eastAsiaTheme="minorEastAsia"/>
          <w:sz w:val="24"/>
          <w:szCs w:val="24"/>
          <w:lang w:val="en-US"/>
        </w:rPr>
        <w:t>MR</w:t>
      </w:r>
      <w:r w:rsidRPr="000A216D">
        <w:rPr>
          <w:rFonts w:eastAsiaTheme="minorEastAsia"/>
          <w:sz w:val="24"/>
          <w:szCs w:val="24"/>
          <w:lang w:val="ru-RU"/>
        </w:rPr>
        <w:t>=66304.</w:t>
      </w:r>
    </w:p>
    <w:p w:rsid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Схема формування результату – 148+19+3+1=171 ПЛМ.</w:t>
      </w:r>
    </w:p>
    <w:p w:rsid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Регістр адреси – 11 тригерів.</w:t>
      </w:r>
    </w:p>
    <w:p w:rsidR="000A216D" w:rsidRPr="000A216D" w:rsidRDefault="000A216D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Загальна складність пам’яті – 1419 ПЛМ та 66315 ПЛМТ</w:t>
      </w:r>
    </w:p>
    <w:sectPr w:rsidR="000A216D" w:rsidRPr="000A216D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3012"/>
    <w:rsid w:val="000256D4"/>
    <w:rsid w:val="000476AF"/>
    <w:rsid w:val="000604FD"/>
    <w:rsid w:val="00077373"/>
    <w:rsid w:val="000A216D"/>
    <w:rsid w:val="000A4AA7"/>
    <w:rsid w:val="000D0BFE"/>
    <w:rsid w:val="000D2D0D"/>
    <w:rsid w:val="000E5542"/>
    <w:rsid w:val="001551B6"/>
    <w:rsid w:val="0016423D"/>
    <w:rsid w:val="00174000"/>
    <w:rsid w:val="0017757B"/>
    <w:rsid w:val="00192560"/>
    <w:rsid w:val="001A5F93"/>
    <w:rsid w:val="001A712E"/>
    <w:rsid w:val="001B6B9D"/>
    <w:rsid w:val="001D1ACC"/>
    <w:rsid w:val="001F28A3"/>
    <w:rsid w:val="001F2D47"/>
    <w:rsid w:val="001F3012"/>
    <w:rsid w:val="002036C2"/>
    <w:rsid w:val="002632A1"/>
    <w:rsid w:val="00281228"/>
    <w:rsid w:val="00284620"/>
    <w:rsid w:val="00286FCE"/>
    <w:rsid w:val="00297624"/>
    <w:rsid w:val="002D103C"/>
    <w:rsid w:val="002D1E86"/>
    <w:rsid w:val="00321A84"/>
    <w:rsid w:val="00334B8B"/>
    <w:rsid w:val="00345E8B"/>
    <w:rsid w:val="00384BCF"/>
    <w:rsid w:val="0039001F"/>
    <w:rsid w:val="00397420"/>
    <w:rsid w:val="003B5E68"/>
    <w:rsid w:val="003C3063"/>
    <w:rsid w:val="00410424"/>
    <w:rsid w:val="00426E87"/>
    <w:rsid w:val="00463BD0"/>
    <w:rsid w:val="00476229"/>
    <w:rsid w:val="00487076"/>
    <w:rsid w:val="00504578"/>
    <w:rsid w:val="00514C84"/>
    <w:rsid w:val="005218D1"/>
    <w:rsid w:val="005310D4"/>
    <w:rsid w:val="00556B32"/>
    <w:rsid w:val="00586F3C"/>
    <w:rsid w:val="005872CD"/>
    <w:rsid w:val="005A3615"/>
    <w:rsid w:val="005A783F"/>
    <w:rsid w:val="005D429F"/>
    <w:rsid w:val="006375F6"/>
    <w:rsid w:val="00651A6C"/>
    <w:rsid w:val="0066312F"/>
    <w:rsid w:val="007515FC"/>
    <w:rsid w:val="00787853"/>
    <w:rsid w:val="00804E45"/>
    <w:rsid w:val="008100B9"/>
    <w:rsid w:val="00836ED5"/>
    <w:rsid w:val="008423A9"/>
    <w:rsid w:val="008A4B31"/>
    <w:rsid w:val="008C5C81"/>
    <w:rsid w:val="008D593F"/>
    <w:rsid w:val="0092174B"/>
    <w:rsid w:val="00951098"/>
    <w:rsid w:val="0095776E"/>
    <w:rsid w:val="00960C79"/>
    <w:rsid w:val="00962465"/>
    <w:rsid w:val="00972916"/>
    <w:rsid w:val="009811EB"/>
    <w:rsid w:val="009A766A"/>
    <w:rsid w:val="009E6D2A"/>
    <w:rsid w:val="00A47698"/>
    <w:rsid w:val="00A56BCE"/>
    <w:rsid w:val="00A901BB"/>
    <w:rsid w:val="00AA1322"/>
    <w:rsid w:val="00AC245C"/>
    <w:rsid w:val="00B24B17"/>
    <w:rsid w:val="00B41A92"/>
    <w:rsid w:val="00B9137A"/>
    <w:rsid w:val="00BD1F25"/>
    <w:rsid w:val="00BD4344"/>
    <w:rsid w:val="00BE2531"/>
    <w:rsid w:val="00C11471"/>
    <w:rsid w:val="00C259EF"/>
    <w:rsid w:val="00C66CD3"/>
    <w:rsid w:val="00C97009"/>
    <w:rsid w:val="00D154A2"/>
    <w:rsid w:val="00D22D9F"/>
    <w:rsid w:val="00D568D3"/>
    <w:rsid w:val="00D73CC5"/>
    <w:rsid w:val="00DB110F"/>
    <w:rsid w:val="00DB65FB"/>
    <w:rsid w:val="00DB72D2"/>
    <w:rsid w:val="00E11F14"/>
    <w:rsid w:val="00E46845"/>
    <w:rsid w:val="00EA7D3E"/>
    <w:rsid w:val="00EB0ABF"/>
    <w:rsid w:val="00EB7461"/>
    <w:rsid w:val="00EE7B10"/>
    <w:rsid w:val="00EF3FC9"/>
    <w:rsid w:val="00F0033A"/>
    <w:rsid w:val="00F76B9F"/>
    <w:rsid w:val="00F83F20"/>
    <w:rsid w:val="00F86379"/>
    <w:rsid w:val="00FB11DF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5484"/>
    <w:rsid w:val="000359C5"/>
    <w:rsid w:val="002C6DE3"/>
    <w:rsid w:val="005532A3"/>
    <w:rsid w:val="008761D5"/>
    <w:rsid w:val="008D5484"/>
    <w:rsid w:val="008D5DF4"/>
    <w:rsid w:val="00B31D4D"/>
    <w:rsid w:val="00D37597"/>
    <w:rsid w:val="00E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B31D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91CBE-45AA-4FA3-8664-D70895B1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
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ІО-03                                                                                                                                                Гура Едуард</dc:creator>
  <cp:keywords/>
  <dc:description/>
  <cp:lastModifiedBy>Edd</cp:lastModifiedBy>
  <cp:revision>73</cp:revision>
  <dcterms:created xsi:type="dcterms:W3CDTF">2010-09-09T18:55:00Z</dcterms:created>
  <dcterms:modified xsi:type="dcterms:W3CDTF">2012-12-03T16:25:00Z</dcterms:modified>
</cp:coreProperties>
</file>