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E5F" w:rsidRPr="00CB7DFB" w:rsidRDefault="00942E5F" w:rsidP="00942E5F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r w:rsidRPr="00CB7DFB">
        <w:rPr>
          <w:rFonts w:cs="Times New Roman"/>
          <w:sz w:val="32"/>
          <w:szCs w:val="32"/>
        </w:rPr>
        <w:t>аціональний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942E5F" w:rsidRPr="007371B6" w:rsidRDefault="00942E5F" w:rsidP="00942E5F">
      <w:pPr>
        <w:spacing w:line="240" w:lineRule="auto"/>
        <w:jc w:val="center"/>
        <w:rPr>
          <w:rFonts w:cs="Times New Roman"/>
          <w:b/>
          <w:sz w:val="40"/>
          <w:szCs w:val="40"/>
          <w:lang w:val="en-US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</w:t>
      </w:r>
      <w:r w:rsidR="007371B6">
        <w:rPr>
          <w:rFonts w:cs="Times New Roman"/>
          <w:b/>
          <w:sz w:val="40"/>
          <w:szCs w:val="40"/>
          <w:lang w:val="en-US"/>
        </w:rPr>
        <w:t>2</w:t>
      </w: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>
        <w:rPr>
          <w:rFonts w:cs="Times New Roman"/>
          <w:b/>
          <w:sz w:val="36"/>
          <w:szCs w:val="36"/>
        </w:rPr>
        <w:t>з</w:t>
      </w:r>
      <w:r w:rsidRPr="00CB7DFB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курсу</w:t>
      </w:r>
      <w:r w:rsidRPr="00CB7DFB">
        <w:rPr>
          <w:rFonts w:cs="Times New Roman"/>
          <w:b/>
          <w:sz w:val="36"/>
          <w:szCs w:val="36"/>
        </w:rPr>
        <w:t xml:space="preserve"> «</w:t>
      </w:r>
      <w:r>
        <w:rPr>
          <w:rFonts w:cs="Times New Roman"/>
          <w:b/>
          <w:sz w:val="36"/>
          <w:szCs w:val="36"/>
        </w:rPr>
        <w:t>Архітектура комп’ютерів</w:t>
      </w:r>
      <w:r w:rsidRPr="00CB7DFB">
        <w:rPr>
          <w:rFonts w:cs="Times New Roman"/>
          <w:b/>
          <w:sz w:val="36"/>
          <w:szCs w:val="36"/>
        </w:rPr>
        <w:t>»</w:t>
      </w:r>
    </w:p>
    <w:p w:rsidR="00942E5F" w:rsidRPr="00FE0A12" w:rsidRDefault="00942E5F" w:rsidP="00942E5F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942E5F" w:rsidRPr="00CB7DFB" w:rsidRDefault="00942E5F" w:rsidP="00942E5F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942E5F" w:rsidRPr="00CB7DFB" w:rsidRDefault="00942E5F" w:rsidP="00942E5F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942E5F" w:rsidRPr="00CB7DFB" w:rsidRDefault="00942E5F" w:rsidP="00942E5F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942E5F" w:rsidRPr="00CB7DFB" w:rsidRDefault="00942E5F" w:rsidP="00942E5F">
      <w:pPr>
        <w:spacing w:line="240" w:lineRule="auto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rPr>
          <w:rFonts w:cs="Times New Roman"/>
          <w:sz w:val="28"/>
          <w:szCs w:val="28"/>
        </w:rPr>
      </w:pPr>
    </w:p>
    <w:p w:rsidR="00942E5F" w:rsidRPr="00CB7DFB" w:rsidRDefault="00942E5F" w:rsidP="00942E5F">
      <w:pPr>
        <w:spacing w:line="240" w:lineRule="auto"/>
        <w:rPr>
          <w:rFonts w:cs="Times New Roman"/>
          <w:sz w:val="28"/>
          <w:szCs w:val="28"/>
        </w:rPr>
      </w:pPr>
    </w:p>
    <w:p w:rsidR="007371B6" w:rsidRDefault="007371B6" w:rsidP="00942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E5F" w:rsidRDefault="00942E5F" w:rsidP="00942E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42E5F" w:rsidRPr="00942E5F" w:rsidRDefault="00942E5F" w:rsidP="00942E5F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color w:val="000000"/>
        </w:rPr>
      </w:pPr>
      <w:r w:rsidRPr="00942E5F">
        <w:rPr>
          <w:color w:val="000000"/>
        </w:rPr>
        <w:lastRenderedPageBreak/>
        <w:t>ВИВЧЕННЯ учбово-налагоджувального стенду MК-51</w:t>
      </w:r>
    </w:p>
    <w:p w:rsidR="00942E5F" w:rsidRPr="00942E5F" w:rsidRDefault="00942E5F" w:rsidP="00942E5F">
      <w:pPr>
        <w:shd w:val="clear" w:color="auto" w:fill="FFFFFF"/>
        <w:autoSpaceDE w:val="0"/>
        <w:autoSpaceDN w:val="0"/>
        <w:adjustRightInd w:val="0"/>
        <w:spacing w:before="240" w:after="120"/>
        <w:rPr>
          <w:color w:val="000000"/>
        </w:rPr>
      </w:pPr>
      <w:r w:rsidRPr="00942E5F">
        <w:rPr>
          <w:b/>
          <w:color w:val="000000"/>
        </w:rPr>
        <w:t>Мета роботи:</w:t>
      </w:r>
      <w:r w:rsidRPr="00942E5F">
        <w:rPr>
          <w:color w:val="000000"/>
        </w:rPr>
        <w:t xml:space="preserve"> Вивчення функціональних можливостей учбово-налагоджувального стенду, внутрішньої структури і системи команд МК51; вивчення команд пересилок, арифметичних, логічних команд, команд переходів. Взаємодія внутрішніх вузлів МК51.</w:t>
      </w:r>
    </w:p>
    <w:p w:rsidR="00942E5F" w:rsidRPr="00143156" w:rsidRDefault="00942E5F" w:rsidP="00942E5F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000000"/>
        </w:rPr>
      </w:pPr>
      <w:r w:rsidRPr="00143156">
        <w:rPr>
          <w:b/>
          <w:color w:val="000000"/>
        </w:rPr>
        <w:t>Підготовка до виконання практичної роботи</w:t>
      </w:r>
    </w:p>
    <w:p w:rsidR="00942E5F" w:rsidRPr="00942E5F" w:rsidRDefault="00942E5F" w:rsidP="00942E5F">
      <w:pPr>
        <w:numPr>
          <w:ilvl w:val="0"/>
          <w:numId w:val="2"/>
        </w:numPr>
      </w:pPr>
      <w:r w:rsidRPr="00942E5F">
        <w:t>Вивчити структурну схему стенду, розподіл пам'яті, призначенні вузлів. Вивчити структуру МК51. Вивчити синтаксис команд пересилки, арифметичних команд, команд переходів.</w:t>
      </w:r>
    </w:p>
    <w:p w:rsidR="00942E5F" w:rsidRPr="00942E5F" w:rsidRDefault="00942E5F" w:rsidP="00942E5F">
      <w:pPr>
        <w:numPr>
          <w:ilvl w:val="0"/>
          <w:numId w:val="2"/>
        </w:numPr>
      </w:pPr>
      <w:r w:rsidRPr="00942E5F">
        <w:t>Розробити алгоритм для виконання індивідуального завдання за табл. 6.25.</w:t>
      </w:r>
    </w:p>
    <w:p w:rsidR="00942E5F" w:rsidRPr="00942E5F" w:rsidRDefault="00942E5F" w:rsidP="00942E5F">
      <w:pPr>
        <w:numPr>
          <w:ilvl w:val="0"/>
          <w:numId w:val="2"/>
        </w:numPr>
      </w:pPr>
      <w:r w:rsidRPr="00942E5F">
        <w:t>Розробити програму для виконання індивідуального завдання</w:t>
      </w:r>
      <w:r w:rsidRPr="00942E5F">
        <w:rPr>
          <w:bCs/>
        </w:rPr>
        <w:t xml:space="preserve"> на асемблері МК51</w:t>
      </w:r>
      <w:r w:rsidRPr="00942E5F">
        <w:t>.</w:t>
      </w:r>
    </w:p>
    <w:p w:rsidR="00942E5F" w:rsidRPr="00942E5F" w:rsidRDefault="00942E5F" w:rsidP="00942E5F">
      <w:pPr>
        <w:numPr>
          <w:ilvl w:val="0"/>
          <w:numId w:val="2"/>
        </w:numPr>
      </w:pPr>
      <w:r w:rsidRPr="00942E5F">
        <w:t>Вивчити програмно-налагоджувальні засоби для МК51.</w:t>
      </w:r>
    </w:p>
    <w:p w:rsidR="00942E5F" w:rsidRPr="00942E5F" w:rsidRDefault="00942E5F" w:rsidP="00942E5F">
      <w:pPr>
        <w:numPr>
          <w:ilvl w:val="0"/>
          <w:numId w:val="2"/>
        </w:numPr>
      </w:pPr>
      <w:r w:rsidRPr="00942E5F">
        <w:t>Ввести програму індивідуального завдання у комп’ютер або ПК.</w:t>
      </w:r>
    </w:p>
    <w:p w:rsidR="00942E5F" w:rsidRPr="009C79DB" w:rsidRDefault="00942E5F" w:rsidP="00942E5F">
      <w:pPr>
        <w:ind w:firstLine="567"/>
        <w:rPr>
          <w:rFonts w:cstheme="minorHAnsi"/>
          <w:b/>
        </w:rPr>
      </w:pPr>
      <w:r w:rsidRPr="00E1092A">
        <w:rPr>
          <w:rFonts w:cstheme="minorHAnsi"/>
          <w:b/>
        </w:rPr>
        <w:t>Вар</w:t>
      </w:r>
      <w:r w:rsidRPr="009C79DB">
        <w:rPr>
          <w:rFonts w:cstheme="minorHAnsi"/>
          <w:b/>
        </w:rPr>
        <w:t>іанти завдань:</w:t>
      </w:r>
    </w:p>
    <w:p w:rsidR="00942E5F" w:rsidRDefault="00942E5F" w:rsidP="00942E5F">
      <w:pPr>
        <w:spacing w:after="0"/>
        <w:ind w:firstLine="567"/>
        <w:rPr>
          <w:rFonts w:cstheme="minorHAnsi"/>
          <w:vertAlign w:val="subscript"/>
        </w:rPr>
      </w:pPr>
      <w:r w:rsidRPr="00143156">
        <w:rPr>
          <w:rFonts w:cstheme="minorHAnsi"/>
        </w:rPr>
        <w:t>120</w:t>
      </w:r>
      <w:r>
        <w:rPr>
          <w:rFonts w:cstheme="minorHAnsi"/>
        </w:rPr>
        <w:t>5</w:t>
      </w:r>
      <w:r w:rsidRPr="00143156">
        <w:rPr>
          <w:rFonts w:cstheme="minorHAnsi"/>
          <w:vertAlign w:val="subscript"/>
        </w:rPr>
        <w:t>10</w:t>
      </w:r>
      <w:r w:rsidRPr="00143156">
        <w:rPr>
          <w:rFonts w:cstheme="minorHAnsi"/>
        </w:rPr>
        <w:t xml:space="preserve"> = 100101101</w:t>
      </w:r>
      <w:r>
        <w:rPr>
          <w:rFonts w:cstheme="minorHAnsi"/>
        </w:rPr>
        <w:t>01</w:t>
      </w:r>
      <w:r w:rsidRPr="00143156">
        <w:rPr>
          <w:rFonts w:cstheme="minorHAnsi"/>
          <w:vertAlign w:val="subscript"/>
        </w:rPr>
        <w:t>2</w:t>
      </w:r>
    </w:p>
    <w:p w:rsidR="00942E5F" w:rsidRDefault="00942E5F" w:rsidP="00942E5F">
      <w:pPr>
        <w:spacing w:after="0"/>
        <w:ind w:firstLine="567"/>
        <w:rPr>
          <w:rFonts w:cstheme="minorHAnsi"/>
        </w:rPr>
      </w:pPr>
      <w:r w:rsidRPr="00942E5F">
        <w:rPr>
          <w:rFonts w:cstheme="minorHAnsi"/>
        </w:rPr>
        <w:t>h2 h3 h1 h0</w:t>
      </w:r>
      <w:r>
        <w:rPr>
          <w:rFonts w:cstheme="minorHAnsi"/>
        </w:rPr>
        <w:t xml:space="preserve"> = 9</w:t>
      </w:r>
    </w:p>
    <w:p w:rsidR="00942E5F" w:rsidRPr="00942E5F" w:rsidRDefault="00942E5F" w:rsidP="00942E5F">
      <w:pPr>
        <w:spacing w:after="0"/>
        <w:ind w:firstLine="567"/>
        <w:rPr>
          <w:rFonts w:cstheme="minorHAnsi"/>
        </w:rPr>
      </w:pPr>
      <w:r w:rsidRPr="00942E5F">
        <w:rPr>
          <w:rFonts w:cstheme="minorHAnsi"/>
        </w:rPr>
        <w:t>Занести в регістр R4 двійково-десяткове число 0Х, в регістр R3 Х0, суму чисел відобразити на другому і третьому знакомісці статичної індикації з повільним (на протязі 5 сек.) загасанням цього числа.</w:t>
      </w:r>
    </w:p>
    <w:p w:rsidR="00942E5F" w:rsidRPr="00143156" w:rsidRDefault="00942E5F" w:rsidP="00942E5F">
      <w:pPr>
        <w:spacing w:after="0"/>
        <w:ind w:firstLine="567"/>
        <w:rPr>
          <w:rFonts w:cstheme="minorHAnsi"/>
        </w:rPr>
      </w:pPr>
    </w:p>
    <w:p w:rsidR="00942E5F" w:rsidRDefault="00942E5F" w:rsidP="00942E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E5F" w:rsidRPr="0082210B" w:rsidRDefault="00942E5F" w:rsidP="00942E5F">
      <w:pPr>
        <w:spacing w:after="0" w:line="240" w:lineRule="auto"/>
        <w:ind w:firstLine="567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2210B">
        <w:rPr>
          <w:rFonts w:ascii="Calibri" w:eastAsia="Calibri" w:hAnsi="Calibri" w:cs="Calibri"/>
          <w:b/>
          <w:color w:val="000000"/>
          <w:sz w:val="24"/>
          <w:szCs w:val="24"/>
        </w:rPr>
        <w:t>Лістинг програми: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CSEG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ORG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0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R5, #5 ; cÐµÐºÑƒÐ½Ð´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A,#0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DPTR,#0A004h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MOVX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@DPTR,A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 xml:space="preserve">;Ð²Ñ–Ð´Ð¼Ñ–Ð½Ð¸Ñ‚Ð¸ Ð³Ð°ÑÑ–Ð½Ð½Ñ 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R3, #0FFh ; ÐºÑ–Ð»ÑŒÐºÑ–ÑÑ‚ÑŒ Ñ‚Ð°ÐºÑ‚Ñ–Ð², ÐºÐ¾Ð»Ð¸ ÐµÐ»ÐµÐ¼ÐµÐ½Ñ‚Ð¸ ÑÐ²Ñ–Ñ‚ÑÑ‚ÑŒÑÑ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R4, #000h ; ÐºÑ–Ð»ÑŒÐºÑ–ÑÑ‚ÑŒ Ñ‚Ð°ÐºÑ‚Ñ–Ð², ÐºÐ¾Ð»Ð¸ ÐµÐ»ÐµÐ¼ÐµÐ½Ñ‚Ð¸ Ð½Ðµ ÑÐ²Ñ–Ñ‚ÑÑ‚ÑŒÑÑ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 xml:space="preserve">MOV 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 xml:space="preserve">R1, #04h; 4 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R2, #30h; 30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 xml:space="preserve">MOV 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A, R1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ADD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A, R2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DPTR,#0B000h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;Ð²ÑÑ‚Ð°Ð½Ð¾Ð²Ð¸Ñ‚Ð¸ Ð² DPTR Ð°Ð´Ñ€ÐµÑÑƒ Ð¿Ñ€Ð°Ð²Ð¾Ñ— Ð¿Ð°Ñ€Ð¸ Ð·Ð½Ð°ÐºÐ¾Ð¼Ñ–ÑÑ†ÑŒ Ð¡_Ñ–Ð½Ð´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MOVX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@DPTR,A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 xml:space="preserve">;Ð·Ð°ÑÐ²Ñ–Ñ‚Ð¸Ñ‚Ð¸ Ñ‡Ð¸ÑÐ»Ð¾ 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A,#00001111b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DPTR,#0A004h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MOVX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@DPTR,A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;Ð¿Ð¾Ð³Ð°ÑÐ¸Ñ‚Ð¸ Ð²ÑÑ– Ð·Ð½Ð°ÐºÐ¾Ð¼Ñ–ÑÑ†Ñ Ð¡_Ð¸Ð½Ð´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CONTINUE: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CALL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ZAD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CALL refresh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DJNZ R5, CONTINUE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A,#00001111b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DPTR,#0A004h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MOVX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@DPTR,A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JMP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lend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;Ð¿ÐµÑ€ÐµÑ…Ñ–Ð´ Ð½Ð° ÐºÑ–Ð½ÐµÑ†ÑŒ Ð¿Ñ€Ð¾Ð³Ñ€Ð°Ð¼Ð¸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lastRenderedPageBreak/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ZAD: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; Ð·Ð°Ñ‚Ñ€Ð¸Ð¼ÐºÐ° Ñ– Ð·Ð°Ñ‚ÑƒÑ…Ð°Ð½Ð½Ñ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R1,#0FFH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;Ð¿Ð¾Ð´Ð¿Ñ€Ð¾Ð³Ñ€Ð°Ð¼Ð¼Ð° Ð·Ð°Ñ‚Ñ€Ð¸Ð¼ÐºÐ¸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C2: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 xml:space="preserve">CALL turnon 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A, R3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R2, A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C3: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CALL turnoff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DJNZ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R2,C3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A, R4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R2, A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C4: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DJNZ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R2,C4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DJNZ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R1,C2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RET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;Ð²Ð¸Ñ…Ñ–Ð´ Ð· Ð¿Ñ–Ð´Ð¿Ñ€Ð¾Ð³Ñ€Ð°Ð¼Ð¸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turnon: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a, #00h ;Ð·Ð°ÑÐ²Ñ–Ñ‚Ð¸Ñ‚Ð¸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 xml:space="preserve">mov DPTR, #0A004h 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movx @DPTR, A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ret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turnoff: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a, #0Fh ;Ð·Ð°Ð³Ð°ÑÐ¸Ñ‚Ð¸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 xml:space="preserve">mov DPTR, #0A004h 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movx @DPTR, A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ret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refresh: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  <w:t>;Ð¾Ð½Ð¾Ð²Ð¸Ñ‚Ð¸ Ñ€Ñ–Ð²ÐµÐ½ÑŒ ÑÐ²Ñ–Ñ‚Ð¸Ð¼Ð¾ÑÑ‚Ñ–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A, R3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ADD A, #0CDh ; -51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R3, A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A, R4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ADD A, #033h ; +51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MOV R4, A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>lend:</w:t>
      </w:r>
    </w:p>
    <w:p w:rsidR="00942E5F" w:rsidRPr="00942E5F" w:rsidRDefault="00942E5F" w:rsidP="00942E5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2E5F">
        <w:rPr>
          <w:rFonts w:ascii="Consolas" w:hAnsi="Consolas" w:cs="Consolas"/>
          <w:color w:val="000000"/>
          <w:sz w:val="16"/>
          <w:szCs w:val="16"/>
        </w:rPr>
        <w:tab/>
        <w:t>END</w:t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  <w:r w:rsidRPr="00942E5F">
        <w:rPr>
          <w:rFonts w:ascii="Consolas" w:hAnsi="Consolas" w:cs="Consolas"/>
          <w:color w:val="000000"/>
          <w:sz w:val="16"/>
          <w:szCs w:val="16"/>
        </w:rPr>
        <w:tab/>
      </w:r>
    </w:p>
    <w:p w:rsidR="00942E5F" w:rsidRPr="007371B6" w:rsidRDefault="00942E5F" w:rsidP="00942E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4D94">
        <w:rPr>
          <w:rFonts w:cstheme="minorHAnsi"/>
          <w:b/>
          <w:color w:val="000000"/>
        </w:rPr>
        <w:t>Висновок</w:t>
      </w:r>
      <w:r>
        <w:rPr>
          <w:rFonts w:cstheme="minorHAnsi"/>
          <w:color w:val="000000"/>
        </w:rPr>
        <w:t xml:space="preserve">: у цій лабораторній роботі я вивчив систему команд, формати подання даних та способи адресації операндів, вивчив команди передачі управління, команди пересилки даних та команди переключення між банками регістрів та ПП, отримав навики розробки </w:t>
      </w:r>
      <w:r w:rsidR="007371B6">
        <w:rPr>
          <w:rFonts w:cstheme="minorHAnsi"/>
          <w:color w:val="000000"/>
        </w:rPr>
        <w:t>програм на мові асемблеру МК51, роботу із статичною індикацією.</w:t>
      </w:r>
      <w:bookmarkStart w:id="0" w:name="_GoBack"/>
      <w:bookmarkEnd w:id="0"/>
    </w:p>
    <w:p w:rsidR="009748A6" w:rsidRDefault="00681638" w:rsidP="00942E5F"/>
    <w:sectPr w:rsidR="009748A6" w:rsidSect="00D00EBC">
      <w:footerReference w:type="default" r:id="rId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146956"/>
      <w:docPartObj>
        <w:docPartGallery w:val="Page Numbers (Bottom of Page)"/>
        <w:docPartUnique/>
      </w:docPartObj>
    </w:sdtPr>
    <w:sdtEndPr/>
    <w:sdtContent>
      <w:p w:rsidR="003566B4" w:rsidRDefault="0068163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566B4" w:rsidRDefault="00681638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582A"/>
    <w:multiLevelType w:val="hybridMultilevel"/>
    <w:tmpl w:val="FE98BF78"/>
    <w:lvl w:ilvl="0" w:tplc="1A06CFDE">
      <w:start w:val="1"/>
      <w:numFmt w:val="decimal"/>
      <w:lvlText w:val="%1."/>
      <w:lvlJc w:val="left"/>
      <w:pPr>
        <w:tabs>
          <w:tab w:val="num" w:pos="426"/>
        </w:tabs>
        <w:ind w:left="-28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5F"/>
    <w:rsid w:val="005B410E"/>
    <w:rsid w:val="00681638"/>
    <w:rsid w:val="007371B6"/>
    <w:rsid w:val="00942E5F"/>
    <w:rsid w:val="00C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902BF-AB97-4F8F-BC2C-AFDEA8D2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E5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42E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4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1976</Words>
  <Characters>1127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2</cp:revision>
  <dcterms:created xsi:type="dcterms:W3CDTF">2014-06-17T09:10:00Z</dcterms:created>
  <dcterms:modified xsi:type="dcterms:W3CDTF">2014-06-17T09:22:00Z</dcterms:modified>
</cp:coreProperties>
</file>