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</w:pP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№1 (22)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Источник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эталонного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напряжения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(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пасивн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.,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активн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Двухквадрантный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умножитель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для ДСС 6421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ДУФП,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элементы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,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назначение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Способ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изменения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квадрантов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, X0=0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№2 (18)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1.Суммирующий ЛОБ.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Изменение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коэффициентов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передачи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2.Умножающий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однополярный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для ДДСС 8421.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3.НОБ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включением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НЭ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входной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цепи.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характеристики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№5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Случайная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погрешность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ЛОБ.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Причины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возникновения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составляющие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дрейфа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нуля.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2.Биполярный ПКН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доп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переключателями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3.Моделирование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люфта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№6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Способы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изменений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передаточного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коэфициента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интегросуммирующего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БОУ.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Однополярный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</w:t>
      </w:r>
    </w:p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3) ДУФП. Настройка ДУФП при Х0 =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Хmin</w:t>
      </w:r>
      <w:proofErr w:type="spellEnd"/>
      <w:r w:rsidR="00475D2A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</w:t>
      </w:r>
    </w:p>
    <w:p w:rsidR="00B9796A" w:rsidRPr="008D0A30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№7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Аналоговые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,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цифровые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гибридные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ВС.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Класификация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ВС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инверсного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использованием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обоих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выходов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основе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ИРМ (??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дето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так)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ДО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последовательного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типа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комбинированные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№8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(12)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Сумматор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послед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типа.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Эквивал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преобраз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структуры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8D0A30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 xml:space="preserve">2) </w:t>
      </w:r>
      <w:proofErr w:type="spellStart"/>
      <w:r w:rsidRPr="008D0A30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>Сверхбыстрод</w:t>
      </w:r>
      <w:proofErr w:type="spellEnd"/>
      <w:r w:rsidRPr="008D0A30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>. ЦАП и АЦП</w:t>
      </w:r>
      <w:r w:rsidRPr="008D0A30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3)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Низкочаст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генер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прямоуг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треуг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прерываний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прецизионным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ограничением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№9 (8)</w:t>
      </w:r>
      <w:r w:rsidR="00485E1B" w:rsidRPr="008D0A30">
        <w:rPr>
          <w:rFonts w:ascii="Times New Roman" w:eastAsia="Times New Roman" w:hAnsi="Times New Roman" w:cs="Times New Roman"/>
          <w:b/>
          <w:bCs/>
          <w:sz w:val="12"/>
          <w:szCs w:val="12"/>
          <w:lang w:val="ru-RU" w:eastAsia="uk-UA"/>
        </w:rPr>
        <w:t xml:space="preserve"> (</w:t>
      </w:r>
      <w:r w:rsidR="00485E1B"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val="ru-RU" w:eastAsia="uk-UA"/>
        </w:rPr>
        <w:t>нету</w:t>
      </w:r>
      <w:r w:rsidR="00485E1B" w:rsidRPr="008D0A30">
        <w:rPr>
          <w:rFonts w:ascii="Times New Roman" w:eastAsia="Times New Roman" w:hAnsi="Times New Roman" w:cs="Times New Roman"/>
          <w:b/>
          <w:bCs/>
          <w:sz w:val="12"/>
          <w:szCs w:val="12"/>
          <w:lang w:val="ru-RU" w:eastAsia="uk-UA"/>
        </w:rPr>
        <w:t>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>1) БОУ. «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Подготовка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». Установка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коэффициентов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передачи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интегросуммирующих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ЛОБ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(6)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2) БПКН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дополнительного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 ДСС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операции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Uψ= (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Ur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– E0) для Е0 &gt; 0, E0 &lt; 0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№10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Масштабный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блок.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использованием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двух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выходов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для ДСС в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дополнительном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 ИРМ.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(5)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простой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релейной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характеристики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прецизионным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ограничением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№12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Сумматор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параллельного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типа.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ПКН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коммутирующим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(ДСС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инверсный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код).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Взять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модуль числа U= -|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Ur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| на НОБ на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пасивной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схеме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</w:p>
    <w:p w:rsidR="00A01FF1" w:rsidRPr="008D0A30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№13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(17)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Систематическая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погрешность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причины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устранение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Двуполярный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фиксир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ДУФП. карта настройки. настройка. при х0 =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хмакс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(6)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</w:p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№14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1.БОУ. Установка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коеф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сумирующего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БОУ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(2)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Умножающий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ПКН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ДСС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ДЭ для 1 и 2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выходов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№15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1) ЛОБ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двумя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входами.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Повторитель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напряжения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Четырёхквадрантный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множительный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доп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кодом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фиксированным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Простая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релейная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характеристика на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основе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одного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операционного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усилителя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№16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>1.Интэгрирующий ЛОБ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использованием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двух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выходов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для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 ИРМ.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(5)</w:t>
      </w:r>
    </w:p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3.Двойная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релейная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...</w:t>
      </w:r>
    </w:p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</w:pPr>
    </w:p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</w:pP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№19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Аналоговый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цифровой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способ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представления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информации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ПКН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смёщенного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,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переключателями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lastRenderedPageBreak/>
        <w:t xml:space="preserve">3)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Последовательное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соединение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двух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НОБ.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зоны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нечувствительности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ограничениями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по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выходной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переменной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основе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ОУ.</w:t>
      </w:r>
    </w:p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</w:pPr>
    </w:p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</w:pP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№20</w:t>
      </w:r>
    </w:p>
    <w:p w:rsidR="00E9559F" w:rsidRPr="008D0A30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1.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Дифференцирующие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ЛОБ (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требует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для С и L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элементов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дополнительного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фиксированным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использованием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коммутации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взвешенных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эталонных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(я так думаю - схема ПКТ без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декодирующей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сетки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)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(15)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зоны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нечувствительности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при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помощи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включения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НЭ в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цепь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обратной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связи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НОБ.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№21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1.Повторитель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напряжения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основе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ЛОБ 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>(15)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2.Биполярный ПКТ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инверсного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ДСС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использованием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взвешенных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эталонных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(15)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3.До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последовательного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типа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включением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входной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цепи.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№22</w:t>
      </w:r>
      <w:r w:rsidR="00485E1B"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val="ru-RU" w:eastAsia="uk-UA"/>
        </w:rPr>
        <w:t xml:space="preserve"> (нету)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Построить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схему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коэффциентом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передачи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w(p)=k(1+pT1)/(1+pT2)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Четырехквадрантный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инверсного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основе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переключателей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="009C6C78" w:rsidRPr="008D0A30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 (7)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Uf=-|Ur-E0|. При а) [x0]=0 б) [х</w:t>
      </w:r>
      <w:proofErr w:type="gram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0</w:t>
      </w:r>
      <w:proofErr w:type="gram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]=E0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№23(35)</w:t>
      </w:r>
      <w:r w:rsidR="00654CFA" w:rsidRPr="008D0A30">
        <w:rPr>
          <w:rFonts w:ascii="Times New Roman" w:eastAsia="Times New Roman" w:hAnsi="Times New Roman" w:cs="Times New Roman"/>
          <w:b/>
          <w:bCs/>
          <w:sz w:val="12"/>
          <w:szCs w:val="12"/>
          <w:lang w:val="ru-RU" w:eastAsia="uk-UA"/>
        </w:rPr>
        <w:t xml:space="preserve"> 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ЛОБ на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основе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ОУ с 1 входом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многополюсником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типа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звезда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из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двухполюсников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4-квадрантный ПКТ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ДСС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изолирующий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оба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выхода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переключателей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(5)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простой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релейной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характеристики (на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основе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двух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и одного ОУ)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(10)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</w:p>
    <w:p w:rsidR="00485E1B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№24(30)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Суммирующие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ЛОБ.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Декодирующие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сетки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ДДСС 6421 для ПКН и ПКТ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Низкочастотные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генераторы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прямоугольных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треугольных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колебаний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(с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прецезион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огр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.) // </w:t>
      </w:r>
      <w:commentRangeStart w:id="0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такого в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лекциях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нима</w:t>
      </w:r>
      <w:commentRangeEnd w:id="0"/>
      <w:proofErr w:type="spellEnd"/>
      <w:r w:rsidR="00021C4F">
        <w:rPr>
          <w:rStyle w:val="a4"/>
        </w:rPr>
        <w:commentReference w:id="0"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№25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инвертор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на ЛОБ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четырехквадрантный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умножающий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дополнительного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переключателями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>(5)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последовательное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подключение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НОБ.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Введение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дополнительного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ограничения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выходную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переменную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№26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БОУ.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Выставления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нуля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Четырёхквадрантный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ПКН для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фиксорованным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Релейная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схема на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основе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одного ОУ (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непрецезионное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ограничение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№27 (34)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Сумматор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послед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 типа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(8)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АЦП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параллельного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типа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(8)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наклонного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реле (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обратная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Z)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№28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Аналитическая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Гибридная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ВС. Характеристика.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Преимущества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Недостатки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фиксированным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дополнительногокода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одинаковым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источником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эталонных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(13)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Контур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из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двух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НОБ.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№29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1)БОУ, состав,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типы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Режимы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работы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схемы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управления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>2)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Биполярний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фиксированным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>3)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операциии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выделения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модуля.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Upsi=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|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Ur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| ( Схема НОБ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пассивная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схема 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№31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Способ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установки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коэффициентов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передачи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в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суммирующих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БОУ (цифр.,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помощью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следящих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систем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ручной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)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(1)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фиксированным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доп.кода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декодирующей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сеткой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одинаковыми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источниками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эталонных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(13)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операции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выделения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модуля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Uпси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= - |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Ur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| (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схемы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НОБ и пасив. сх.)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(29)</w:t>
      </w:r>
    </w:p>
    <w:p w:rsidR="00B47699" w:rsidRPr="008D0A30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Білет № 32 (19)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1) ЛОБ на основі ОУ із одним входом типу зірка, що складається із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чотирьохполюсників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lastRenderedPageBreak/>
        <w:t xml:space="preserve">2)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Однополярні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ПКН ...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3) ДУФП, карта налаштування при X0 =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min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{і ще щось, там в три рядка питання}</w:t>
      </w:r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(6)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</w:p>
    <w:p w:rsidR="00A01FF1" w:rsidRPr="008D0A30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№33 (31)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>1. БОУ. Режим «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Исходное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положение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».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Начальный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заряд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ёмкости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Умножающий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взвешиванием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эталонных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Одноквадрантный</w:t>
      </w:r>
      <w:proofErr w:type="spellEnd"/>
      <w:r w:rsidR="00485E1B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(2)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Зона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нечувствительности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</w:p>
    <w:p w:rsidR="006443CC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val="en-US"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Білет №34 (11)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>1)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Сумматор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напряжений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параллельного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типа.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Эквивалентное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преобразование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структуры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>2)</w:t>
      </w:r>
      <w:r w:rsidRPr="001E7AD1">
        <w:rPr>
          <w:rFonts w:ascii="Times New Roman" w:eastAsia="Times New Roman" w:hAnsi="Times New Roman" w:cs="Times New Roman"/>
          <w:sz w:val="12"/>
          <w:szCs w:val="12"/>
          <w:lang w:eastAsia="uk-UA"/>
        </w:rPr>
        <w:t xml:space="preserve"> </w:t>
      </w:r>
      <w:r w:rsidRPr="001E7AD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АЦП </w:t>
      </w:r>
      <w:proofErr w:type="spellStart"/>
      <w:r w:rsidRPr="001E7AD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последовательного</w:t>
      </w:r>
      <w:proofErr w:type="spellEnd"/>
      <w:r w:rsidRPr="001E7AD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типа</w:t>
      </w:r>
      <w:r w:rsidRPr="001E7AD1">
        <w:rPr>
          <w:rFonts w:ascii="Times New Roman" w:eastAsia="Times New Roman" w:hAnsi="Times New Roman" w:cs="Times New Roman"/>
          <w:color w:val="FF0000"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>3) Моделювання подвійної релейної характеристики</w:t>
      </w:r>
      <w:r w:rsidR="008630B3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(16)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</w:p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№35</w:t>
      </w:r>
      <w:r w:rsidR="008630B3"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val="ru-RU" w:eastAsia="uk-UA"/>
        </w:rPr>
        <w:t xml:space="preserve"> (нету)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 xml:space="preserve">1. </w:t>
      </w:r>
      <w:proofErr w:type="spellStart"/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>Моделирование</w:t>
      </w:r>
      <w:proofErr w:type="spellEnd"/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 xml:space="preserve"> </w:t>
      </w:r>
      <w:proofErr w:type="spellStart"/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>линейных</w:t>
      </w:r>
      <w:proofErr w:type="spellEnd"/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 xml:space="preserve"> </w:t>
      </w:r>
      <w:proofErr w:type="spellStart"/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>звеньев</w:t>
      </w:r>
      <w:proofErr w:type="spellEnd"/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 xml:space="preserve"> САР и САУ - </w:t>
      </w:r>
      <w:proofErr w:type="spellStart"/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>апериодическая</w:t>
      </w:r>
      <w:proofErr w:type="spellEnd"/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 xml:space="preserve"> </w:t>
      </w:r>
      <w:proofErr w:type="spellStart"/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>функция</w:t>
      </w:r>
      <w:proofErr w:type="spellEnd"/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t xml:space="preserve"> W(p) = k (1 + p * T1) / (1 + p * T2)</w:t>
      </w:r>
      <w:r w:rsidRPr="00965175">
        <w:rPr>
          <w:rFonts w:ascii="Times New Roman" w:eastAsia="Times New Roman" w:hAnsi="Times New Roman" w:cs="Times New Roman"/>
          <w:b/>
          <w:color w:val="FF0000"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Четырехквадрантный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инверсного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использованием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обоих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выходов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переключателей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</w:p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3.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Uy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= - |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Ur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-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Eo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| при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Eo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&gt; 0.</w:t>
      </w:r>
    </w:p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</w:pPr>
    </w:p>
    <w:p w:rsidR="00B9796A" w:rsidRPr="004B28F1" w:rsidRDefault="00B9796A" w:rsidP="00B9796A">
      <w:pPr>
        <w:spacing w:after="240" w:line="240" w:lineRule="auto"/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</w:pP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№36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Инвертор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Инвертор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напряжения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Умножающий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инверсный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код.</w:t>
      </w:r>
      <w:r w:rsidR="008630B3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>(13)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Моделирование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модуля. Для E0 &gt; 0</w:t>
      </w:r>
    </w:p>
    <w:p w:rsidR="00B9796A" w:rsidRPr="004B28F1" w:rsidRDefault="00B9796A" w:rsidP="00B9796A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</w:pPr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Білет №37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1.Масштабный блок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запоминанием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2.Биполярный ПКТ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фиксированным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инверсного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различными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источниками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эталонных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токов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декодирующей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сеткой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3.Моделирование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линейной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характеристики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двухсторонним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ограничением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по в</w:t>
      </w:r>
      <w:r w:rsidR="0009397A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>ы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ходной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переменной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схемой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НОБ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включенным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r w:rsidR="0009397A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>НЭ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в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цепь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обратной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связи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(не впевнений що правильно)</w:t>
      </w:r>
    </w:p>
    <w:p w:rsidR="00B9796A" w:rsidRPr="004B28F1" w:rsidRDefault="00B9796A" w:rsidP="00B9796A">
      <w:pPr>
        <w:pStyle w:val="a3"/>
        <w:rPr>
          <w:b/>
          <w:sz w:val="12"/>
          <w:szCs w:val="12"/>
          <w:lang w:val="en-US"/>
        </w:rPr>
      </w:pP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№38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1.Случайная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погрешность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ЛОБ.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выходной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дрейф.</w:t>
      </w:r>
      <w:r w:rsidR="008630B3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(5)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>2)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фиксированным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инверсного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 одинак.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эталон</w:t>
      </w:r>
      <w:proofErr w:type="spellEnd"/>
      <w:proofErr w:type="gram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proofErr w:type="gram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gram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т</w:t>
      </w:r>
      <w:proofErr w:type="gram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оками.</w:t>
      </w:r>
      <w:r w:rsidR="008630B3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(13)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3.Параллельное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соединение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НОБ и НЭ.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№40 (5)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>1. БОУ. Режим "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Останов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" //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Остановка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трамвая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бывает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Koric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биполярный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ПКТ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фиксированым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для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одинаковыми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эталонными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токами</w:t>
      </w:r>
      <w:r w:rsidR="008630B3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(13)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>3. ДУФП. карта настройки и настройка для Xo=0</w:t>
      </w:r>
      <w:r w:rsidR="008630B3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(6)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</w:r>
      <w:proofErr w:type="spellStart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Билет</w:t>
      </w:r>
      <w:proofErr w:type="spellEnd"/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 xml:space="preserve"> №41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r w:rsidRPr="004B28F1">
        <w:rPr>
          <w:rFonts w:ascii="Times New Roman" w:eastAsia="Times New Roman" w:hAnsi="Times New Roman" w:cs="Times New Roman"/>
          <w:b/>
          <w:bCs/>
          <w:sz w:val="12"/>
          <w:szCs w:val="12"/>
          <w:lang w:eastAsia="uk-UA"/>
        </w:rPr>
        <w:t>(7)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1. ЛОБ,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моделирующий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апериодическую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функцию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w(p) = k (1 +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pT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2. БПКН для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смещенного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кода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ДСС с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фиксированным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смещением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.</w:t>
      </w:r>
      <w:r w:rsidR="008630B3" w:rsidRPr="004B28F1">
        <w:rPr>
          <w:rFonts w:ascii="Times New Roman" w:eastAsia="Times New Roman" w:hAnsi="Times New Roman" w:cs="Times New Roman"/>
          <w:b/>
          <w:sz w:val="12"/>
          <w:szCs w:val="12"/>
          <w:lang w:val="ru-RU" w:eastAsia="uk-UA"/>
        </w:rPr>
        <w:t xml:space="preserve"> (13)</w:t>
      </w:r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br/>
        <w:t xml:space="preserve">3. НЭ в НОБ в цепи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обратной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связи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. </w:t>
      </w:r>
      <w:proofErr w:type="spellStart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>Смещение</w:t>
      </w:r>
      <w:proofErr w:type="spellEnd"/>
      <w:r w:rsidRPr="004B28F1">
        <w:rPr>
          <w:rFonts w:ascii="Times New Roman" w:eastAsia="Times New Roman" w:hAnsi="Times New Roman" w:cs="Times New Roman"/>
          <w:b/>
          <w:sz w:val="12"/>
          <w:szCs w:val="12"/>
          <w:lang w:eastAsia="uk-UA"/>
        </w:rPr>
        <w:t xml:space="preserve"> характеристики.</w:t>
      </w:r>
    </w:p>
    <w:sectPr w:rsidR="00B9796A" w:rsidRPr="004B28F1" w:rsidSect="00D81AEE">
      <w:pgSz w:w="16840" w:h="11907" w:orient="landscape" w:code="9"/>
      <w:pgMar w:top="567" w:right="255" w:bottom="1135" w:left="284" w:header="709" w:footer="709" w:gutter="0"/>
      <w:cols w:num="3" w:space="14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Тимофеев Дмитрий" w:date="2011-12-20T11:33:00Z" w:initials="Д.А.">
    <w:p w:rsidR="00021C4F" w:rsidRPr="00021C4F" w:rsidRDefault="00021C4F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ЕСТЬ! После моделирования гистерезиса.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C6325"/>
    <w:rsid w:val="00021C4F"/>
    <w:rsid w:val="0007552F"/>
    <w:rsid w:val="0009397A"/>
    <w:rsid w:val="000B56C2"/>
    <w:rsid w:val="00145708"/>
    <w:rsid w:val="00185AB8"/>
    <w:rsid w:val="001E5F12"/>
    <w:rsid w:val="001E720A"/>
    <w:rsid w:val="001E7AD1"/>
    <w:rsid w:val="002604B3"/>
    <w:rsid w:val="00306C60"/>
    <w:rsid w:val="0031601C"/>
    <w:rsid w:val="003443F1"/>
    <w:rsid w:val="00392397"/>
    <w:rsid w:val="00475D2A"/>
    <w:rsid w:val="00482BE4"/>
    <w:rsid w:val="00485E1B"/>
    <w:rsid w:val="00496D2A"/>
    <w:rsid w:val="004B28F1"/>
    <w:rsid w:val="00501FC5"/>
    <w:rsid w:val="00507A55"/>
    <w:rsid w:val="00571269"/>
    <w:rsid w:val="006443CC"/>
    <w:rsid w:val="00654CFA"/>
    <w:rsid w:val="00690621"/>
    <w:rsid w:val="006D00A5"/>
    <w:rsid w:val="00753991"/>
    <w:rsid w:val="00763C8E"/>
    <w:rsid w:val="00783ECF"/>
    <w:rsid w:val="00804163"/>
    <w:rsid w:val="00817CB7"/>
    <w:rsid w:val="00845556"/>
    <w:rsid w:val="008630B3"/>
    <w:rsid w:val="00871D51"/>
    <w:rsid w:val="008A065B"/>
    <w:rsid w:val="008D0A30"/>
    <w:rsid w:val="00926F4D"/>
    <w:rsid w:val="00943B82"/>
    <w:rsid w:val="009515B4"/>
    <w:rsid w:val="00965175"/>
    <w:rsid w:val="009A6D10"/>
    <w:rsid w:val="009C6C78"/>
    <w:rsid w:val="00A01FF1"/>
    <w:rsid w:val="00A61302"/>
    <w:rsid w:val="00AF5A2A"/>
    <w:rsid w:val="00B27C58"/>
    <w:rsid w:val="00B37732"/>
    <w:rsid w:val="00B459C7"/>
    <w:rsid w:val="00B47699"/>
    <w:rsid w:val="00B82851"/>
    <w:rsid w:val="00B9796A"/>
    <w:rsid w:val="00BF3AA7"/>
    <w:rsid w:val="00C07B97"/>
    <w:rsid w:val="00C92EB4"/>
    <w:rsid w:val="00CA25BF"/>
    <w:rsid w:val="00D22FFE"/>
    <w:rsid w:val="00D444C9"/>
    <w:rsid w:val="00D81AEE"/>
    <w:rsid w:val="00D87DF0"/>
    <w:rsid w:val="00E37FAC"/>
    <w:rsid w:val="00E42400"/>
    <w:rsid w:val="00E679FE"/>
    <w:rsid w:val="00E85C84"/>
    <w:rsid w:val="00E9559F"/>
    <w:rsid w:val="00EC18DE"/>
    <w:rsid w:val="00EE439C"/>
    <w:rsid w:val="00EF0A0D"/>
    <w:rsid w:val="00F243B5"/>
    <w:rsid w:val="00F33F5E"/>
    <w:rsid w:val="00F47062"/>
    <w:rsid w:val="00F73F3E"/>
    <w:rsid w:val="00FC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6325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021C4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21C4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21C4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21C4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21C4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21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1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4513</Words>
  <Characters>2573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Тимофеев Дмитрий</cp:lastModifiedBy>
  <cp:revision>9</cp:revision>
  <cp:lastPrinted>2010-01-18T01:03:00Z</cp:lastPrinted>
  <dcterms:created xsi:type="dcterms:W3CDTF">2010-01-18T00:49:00Z</dcterms:created>
  <dcterms:modified xsi:type="dcterms:W3CDTF">2011-12-20T09:33:00Z</dcterms:modified>
</cp:coreProperties>
</file>