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BEC" w:rsidRPr="00B80BEC" w:rsidRDefault="00B80BEC" w:rsidP="00B80BEC">
      <w:pPr>
        <w:pStyle w:val="a5"/>
        <w:rPr>
          <w:lang w:val="uk-UA"/>
        </w:rPr>
      </w:pPr>
      <w:r w:rsidRPr="00B80BEC">
        <w:rPr>
          <w:lang w:val="uk-UA"/>
        </w:rPr>
        <w:t>Лабораторна р</w:t>
      </w:r>
      <w:r>
        <w:rPr>
          <w:lang w:val="uk-UA"/>
        </w:rPr>
        <w:t>о</w:t>
      </w:r>
      <w:r w:rsidRPr="00B80BEC">
        <w:rPr>
          <w:lang w:val="uk-UA"/>
        </w:rPr>
        <w:t>бота №9</w:t>
      </w:r>
    </w:p>
    <w:p w:rsidR="00B80BEC" w:rsidRPr="00B80BEC" w:rsidRDefault="00B80BEC" w:rsidP="00B80BEC">
      <w:pPr>
        <w:pStyle w:val="a5"/>
        <w:rPr>
          <w:lang w:val="uk-UA"/>
        </w:rPr>
      </w:pPr>
    </w:p>
    <w:p w:rsidR="00B80BEC" w:rsidRPr="00B80BEC" w:rsidRDefault="00B80BEC" w:rsidP="00B80BEC">
      <w:pPr>
        <w:pStyle w:val="Heading1withoutnumbering"/>
        <w:numPr>
          <w:ilvl w:val="0"/>
          <w:numId w:val="2"/>
        </w:numPr>
        <w:rPr>
          <w:lang w:val="uk-UA"/>
        </w:rPr>
      </w:pPr>
      <w:r w:rsidRPr="00B80BEC">
        <w:rPr>
          <w:b w:val="0"/>
          <w:lang w:val="uk-UA"/>
        </w:rPr>
        <w:t xml:space="preserve">Тема: </w:t>
      </w:r>
      <w:r>
        <w:rPr>
          <w:b w:val="0"/>
          <w:lang w:val="uk-UA"/>
        </w:rPr>
        <w:t>РІШЕННЯ ОДНОРІДНОГО ДР</w:t>
      </w:r>
      <w:r w:rsidRPr="00B80BEC">
        <w:rPr>
          <w:b w:val="0"/>
          <w:lang w:val="uk-UA"/>
        </w:rPr>
        <w:t xml:space="preserve"> 2-ГО ПОРЯДК</w:t>
      </w:r>
      <w:r>
        <w:rPr>
          <w:b w:val="0"/>
          <w:lang w:val="uk-UA"/>
        </w:rPr>
        <w:t>У</w:t>
      </w:r>
    </w:p>
    <w:p w:rsidR="00B80BEC" w:rsidRPr="00B80BEC" w:rsidRDefault="00B80BEC" w:rsidP="00B80BEC">
      <w:pPr>
        <w:rPr>
          <w:lang w:val="uk-UA"/>
        </w:rPr>
      </w:pPr>
    </w:p>
    <w:p w:rsidR="00B80BEC" w:rsidRPr="00B80BEC" w:rsidRDefault="009F3AAF" w:rsidP="00B80BE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Мета</w:t>
      </w:r>
      <w:r w:rsidR="00B80BEC">
        <w:rPr>
          <w:sz w:val="24"/>
          <w:szCs w:val="24"/>
          <w:lang w:val="uk-UA"/>
        </w:rPr>
        <w:t xml:space="preserve"> ро</w:t>
      </w:r>
      <w:r w:rsidR="00B80BEC" w:rsidRPr="00B80BEC">
        <w:rPr>
          <w:sz w:val="24"/>
          <w:szCs w:val="24"/>
          <w:lang w:val="uk-UA"/>
        </w:rPr>
        <w:t>бот</w:t>
      </w:r>
      <w:r w:rsidR="00B80BEC">
        <w:rPr>
          <w:sz w:val="24"/>
          <w:szCs w:val="24"/>
          <w:lang w:val="uk-UA"/>
        </w:rPr>
        <w:t>и</w:t>
      </w:r>
      <w:r w:rsidR="00B80BEC" w:rsidRPr="00B80BEC">
        <w:rPr>
          <w:sz w:val="24"/>
          <w:szCs w:val="24"/>
          <w:lang w:val="uk-UA"/>
        </w:rPr>
        <w:t xml:space="preserve">: </w:t>
      </w:r>
      <w:r w:rsidR="00B80BEC">
        <w:rPr>
          <w:sz w:val="24"/>
          <w:szCs w:val="24"/>
          <w:lang w:val="uk-UA"/>
        </w:rPr>
        <w:t>розв’язати однорідне ДР 2-го порядку</w:t>
      </w:r>
      <w:r w:rsidR="00B80BEC" w:rsidRPr="00B80BEC">
        <w:rPr>
          <w:sz w:val="24"/>
          <w:szCs w:val="24"/>
          <w:lang w:val="uk-UA"/>
        </w:rPr>
        <w:t xml:space="preserve"> на програмном</w:t>
      </w:r>
      <w:r w:rsidR="00B80BEC">
        <w:rPr>
          <w:sz w:val="24"/>
          <w:szCs w:val="24"/>
          <w:lang w:val="uk-UA"/>
        </w:rPr>
        <w:t>у</w:t>
      </w:r>
      <w:r w:rsidR="00B80BEC" w:rsidRPr="00B80BEC">
        <w:rPr>
          <w:sz w:val="24"/>
          <w:szCs w:val="24"/>
          <w:lang w:val="uk-UA"/>
        </w:rPr>
        <w:t xml:space="preserve"> </w:t>
      </w:r>
      <w:r w:rsidR="00B80BEC">
        <w:rPr>
          <w:sz w:val="24"/>
          <w:szCs w:val="24"/>
          <w:lang w:val="uk-UA"/>
        </w:rPr>
        <w:t>емуляторі</w:t>
      </w:r>
      <w:r w:rsidR="00B80BEC" w:rsidRPr="00B80BEC">
        <w:rPr>
          <w:sz w:val="24"/>
          <w:szCs w:val="24"/>
          <w:lang w:val="uk-UA"/>
        </w:rPr>
        <w:t xml:space="preserve"> OREGANO. </w:t>
      </w:r>
      <w:r w:rsidR="00B80BEC">
        <w:rPr>
          <w:sz w:val="24"/>
          <w:szCs w:val="24"/>
          <w:lang w:val="uk-UA"/>
        </w:rPr>
        <w:t>З</w:t>
      </w:r>
      <w:r w:rsidR="00B80BEC" w:rsidRPr="00B80BEC">
        <w:rPr>
          <w:sz w:val="24"/>
          <w:szCs w:val="24"/>
          <w:lang w:val="uk-UA"/>
        </w:rPr>
        <w:t>нят</w:t>
      </w:r>
      <w:r w:rsidR="00B80BEC">
        <w:rPr>
          <w:sz w:val="24"/>
          <w:szCs w:val="24"/>
          <w:lang w:val="uk-UA"/>
        </w:rPr>
        <w:t>и</w:t>
      </w:r>
      <w:r w:rsidR="00B80BEC" w:rsidRPr="00B80BEC">
        <w:rPr>
          <w:sz w:val="24"/>
          <w:szCs w:val="24"/>
          <w:lang w:val="uk-UA"/>
        </w:rPr>
        <w:t xml:space="preserve"> вольт-секундну</w:t>
      </w:r>
      <w:r w:rsidR="000B77F8">
        <w:rPr>
          <w:sz w:val="24"/>
          <w:szCs w:val="24"/>
          <w:lang w:val="uk-UA"/>
        </w:rPr>
        <w:t xml:space="preserve"> характеристику,</w:t>
      </w:r>
      <w:r w:rsidR="00B80BEC" w:rsidRPr="00B80BEC">
        <w:rPr>
          <w:sz w:val="24"/>
          <w:szCs w:val="24"/>
          <w:lang w:val="uk-UA"/>
        </w:rPr>
        <w:t xml:space="preserve"> граф</w:t>
      </w:r>
      <w:r w:rsidR="00B80BEC">
        <w:rPr>
          <w:sz w:val="24"/>
          <w:szCs w:val="24"/>
          <w:lang w:val="uk-UA"/>
        </w:rPr>
        <w:t>і</w:t>
      </w:r>
      <w:r w:rsidR="00B80BEC" w:rsidRPr="00B80BEC">
        <w:rPr>
          <w:sz w:val="24"/>
          <w:szCs w:val="24"/>
          <w:lang w:val="uk-UA"/>
        </w:rPr>
        <w:t xml:space="preserve">ки </w:t>
      </w:r>
      <w:r w:rsidR="00B80BEC" w:rsidRPr="00B80BEC">
        <w:rPr>
          <w:position w:val="-10"/>
          <w:sz w:val="24"/>
          <w:szCs w:val="24"/>
          <w:lang w:val="uk-UA"/>
        </w:rPr>
        <w:object w:dxaOrig="5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65pt;height:15.35pt" o:ole="">
            <v:imagedata r:id="rId8" o:title=""/>
          </v:shape>
          <o:OLEObject Type="Embed" ProgID="Equation.2" ShapeID="_x0000_i1025" DrawAspect="Content" ObjectID="_1416143629" r:id="rId9"/>
        </w:object>
      </w:r>
      <w:r w:rsidR="00B80BEC" w:rsidRPr="00B80BEC">
        <w:rPr>
          <w:sz w:val="24"/>
          <w:szCs w:val="24"/>
          <w:lang w:val="uk-UA"/>
        </w:rPr>
        <w:t xml:space="preserve"> </w:t>
      </w:r>
      <w:r w:rsidR="000B77F8">
        <w:rPr>
          <w:sz w:val="24"/>
          <w:szCs w:val="24"/>
          <w:lang w:val="uk-UA"/>
        </w:rPr>
        <w:t>і</w:t>
      </w:r>
      <w:r w:rsidR="00B80BEC" w:rsidRPr="00B80BEC">
        <w:rPr>
          <w:sz w:val="24"/>
          <w:szCs w:val="24"/>
          <w:lang w:val="uk-UA"/>
        </w:rPr>
        <w:t xml:space="preserve"> </w:t>
      </w:r>
      <w:r w:rsidR="00B80BEC" w:rsidRPr="00B80BEC">
        <w:rPr>
          <w:position w:val="-10"/>
          <w:sz w:val="24"/>
          <w:szCs w:val="24"/>
          <w:lang w:val="uk-UA"/>
        </w:rPr>
        <w:object w:dxaOrig="600" w:dyaOrig="300">
          <v:shape id="_x0000_i1026" type="#_x0000_t75" style="width:30pt;height:15.35pt" o:ole="">
            <v:imagedata r:id="rId10" o:title=""/>
          </v:shape>
          <o:OLEObject Type="Embed" ProgID="Equation.2" ShapeID="_x0000_i1026" DrawAspect="Content" ObjectID="_1416143630" r:id="rId11"/>
        </w:object>
      </w:r>
      <w:r w:rsidR="00B80BEC" w:rsidRPr="00B80BEC">
        <w:rPr>
          <w:sz w:val="24"/>
          <w:szCs w:val="24"/>
          <w:lang w:val="uk-UA"/>
        </w:rPr>
        <w:t xml:space="preserve">. </w:t>
      </w:r>
      <w:r w:rsidR="00B80BEC">
        <w:rPr>
          <w:sz w:val="24"/>
          <w:szCs w:val="24"/>
          <w:lang w:val="uk-UA"/>
        </w:rPr>
        <w:t>Вивчити</w:t>
      </w:r>
      <w:r w:rsidR="00B80BEC" w:rsidRPr="00B80BEC">
        <w:rPr>
          <w:sz w:val="24"/>
          <w:szCs w:val="24"/>
          <w:lang w:val="uk-UA"/>
        </w:rPr>
        <w:t xml:space="preserve"> метод р</w:t>
      </w:r>
      <w:r w:rsidR="00B80BEC">
        <w:rPr>
          <w:sz w:val="24"/>
          <w:szCs w:val="24"/>
          <w:lang w:val="uk-UA"/>
        </w:rPr>
        <w:t>і</w:t>
      </w:r>
      <w:r w:rsidR="00B80BEC" w:rsidRPr="00B80BEC">
        <w:rPr>
          <w:sz w:val="24"/>
          <w:szCs w:val="24"/>
          <w:lang w:val="uk-UA"/>
        </w:rPr>
        <w:t>шен</w:t>
      </w:r>
      <w:r w:rsidR="00B80BEC">
        <w:rPr>
          <w:sz w:val="24"/>
          <w:szCs w:val="24"/>
          <w:lang w:val="uk-UA"/>
        </w:rPr>
        <w:t>ня ди</w:t>
      </w:r>
      <w:r w:rsidR="00B80BEC" w:rsidRPr="00B80BEC">
        <w:rPr>
          <w:sz w:val="24"/>
          <w:szCs w:val="24"/>
          <w:lang w:val="uk-UA"/>
        </w:rPr>
        <w:t>ференц</w:t>
      </w:r>
      <w:r w:rsidR="00B80BEC">
        <w:rPr>
          <w:sz w:val="24"/>
          <w:szCs w:val="24"/>
          <w:lang w:val="uk-UA"/>
        </w:rPr>
        <w:t>і</w:t>
      </w:r>
      <w:r w:rsidR="00B80BEC" w:rsidRPr="00B80BEC">
        <w:rPr>
          <w:sz w:val="24"/>
          <w:szCs w:val="24"/>
          <w:lang w:val="uk-UA"/>
        </w:rPr>
        <w:t>альн</w:t>
      </w:r>
      <w:r w:rsidR="00B80BEC">
        <w:rPr>
          <w:sz w:val="24"/>
          <w:szCs w:val="24"/>
          <w:lang w:val="uk-UA"/>
        </w:rPr>
        <w:t xml:space="preserve">их </w:t>
      </w:r>
      <w:r w:rsidR="00B80BEC" w:rsidRPr="00B80BEC">
        <w:rPr>
          <w:sz w:val="24"/>
          <w:szCs w:val="24"/>
          <w:lang w:val="uk-UA"/>
        </w:rPr>
        <w:t>р</w:t>
      </w:r>
      <w:r w:rsidR="00B80BEC">
        <w:rPr>
          <w:sz w:val="24"/>
          <w:szCs w:val="24"/>
          <w:lang w:val="uk-UA"/>
        </w:rPr>
        <w:t>івнянь</w:t>
      </w:r>
      <w:r w:rsidR="00B80BEC" w:rsidRPr="00B80BEC">
        <w:rPr>
          <w:sz w:val="24"/>
          <w:szCs w:val="24"/>
          <w:lang w:val="uk-UA"/>
        </w:rPr>
        <w:t xml:space="preserve">; </w:t>
      </w:r>
      <w:r w:rsidR="00B80BEC">
        <w:rPr>
          <w:sz w:val="24"/>
          <w:szCs w:val="24"/>
          <w:lang w:val="uk-UA"/>
        </w:rPr>
        <w:t>здобути</w:t>
      </w:r>
      <w:r w:rsidR="00B80BEC" w:rsidRPr="00B80BEC">
        <w:rPr>
          <w:sz w:val="24"/>
          <w:szCs w:val="24"/>
          <w:lang w:val="uk-UA"/>
        </w:rPr>
        <w:t xml:space="preserve"> нав</w:t>
      </w:r>
      <w:r w:rsidR="00B80BEC">
        <w:rPr>
          <w:sz w:val="24"/>
          <w:szCs w:val="24"/>
          <w:lang w:val="uk-UA"/>
        </w:rPr>
        <w:t>и</w:t>
      </w:r>
      <w:r w:rsidR="00B80BEC" w:rsidRPr="00B80BEC">
        <w:rPr>
          <w:sz w:val="24"/>
          <w:szCs w:val="24"/>
          <w:lang w:val="uk-UA"/>
        </w:rPr>
        <w:t xml:space="preserve">ки </w:t>
      </w:r>
      <w:r w:rsidR="00B80BEC">
        <w:rPr>
          <w:sz w:val="24"/>
          <w:szCs w:val="24"/>
          <w:lang w:val="uk-UA"/>
        </w:rPr>
        <w:t>попередньої</w:t>
      </w:r>
      <w:r w:rsidR="00B80BEC" w:rsidRPr="00B80BEC">
        <w:rPr>
          <w:sz w:val="24"/>
          <w:szCs w:val="24"/>
          <w:lang w:val="uk-UA"/>
        </w:rPr>
        <w:t xml:space="preserve"> п</w:t>
      </w:r>
      <w:r w:rsidR="00B80BEC">
        <w:rPr>
          <w:sz w:val="24"/>
          <w:szCs w:val="24"/>
          <w:lang w:val="uk-UA"/>
        </w:rPr>
        <w:t xml:space="preserve">ідготовки </w:t>
      </w:r>
      <w:r w:rsidR="00B80BEC" w:rsidRPr="00B80BEC">
        <w:rPr>
          <w:sz w:val="24"/>
          <w:szCs w:val="24"/>
          <w:lang w:val="uk-UA"/>
        </w:rPr>
        <w:t>р</w:t>
      </w:r>
      <w:r w:rsidR="00B80BEC">
        <w:rPr>
          <w:sz w:val="24"/>
          <w:szCs w:val="24"/>
          <w:lang w:val="uk-UA"/>
        </w:rPr>
        <w:t>івнянь</w:t>
      </w:r>
      <w:r w:rsidR="00B80BEC" w:rsidRPr="00B80BEC">
        <w:rPr>
          <w:sz w:val="24"/>
          <w:szCs w:val="24"/>
          <w:lang w:val="uk-UA"/>
        </w:rPr>
        <w:t xml:space="preserve"> </w:t>
      </w:r>
      <w:r w:rsidR="00B80BEC">
        <w:rPr>
          <w:sz w:val="24"/>
          <w:szCs w:val="24"/>
          <w:lang w:val="uk-UA"/>
        </w:rPr>
        <w:t>до</w:t>
      </w:r>
      <w:r w:rsidR="00B80BEC" w:rsidRPr="00B80BEC">
        <w:rPr>
          <w:sz w:val="24"/>
          <w:szCs w:val="24"/>
          <w:lang w:val="uk-UA"/>
        </w:rPr>
        <w:t xml:space="preserve"> набору </w:t>
      </w:r>
      <w:r w:rsidR="00B80BEC">
        <w:rPr>
          <w:sz w:val="24"/>
          <w:szCs w:val="24"/>
          <w:lang w:val="uk-UA"/>
        </w:rPr>
        <w:t>і</w:t>
      </w:r>
      <w:r w:rsidR="00B80BEC" w:rsidRPr="00B80BEC">
        <w:rPr>
          <w:sz w:val="24"/>
          <w:szCs w:val="24"/>
          <w:lang w:val="uk-UA"/>
        </w:rPr>
        <w:t xml:space="preserve"> р</w:t>
      </w:r>
      <w:r w:rsidR="00B80BEC">
        <w:rPr>
          <w:sz w:val="24"/>
          <w:szCs w:val="24"/>
          <w:lang w:val="uk-UA"/>
        </w:rPr>
        <w:t>ішен</w:t>
      </w:r>
      <w:r>
        <w:rPr>
          <w:sz w:val="24"/>
          <w:szCs w:val="24"/>
          <w:lang w:val="uk-UA"/>
        </w:rPr>
        <w:t>н</w:t>
      </w:r>
      <w:r w:rsidR="00B978F4">
        <w:rPr>
          <w:sz w:val="24"/>
          <w:szCs w:val="24"/>
          <w:lang w:val="uk-UA"/>
        </w:rPr>
        <w:t xml:space="preserve">я </w:t>
      </w:r>
      <w:r w:rsidR="00B80BEC" w:rsidRPr="00B80BEC">
        <w:rPr>
          <w:sz w:val="24"/>
          <w:szCs w:val="24"/>
          <w:lang w:val="uk-UA"/>
        </w:rPr>
        <w:t>(масштаб</w:t>
      </w:r>
      <w:r w:rsidR="00B80BEC">
        <w:rPr>
          <w:sz w:val="24"/>
          <w:szCs w:val="24"/>
          <w:lang w:val="uk-UA"/>
        </w:rPr>
        <w:t>ування</w:t>
      </w:r>
      <w:r w:rsidR="00B80BEC" w:rsidRPr="00B80BEC">
        <w:rPr>
          <w:sz w:val="24"/>
          <w:szCs w:val="24"/>
          <w:lang w:val="uk-UA"/>
        </w:rPr>
        <w:t xml:space="preserve"> р</w:t>
      </w:r>
      <w:r w:rsidR="00B80BEC">
        <w:rPr>
          <w:sz w:val="24"/>
          <w:szCs w:val="24"/>
          <w:lang w:val="uk-UA"/>
        </w:rPr>
        <w:t>івнянь</w:t>
      </w:r>
      <w:r w:rsidR="00B80BEC" w:rsidRPr="00B80BEC">
        <w:rPr>
          <w:sz w:val="24"/>
          <w:szCs w:val="24"/>
          <w:lang w:val="uk-UA"/>
        </w:rPr>
        <w:t xml:space="preserve">), </w:t>
      </w:r>
      <w:r w:rsidR="00B80BEC">
        <w:rPr>
          <w:sz w:val="24"/>
          <w:szCs w:val="24"/>
          <w:lang w:val="uk-UA"/>
        </w:rPr>
        <w:t>початкових умов і</w:t>
      </w:r>
      <w:r w:rsidR="00B80BEC" w:rsidRPr="00B80BEC">
        <w:rPr>
          <w:sz w:val="24"/>
          <w:szCs w:val="24"/>
          <w:lang w:val="uk-UA"/>
        </w:rPr>
        <w:t xml:space="preserve"> </w:t>
      </w:r>
      <w:r w:rsidR="00B80BEC">
        <w:rPr>
          <w:sz w:val="24"/>
          <w:szCs w:val="24"/>
          <w:lang w:val="uk-UA"/>
        </w:rPr>
        <w:t>зовнішніх</w:t>
      </w:r>
      <w:r w:rsidR="00B80BEC" w:rsidRPr="00B80BEC">
        <w:rPr>
          <w:sz w:val="24"/>
          <w:szCs w:val="24"/>
          <w:lang w:val="uk-UA"/>
        </w:rPr>
        <w:t xml:space="preserve"> </w:t>
      </w:r>
      <w:r w:rsidR="00771470" w:rsidRPr="000B77F8">
        <w:rPr>
          <w:sz w:val="24"/>
          <w:szCs w:val="24"/>
          <w:lang w:val="uk-UA"/>
        </w:rPr>
        <w:t>факторів</w:t>
      </w:r>
      <w:r w:rsidR="00B80BEC" w:rsidRPr="00B80BEC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>створення</w:t>
      </w:r>
      <w:r w:rsidR="00B80BEC" w:rsidRPr="00B80BE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і с</w:t>
      </w:r>
      <w:r w:rsidR="00B80BEC" w:rsidRPr="00B80BEC">
        <w:rPr>
          <w:sz w:val="24"/>
          <w:szCs w:val="24"/>
          <w:lang w:val="uk-UA"/>
        </w:rPr>
        <w:t>прощен</w:t>
      </w:r>
      <w:r>
        <w:rPr>
          <w:sz w:val="24"/>
          <w:szCs w:val="24"/>
          <w:lang w:val="uk-UA"/>
        </w:rPr>
        <w:t>н</w:t>
      </w:r>
      <w:r w:rsidR="00B80BEC" w:rsidRPr="00B80BEC">
        <w:rPr>
          <w:sz w:val="24"/>
          <w:szCs w:val="24"/>
          <w:lang w:val="uk-UA"/>
        </w:rPr>
        <w:t xml:space="preserve">я </w:t>
      </w:r>
      <w:r w:rsidR="00425D92" w:rsidRPr="00425D92">
        <w:rPr>
          <w:sz w:val="24"/>
          <w:szCs w:val="24"/>
          <w:lang w:val="uk-UA"/>
        </w:rPr>
        <w:t>первісної</w:t>
      </w:r>
      <w:r w:rsidR="00425D92" w:rsidRPr="00425D92">
        <w:rPr>
          <w:b/>
          <w:sz w:val="28"/>
          <w:szCs w:val="24"/>
          <w:lang w:val="uk-UA"/>
        </w:rPr>
        <w:t xml:space="preserve"> </w:t>
      </w:r>
      <w:r w:rsidR="00B80BEC" w:rsidRPr="00B80BEC">
        <w:rPr>
          <w:sz w:val="24"/>
          <w:szCs w:val="24"/>
          <w:lang w:val="uk-UA"/>
        </w:rPr>
        <w:t>структурно</w:t>
      </w:r>
      <w:r>
        <w:rPr>
          <w:sz w:val="24"/>
          <w:szCs w:val="24"/>
          <w:lang w:val="uk-UA"/>
        </w:rPr>
        <w:t>ї</w:t>
      </w:r>
      <w:r w:rsidR="00B80BEC" w:rsidRPr="00B80BEC">
        <w:rPr>
          <w:sz w:val="24"/>
          <w:szCs w:val="24"/>
          <w:lang w:val="uk-UA"/>
        </w:rPr>
        <w:t xml:space="preserve"> схем</w:t>
      </w:r>
      <w:r>
        <w:rPr>
          <w:sz w:val="24"/>
          <w:szCs w:val="24"/>
          <w:lang w:val="uk-UA"/>
        </w:rPr>
        <w:t>и</w:t>
      </w:r>
      <w:r w:rsidR="00B80BEC" w:rsidRPr="00B80BEC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>отримання</w:t>
      </w:r>
      <w:r w:rsidR="00B80BEC" w:rsidRPr="00B80BEC">
        <w:rPr>
          <w:sz w:val="24"/>
          <w:szCs w:val="24"/>
          <w:lang w:val="uk-UA"/>
        </w:rPr>
        <w:t xml:space="preserve"> структурного машинного опис</w:t>
      </w:r>
      <w:r>
        <w:rPr>
          <w:sz w:val="24"/>
          <w:szCs w:val="24"/>
          <w:lang w:val="uk-UA"/>
        </w:rPr>
        <w:t>у</w:t>
      </w:r>
      <w:r w:rsidR="00B80BEC" w:rsidRPr="00B80BEC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>зіставлення</w:t>
      </w:r>
      <w:r w:rsidR="00B80BEC" w:rsidRPr="00B80BEC">
        <w:rPr>
          <w:sz w:val="24"/>
          <w:szCs w:val="24"/>
          <w:lang w:val="uk-UA"/>
        </w:rPr>
        <w:t xml:space="preserve"> масштаб</w:t>
      </w:r>
      <w:r>
        <w:rPr>
          <w:sz w:val="24"/>
          <w:szCs w:val="24"/>
          <w:lang w:val="uk-UA"/>
        </w:rPr>
        <w:t>ованих і</w:t>
      </w:r>
      <w:r w:rsidR="00B80BEC" w:rsidRPr="00B80BEC">
        <w:rPr>
          <w:sz w:val="24"/>
          <w:szCs w:val="24"/>
          <w:lang w:val="uk-UA"/>
        </w:rPr>
        <w:t xml:space="preserve"> структурн</w:t>
      </w:r>
      <w:r>
        <w:rPr>
          <w:sz w:val="24"/>
          <w:szCs w:val="24"/>
          <w:lang w:val="uk-UA"/>
        </w:rPr>
        <w:t>и</w:t>
      </w:r>
      <w:r w:rsidR="00B80BEC" w:rsidRPr="00B80BEC">
        <w:rPr>
          <w:sz w:val="24"/>
          <w:szCs w:val="24"/>
          <w:lang w:val="uk-UA"/>
        </w:rPr>
        <w:t>х машинн</w:t>
      </w:r>
      <w:r>
        <w:rPr>
          <w:sz w:val="24"/>
          <w:szCs w:val="24"/>
          <w:lang w:val="uk-UA"/>
        </w:rPr>
        <w:t>и</w:t>
      </w:r>
      <w:r w:rsidR="00B80BEC" w:rsidRPr="00B80BEC">
        <w:rPr>
          <w:sz w:val="24"/>
          <w:szCs w:val="24"/>
          <w:lang w:val="uk-UA"/>
        </w:rPr>
        <w:t xml:space="preserve">х </w:t>
      </w:r>
      <w:r w:rsidRPr="00B80BEC">
        <w:rPr>
          <w:sz w:val="24"/>
          <w:szCs w:val="24"/>
          <w:lang w:val="uk-UA"/>
        </w:rPr>
        <w:t>р</w:t>
      </w:r>
      <w:r>
        <w:rPr>
          <w:sz w:val="24"/>
          <w:szCs w:val="24"/>
          <w:lang w:val="uk-UA"/>
        </w:rPr>
        <w:t>івнянь</w:t>
      </w:r>
      <w:r w:rsidR="00B80BEC" w:rsidRPr="00B80BEC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>отримання</w:t>
      </w:r>
      <w:r w:rsidR="00B80BEC" w:rsidRPr="00B80BEC">
        <w:rPr>
          <w:sz w:val="24"/>
          <w:szCs w:val="24"/>
          <w:lang w:val="uk-UA"/>
        </w:rPr>
        <w:t xml:space="preserve"> </w:t>
      </w:r>
      <w:r w:rsidRPr="00B80BEC">
        <w:rPr>
          <w:sz w:val="24"/>
          <w:szCs w:val="24"/>
          <w:lang w:val="uk-UA"/>
        </w:rPr>
        <w:t>р</w:t>
      </w:r>
      <w:r>
        <w:rPr>
          <w:sz w:val="24"/>
          <w:szCs w:val="24"/>
          <w:lang w:val="uk-UA"/>
        </w:rPr>
        <w:t>івнянь е</w:t>
      </w:r>
      <w:r w:rsidR="00B80BEC" w:rsidRPr="00B80BEC">
        <w:rPr>
          <w:sz w:val="24"/>
          <w:szCs w:val="24"/>
          <w:lang w:val="uk-UA"/>
        </w:rPr>
        <w:t>кв</w:t>
      </w:r>
      <w:r>
        <w:rPr>
          <w:sz w:val="24"/>
          <w:szCs w:val="24"/>
          <w:lang w:val="uk-UA"/>
        </w:rPr>
        <w:t>і</w:t>
      </w:r>
      <w:r w:rsidR="00B80BEC" w:rsidRPr="00B80BEC">
        <w:rPr>
          <w:sz w:val="24"/>
          <w:szCs w:val="24"/>
          <w:lang w:val="uk-UA"/>
        </w:rPr>
        <w:t>валентност</w:t>
      </w:r>
      <w:r>
        <w:rPr>
          <w:sz w:val="24"/>
          <w:szCs w:val="24"/>
          <w:lang w:val="uk-UA"/>
        </w:rPr>
        <w:t>і</w:t>
      </w:r>
      <w:r w:rsidR="00B80BEC" w:rsidRPr="00B80BEC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>ви</w:t>
      </w:r>
      <w:r w:rsidR="00B80BEC" w:rsidRPr="00B80BEC">
        <w:rPr>
          <w:sz w:val="24"/>
          <w:szCs w:val="24"/>
          <w:lang w:val="uk-UA"/>
        </w:rPr>
        <w:t>бор</w:t>
      </w:r>
      <w:r>
        <w:rPr>
          <w:sz w:val="24"/>
          <w:szCs w:val="24"/>
          <w:lang w:val="uk-UA"/>
        </w:rPr>
        <w:t>у</w:t>
      </w:r>
      <w:r w:rsidR="00B80BEC" w:rsidRPr="00B80BEC">
        <w:rPr>
          <w:sz w:val="24"/>
          <w:szCs w:val="24"/>
          <w:lang w:val="uk-UA"/>
        </w:rPr>
        <w:t xml:space="preserve"> пробн</w:t>
      </w:r>
      <w:r>
        <w:rPr>
          <w:sz w:val="24"/>
          <w:szCs w:val="24"/>
          <w:lang w:val="uk-UA"/>
        </w:rPr>
        <w:t>и</w:t>
      </w:r>
      <w:r w:rsidR="00B80BEC" w:rsidRPr="00B80BEC">
        <w:rPr>
          <w:sz w:val="24"/>
          <w:szCs w:val="24"/>
          <w:lang w:val="uk-UA"/>
        </w:rPr>
        <w:t>х значен</w:t>
      </w:r>
      <w:r>
        <w:rPr>
          <w:sz w:val="24"/>
          <w:szCs w:val="24"/>
          <w:lang w:val="uk-UA"/>
        </w:rPr>
        <w:t>ь</w:t>
      </w:r>
      <w:r w:rsidR="00B80BEC" w:rsidRPr="00B80BE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напруг</w:t>
      </w:r>
      <w:r w:rsidR="00B80BEC" w:rsidRPr="00B80BE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і</w:t>
      </w:r>
      <w:r w:rsidR="00B80BEC" w:rsidRPr="00B80BE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визначення</w:t>
      </w:r>
      <w:r w:rsidR="00B80BEC" w:rsidRPr="00B80BEC">
        <w:rPr>
          <w:sz w:val="24"/>
          <w:szCs w:val="24"/>
          <w:lang w:val="uk-UA"/>
        </w:rPr>
        <w:t xml:space="preserve"> оптимальн</w:t>
      </w:r>
      <w:r>
        <w:rPr>
          <w:sz w:val="24"/>
          <w:szCs w:val="24"/>
          <w:lang w:val="uk-UA"/>
        </w:rPr>
        <w:t>и</w:t>
      </w:r>
      <w:r w:rsidR="00B80BEC" w:rsidRPr="00B80BEC">
        <w:rPr>
          <w:sz w:val="24"/>
          <w:szCs w:val="24"/>
          <w:lang w:val="uk-UA"/>
        </w:rPr>
        <w:t>х значен</w:t>
      </w:r>
      <w:r>
        <w:rPr>
          <w:sz w:val="24"/>
          <w:szCs w:val="24"/>
          <w:lang w:val="uk-UA"/>
        </w:rPr>
        <w:t>ь</w:t>
      </w:r>
      <w:r w:rsidR="00B80BEC" w:rsidRPr="00B80BEC">
        <w:rPr>
          <w:sz w:val="24"/>
          <w:szCs w:val="24"/>
          <w:lang w:val="uk-UA"/>
        </w:rPr>
        <w:t xml:space="preserve"> масштаб</w:t>
      </w:r>
      <w:r>
        <w:rPr>
          <w:sz w:val="24"/>
          <w:szCs w:val="24"/>
          <w:lang w:val="uk-UA"/>
        </w:rPr>
        <w:t>і</w:t>
      </w:r>
      <w:r w:rsidR="00B80BEC" w:rsidRPr="00B80BEC">
        <w:rPr>
          <w:sz w:val="24"/>
          <w:szCs w:val="24"/>
          <w:lang w:val="uk-UA"/>
        </w:rPr>
        <w:t>в, в</w:t>
      </w:r>
      <w:r>
        <w:rPr>
          <w:sz w:val="24"/>
          <w:szCs w:val="24"/>
          <w:lang w:val="uk-UA"/>
        </w:rPr>
        <w:t>и</w:t>
      </w:r>
      <w:r w:rsidR="00B80BEC" w:rsidRPr="00B80BEC">
        <w:rPr>
          <w:sz w:val="24"/>
          <w:szCs w:val="24"/>
          <w:lang w:val="uk-UA"/>
        </w:rPr>
        <w:t>бор</w:t>
      </w:r>
      <w:r>
        <w:rPr>
          <w:sz w:val="24"/>
          <w:szCs w:val="24"/>
          <w:lang w:val="uk-UA"/>
        </w:rPr>
        <w:t>у масштабу</w:t>
      </w:r>
      <w:r w:rsidR="00B80BEC" w:rsidRPr="00B80BE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часу</w:t>
      </w:r>
      <w:r w:rsidR="00B80BEC" w:rsidRPr="00B80BEC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>визначення</w:t>
      </w:r>
      <w:r w:rsidR="00B80BEC" w:rsidRPr="00B80BEC">
        <w:rPr>
          <w:sz w:val="24"/>
          <w:szCs w:val="24"/>
          <w:lang w:val="uk-UA"/>
        </w:rPr>
        <w:t xml:space="preserve"> </w:t>
      </w:r>
      <w:r w:rsidR="00B80BEC" w:rsidRPr="00425D92">
        <w:rPr>
          <w:sz w:val="24"/>
          <w:szCs w:val="24"/>
          <w:lang w:val="uk-UA"/>
        </w:rPr>
        <w:t>пробн</w:t>
      </w:r>
      <w:r w:rsidR="00425D92" w:rsidRPr="00425D92">
        <w:rPr>
          <w:sz w:val="24"/>
          <w:szCs w:val="24"/>
          <w:lang w:val="uk-UA"/>
        </w:rPr>
        <w:t>и</w:t>
      </w:r>
      <w:r w:rsidR="00B80BEC" w:rsidRPr="00425D92">
        <w:rPr>
          <w:sz w:val="24"/>
          <w:szCs w:val="24"/>
          <w:lang w:val="uk-UA"/>
        </w:rPr>
        <w:t>х</w:t>
      </w:r>
      <w:r w:rsidR="00B80BEC" w:rsidRPr="00425D92">
        <w:rPr>
          <w:sz w:val="22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і</w:t>
      </w:r>
      <w:r w:rsidR="00B80BEC" w:rsidRPr="00B80BEC">
        <w:rPr>
          <w:sz w:val="24"/>
          <w:szCs w:val="24"/>
          <w:lang w:val="uk-UA"/>
        </w:rPr>
        <w:t xml:space="preserve">  оптимальн</w:t>
      </w:r>
      <w:r>
        <w:rPr>
          <w:sz w:val="24"/>
          <w:szCs w:val="24"/>
          <w:lang w:val="uk-UA"/>
        </w:rPr>
        <w:t>и</w:t>
      </w:r>
      <w:r w:rsidR="00B80BEC" w:rsidRPr="00B80BEC">
        <w:rPr>
          <w:sz w:val="24"/>
          <w:szCs w:val="24"/>
          <w:lang w:val="uk-UA"/>
        </w:rPr>
        <w:t>х значен</w:t>
      </w:r>
      <w:r>
        <w:rPr>
          <w:sz w:val="24"/>
          <w:szCs w:val="24"/>
          <w:lang w:val="uk-UA"/>
        </w:rPr>
        <w:t>ь</w:t>
      </w:r>
      <w:r w:rsidR="00B80BEC" w:rsidRPr="00B80BE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початкових</w:t>
      </w:r>
      <w:r w:rsidR="00B80BEC" w:rsidRPr="00B80BEC">
        <w:rPr>
          <w:sz w:val="24"/>
          <w:szCs w:val="24"/>
          <w:lang w:val="uk-UA"/>
        </w:rPr>
        <w:t xml:space="preserve"> напр</w:t>
      </w:r>
      <w:r>
        <w:rPr>
          <w:sz w:val="24"/>
          <w:szCs w:val="24"/>
          <w:lang w:val="uk-UA"/>
        </w:rPr>
        <w:t>уг</w:t>
      </w:r>
      <w:r w:rsidR="00B80BEC" w:rsidRPr="00B80BE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і</w:t>
      </w:r>
      <w:r w:rsidR="00B80BEC" w:rsidRPr="00B80BEC">
        <w:rPr>
          <w:sz w:val="24"/>
          <w:szCs w:val="24"/>
          <w:lang w:val="uk-UA"/>
        </w:rPr>
        <w:t xml:space="preserve"> </w:t>
      </w:r>
      <w:r w:rsidR="00866058">
        <w:rPr>
          <w:sz w:val="24"/>
          <w:szCs w:val="24"/>
          <w:lang w:val="uk-UA"/>
        </w:rPr>
        <w:t>зовнішніх</w:t>
      </w:r>
      <w:r w:rsidR="00B80BEC" w:rsidRPr="00B80BEC">
        <w:rPr>
          <w:sz w:val="24"/>
          <w:szCs w:val="24"/>
          <w:lang w:val="uk-UA"/>
        </w:rPr>
        <w:t xml:space="preserve"> </w:t>
      </w:r>
      <w:r w:rsidR="00AB7BF2" w:rsidRPr="000B77F8">
        <w:rPr>
          <w:sz w:val="24"/>
          <w:szCs w:val="24"/>
          <w:lang w:val="uk-UA"/>
        </w:rPr>
        <w:t>факторів</w:t>
      </w:r>
      <w:r w:rsidR="00B80BEC" w:rsidRPr="00B80BEC">
        <w:rPr>
          <w:sz w:val="24"/>
          <w:szCs w:val="24"/>
          <w:lang w:val="uk-UA"/>
        </w:rPr>
        <w:t xml:space="preserve">; </w:t>
      </w:r>
      <w:r w:rsidR="00866058">
        <w:rPr>
          <w:sz w:val="24"/>
          <w:szCs w:val="24"/>
          <w:lang w:val="uk-UA"/>
        </w:rPr>
        <w:t>здобути</w:t>
      </w:r>
      <w:r w:rsidR="00B80BEC" w:rsidRPr="00B80BEC">
        <w:rPr>
          <w:sz w:val="24"/>
          <w:szCs w:val="24"/>
          <w:lang w:val="uk-UA"/>
        </w:rPr>
        <w:t xml:space="preserve"> нав</w:t>
      </w:r>
      <w:r w:rsidR="00866058">
        <w:rPr>
          <w:sz w:val="24"/>
          <w:szCs w:val="24"/>
          <w:lang w:val="uk-UA"/>
        </w:rPr>
        <w:t>и</w:t>
      </w:r>
      <w:r w:rsidR="00B80BEC" w:rsidRPr="00B80BEC">
        <w:rPr>
          <w:sz w:val="24"/>
          <w:szCs w:val="24"/>
          <w:lang w:val="uk-UA"/>
        </w:rPr>
        <w:t>ки оформлен</w:t>
      </w:r>
      <w:r w:rsidR="00866058">
        <w:rPr>
          <w:sz w:val="24"/>
          <w:szCs w:val="24"/>
          <w:lang w:val="uk-UA"/>
        </w:rPr>
        <w:t>н</w:t>
      </w:r>
      <w:r w:rsidR="00B80BEC" w:rsidRPr="00B80BEC">
        <w:rPr>
          <w:sz w:val="24"/>
          <w:szCs w:val="24"/>
          <w:lang w:val="uk-UA"/>
        </w:rPr>
        <w:t>я р</w:t>
      </w:r>
      <w:r w:rsidR="00866058">
        <w:rPr>
          <w:sz w:val="24"/>
          <w:szCs w:val="24"/>
          <w:lang w:val="uk-UA"/>
        </w:rPr>
        <w:t>о</w:t>
      </w:r>
      <w:r w:rsidR="00B80BEC" w:rsidRPr="00B80BEC">
        <w:rPr>
          <w:sz w:val="24"/>
          <w:szCs w:val="24"/>
          <w:lang w:val="uk-UA"/>
        </w:rPr>
        <w:t>боч</w:t>
      </w:r>
      <w:r w:rsidR="00866058">
        <w:rPr>
          <w:sz w:val="24"/>
          <w:szCs w:val="24"/>
          <w:lang w:val="uk-UA"/>
        </w:rPr>
        <w:t>о</w:t>
      </w:r>
      <w:r w:rsidR="000B77F8">
        <w:rPr>
          <w:sz w:val="24"/>
          <w:szCs w:val="24"/>
          <w:lang w:val="uk-UA"/>
        </w:rPr>
        <w:t>го документу</w:t>
      </w:r>
      <w:r w:rsidR="00B80BEC" w:rsidRPr="00B80BEC">
        <w:rPr>
          <w:sz w:val="24"/>
          <w:szCs w:val="24"/>
          <w:lang w:val="uk-UA"/>
        </w:rPr>
        <w:t>, нав</w:t>
      </w:r>
      <w:r w:rsidR="00866058">
        <w:rPr>
          <w:sz w:val="24"/>
          <w:szCs w:val="24"/>
          <w:lang w:val="uk-UA"/>
        </w:rPr>
        <w:t>и</w:t>
      </w:r>
      <w:r w:rsidR="00B80BEC" w:rsidRPr="00B80BEC">
        <w:rPr>
          <w:sz w:val="24"/>
          <w:szCs w:val="24"/>
          <w:lang w:val="uk-UA"/>
        </w:rPr>
        <w:t>ки набор</w:t>
      </w:r>
      <w:r w:rsidR="00866058">
        <w:rPr>
          <w:sz w:val="24"/>
          <w:szCs w:val="24"/>
          <w:lang w:val="uk-UA"/>
        </w:rPr>
        <w:t>у</w:t>
      </w:r>
      <w:r w:rsidR="00B80BEC" w:rsidRPr="00B80BEC">
        <w:rPr>
          <w:sz w:val="24"/>
          <w:szCs w:val="24"/>
          <w:lang w:val="uk-UA"/>
        </w:rPr>
        <w:t xml:space="preserve"> </w:t>
      </w:r>
      <w:r w:rsidR="00866058">
        <w:rPr>
          <w:sz w:val="24"/>
          <w:szCs w:val="24"/>
          <w:lang w:val="uk-UA"/>
        </w:rPr>
        <w:t>лінійних</w:t>
      </w:r>
      <w:r w:rsidR="00B80BEC" w:rsidRPr="00B80BEC">
        <w:rPr>
          <w:sz w:val="24"/>
          <w:szCs w:val="24"/>
          <w:lang w:val="uk-UA"/>
        </w:rPr>
        <w:t xml:space="preserve"> схем модел</w:t>
      </w:r>
      <w:r w:rsidR="00866058">
        <w:rPr>
          <w:sz w:val="24"/>
          <w:szCs w:val="24"/>
          <w:lang w:val="uk-UA"/>
        </w:rPr>
        <w:t>ювання</w:t>
      </w:r>
      <w:r w:rsidR="00B80BEC" w:rsidRPr="00B80BEC">
        <w:rPr>
          <w:sz w:val="24"/>
          <w:szCs w:val="24"/>
          <w:lang w:val="uk-UA"/>
        </w:rPr>
        <w:t>.</w:t>
      </w:r>
    </w:p>
    <w:p w:rsidR="00B80BEC" w:rsidRPr="00B80BEC" w:rsidRDefault="00B80BEC" w:rsidP="00B80BEC">
      <w:pPr>
        <w:pStyle w:val="1"/>
        <w:numPr>
          <w:ilvl w:val="0"/>
          <w:numId w:val="0"/>
        </w:numPr>
        <w:rPr>
          <w:lang w:val="uk-UA"/>
        </w:rPr>
      </w:pPr>
      <w:r w:rsidRPr="00B80BEC">
        <w:rPr>
          <w:lang w:val="uk-UA"/>
        </w:rPr>
        <w:t>За</w:t>
      </w:r>
      <w:r w:rsidR="00866058">
        <w:rPr>
          <w:lang w:val="uk-UA"/>
        </w:rPr>
        <w:t>в</w:t>
      </w:r>
      <w:r w:rsidRPr="00B80BEC">
        <w:rPr>
          <w:lang w:val="uk-UA"/>
        </w:rPr>
        <w:t>дан</w:t>
      </w:r>
      <w:r w:rsidR="00866058">
        <w:rPr>
          <w:lang w:val="uk-UA"/>
        </w:rPr>
        <w:t>ня</w:t>
      </w:r>
      <w:r w:rsidRPr="00B80BEC">
        <w:rPr>
          <w:lang w:val="uk-UA"/>
        </w:rPr>
        <w:t xml:space="preserve"> на лабораторну р</w:t>
      </w:r>
      <w:r w:rsidR="00866058">
        <w:rPr>
          <w:lang w:val="uk-UA"/>
        </w:rPr>
        <w:t>о</w:t>
      </w:r>
      <w:r w:rsidRPr="00B80BEC">
        <w:rPr>
          <w:lang w:val="uk-UA"/>
        </w:rPr>
        <w:t>боту</w:t>
      </w:r>
    </w:p>
    <w:p w:rsidR="00B80BEC" w:rsidRPr="00B80BEC" w:rsidRDefault="00B80BEC" w:rsidP="00B80BEC">
      <w:pPr>
        <w:rPr>
          <w:lang w:val="uk-UA"/>
        </w:rPr>
      </w:pP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>1. Озна</w:t>
      </w:r>
      <w:r w:rsidR="000F258D">
        <w:rPr>
          <w:sz w:val="24"/>
          <w:szCs w:val="24"/>
          <w:lang w:val="uk-UA"/>
        </w:rPr>
        <w:t>йомитися з</w:t>
      </w:r>
      <w:r w:rsidRPr="00B80BEC">
        <w:rPr>
          <w:sz w:val="24"/>
          <w:szCs w:val="24"/>
          <w:lang w:val="uk-UA"/>
        </w:rPr>
        <w:t xml:space="preserve"> </w:t>
      </w:r>
      <w:r w:rsidR="000F258D">
        <w:rPr>
          <w:sz w:val="24"/>
          <w:szCs w:val="24"/>
          <w:lang w:val="uk-UA"/>
        </w:rPr>
        <w:t xml:space="preserve">теоретичними </w:t>
      </w:r>
      <w:r w:rsidRPr="00B80BEC">
        <w:rPr>
          <w:sz w:val="24"/>
          <w:szCs w:val="24"/>
          <w:lang w:val="uk-UA"/>
        </w:rPr>
        <w:t xml:space="preserve"> положен</w:t>
      </w:r>
      <w:r w:rsidR="000F258D">
        <w:rPr>
          <w:sz w:val="24"/>
          <w:szCs w:val="24"/>
          <w:lang w:val="uk-UA"/>
        </w:rPr>
        <w:t>н</w:t>
      </w:r>
      <w:r w:rsidRPr="00B80BEC">
        <w:rPr>
          <w:sz w:val="24"/>
          <w:szCs w:val="24"/>
          <w:lang w:val="uk-UA"/>
        </w:rPr>
        <w:t>ями.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2. </w:t>
      </w:r>
      <w:r w:rsidR="000F258D">
        <w:rPr>
          <w:sz w:val="24"/>
          <w:szCs w:val="24"/>
          <w:lang w:val="uk-UA"/>
        </w:rPr>
        <w:t>І</w:t>
      </w:r>
      <w:r w:rsidRPr="00B80BEC">
        <w:rPr>
          <w:sz w:val="24"/>
          <w:szCs w:val="24"/>
          <w:lang w:val="uk-UA"/>
        </w:rPr>
        <w:t>з табл.1 в</w:t>
      </w:r>
      <w:r w:rsidR="000F258D">
        <w:rPr>
          <w:sz w:val="24"/>
          <w:szCs w:val="24"/>
          <w:lang w:val="uk-UA"/>
        </w:rPr>
        <w:t>и</w:t>
      </w:r>
      <w:r w:rsidRPr="00B80BEC">
        <w:rPr>
          <w:sz w:val="24"/>
          <w:szCs w:val="24"/>
          <w:lang w:val="uk-UA"/>
        </w:rPr>
        <w:t>брат</w:t>
      </w:r>
      <w:r w:rsidR="000F258D">
        <w:rPr>
          <w:sz w:val="24"/>
          <w:szCs w:val="24"/>
          <w:lang w:val="uk-UA"/>
        </w:rPr>
        <w:t>и</w:t>
      </w:r>
      <w:r w:rsidRPr="00B80BEC">
        <w:rPr>
          <w:sz w:val="24"/>
          <w:szCs w:val="24"/>
          <w:lang w:val="uk-UA"/>
        </w:rPr>
        <w:t xml:space="preserve">, </w:t>
      </w:r>
      <w:r w:rsidR="000F258D">
        <w:rPr>
          <w:sz w:val="24"/>
          <w:szCs w:val="24"/>
          <w:lang w:val="uk-UA"/>
        </w:rPr>
        <w:t>відповідно</w:t>
      </w:r>
      <w:r w:rsidRPr="00B80BEC">
        <w:rPr>
          <w:sz w:val="24"/>
          <w:szCs w:val="24"/>
          <w:lang w:val="uk-UA"/>
        </w:rPr>
        <w:t xml:space="preserve"> вар</w:t>
      </w:r>
      <w:r w:rsidR="000F258D">
        <w:rPr>
          <w:sz w:val="24"/>
          <w:szCs w:val="24"/>
          <w:lang w:val="uk-UA"/>
        </w:rPr>
        <w:t>і</w:t>
      </w:r>
      <w:r w:rsidRPr="00B80BEC">
        <w:rPr>
          <w:sz w:val="24"/>
          <w:szCs w:val="24"/>
          <w:lang w:val="uk-UA"/>
        </w:rPr>
        <w:t>анту, значен</w:t>
      </w:r>
      <w:r w:rsidR="000F258D">
        <w:rPr>
          <w:sz w:val="24"/>
          <w:szCs w:val="24"/>
          <w:lang w:val="uk-UA"/>
        </w:rPr>
        <w:t>ня кое</w:t>
      </w:r>
      <w:r w:rsidR="000F258D" w:rsidRPr="00B80BEC">
        <w:rPr>
          <w:sz w:val="24"/>
          <w:szCs w:val="24"/>
          <w:lang w:val="uk-UA"/>
        </w:rPr>
        <w:t>ф</w:t>
      </w:r>
      <w:r w:rsidR="000F258D">
        <w:rPr>
          <w:sz w:val="24"/>
          <w:szCs w:val="24"/>
          <w:lang w:val="uk-UA"/>
        </w:rPr>
        <w:t>і</w:t>
      </w:r>
      <w:r w:rsidR="000F258D" w:rsidRPr="00B80BEC">
        <w:rPr>
          <w:sz w:val="24"/>
          <w:szCs w:val="24"/>
          <w:lang w:val="uk-UA"/>
        </w:rPr>
        <w:t>ц</w:t>
      </w:r>
      <w:r w:rsidR="000F258D">
        <w:rPr>
          <w:sz w:val="24"/>
          <w:szCs w:val="24"/>
          <w:lang w:val="uk-UA"/>
        </w:rPr>
        <w:t>і</w:t>
      </w:r>
      <w:r w:rsidR="000F258D" w:rsidRPr="00B80BEC">
        <w:rPr>
          <w:sz w:val="24"/>
          <w:szCs w:val="24"/>
          <w:lang w:val="uk-UA"/>
        </w:rPr>
        <w:t>єнт</w:t>
      </w:r>
      <w:r w:rsidR="000F258D">
        <w:rPr>
          <w:sz w:val="24"/>
          <w:szCs w:val="24"/>
          <w:lang w:val="uk-UA"/>
        </w:rPr>
        <w:t>і</w:t>
      </w:r>
      <w:r w:rsidR="000F258D" w:rsidRPr="00B80BEC">
        <w:rPr>
          <w:sz w:val="24"/>
          <w:szCs w:val="24"/>
          <w:lang w:val="uk-UA"/>
        </w:rPr>
        <w:t>в</w:t>
      </w:r>
      <w:r w:rsidRPr="00B80BEC">
        <w:rPr>
          <w:sz w:val="24"/>
          <w:szCs w:val="24"/>
          <w:lang w:val="uk-UA"/>
        </w:rPr>
        <w:t xml:space="preserve"> а</w:t>
      </w:r>
      <w:r w:rsidRPr="00B80BEC">
        <w:rPr>
          <w:sz w:val="24"/>
          <w:szCs w:val="24"/>
          <w:vertAlign w:val="subscript"/>
          <w:lang w:val="uk-UA"/>
        </w:rPr>
        <w:t>1</w:t>
      </w:r>
      <w:r w:rsidRPr="00B80BEC">
        <w:rPr>
          <w:sz w:val="24"/>
          <w:szCs w:val="24"/>
          <w:lang w:val="uk-UA"/>
        </w:rPr>
        <w:t>, а</w:t>
      </w:r>
      <w:r w:rsidRPr="00B80BEC">
        <w:rPr>
          <w:sz w:val="24"/>
          <w:szCs w:val="24"/>
          <w:vertAlign w:val="subscript"/>
          <w:lang w:val="uk-UA"/>
        </w:rPr>
        <w:t>0</w:t>
      </w:r>
      <w:r w:rsidR="000F258D">
        <w:rPr>
          <w:sz w:val="24"/>
          <w:szCs w:val="24"/>
          <w:lang w:val="uk-UA"/>
        </w:rPr>
        <w:t xml:space="preserve"> і</w:t>
      </w:r>
      <w:r w:rsidRPr="00B80BEC">
        <w:rPr>
          <w:sz w:val="24"/>
          <w:szCs w:val="24"/>
          <w:lang w:val="uk-UA"/>
        </w:rPr>
        <w:t xml:space="preserve"> </w:t>
      </w:r>
      <w:r w:rsidR="000F258D">
        <w:rPr>
          <w:sz w:val="24"/>
          <w:szCs w:val="24"/>
          <w:lang w:val="uk-UA"/>
        </w:rPr>
        <w:t>початкових умов</w:t>
      </w:r>
      <w:r w:rsidRPr="00B80BEC">
        <w:rPr>
          <w:sz w:val="24"/>
          <w:szCs w:val="24"/>
          <w:lang w:val="uk-UA"/>
        </w:rPr>
        <w:t xml:space="preserve"> </w:t>
      </w:r>
      <w:r w:rsidRPr="00B80BEC">
        <w:rPr>
          <w:position w:val="-10"/>
          <w:sz w:val="24"/>
          <w:szCs w:val="24"/>
          <w:lang w:val="uk-UA"/>
        </w:rPr>
        <w:object w:dxaOrig="180" w:dyaOrig="340">
          <v:shape id="_x0000_i1027" type="#_x0000_t75" style="width:9.35pt;height:16.65pt" o:ole="">
            <v:imagedata r:id="rId12" o:title=""/>
          </v:shape>
          <o:OLEObject Type="Embed" ProgID="Equation.3" ShapeID="_x0000_i1027" DrawAspect="Content" ObjectID="_1416143631" r:id="rId13"/>
        </w:object>
      </w:r>
      <w:r w:rsidRPr="00B80BEC">
        <w:rPr>
          <w:position w:val="-24"/>
          <w:sz w:val="24"/>
          <w:szCs w:val="24"/>
          <w:lang w:val="uk-UA"/>
        </w:rPr>
        <w:object w:dxaOrig="660" w:dyaOrig="620">
          <v:shape id="_x0000_i1028" type="#_x0000_t75" style="width:33.35pt;height:31.35pt" o:ole="">
            <v:imagedata r:id="rId14" o:title=""/>
          </v:shape>
          <o:OLEObject Type="Embed" ProgID="Equation.3" ShapeID="_x0000_i1028" DrawAspect="Content" ObjectID="_1416143632" r:id="rId15"/>
        </w:object>
      </w:r>
      <w:r w:rsidRPr="00B80BEC">
        <w:rPr>
          <w:sz w:val="24"/>
          <w:szCs w:val="24"/>
          <w:lang w:val="uk-UA"/>
        </w:rPr>
        <w:t xml:space="preserve"> </w:t>
      </w:r>
      <w:r w:rsidR="000F258D">
        <w:rPr>
          <w:sz w:val="24"/>
          <w:szCs w:val="24"/>
          <w:lang w:val="uk-UA"/>
        </w:rPr>
        <w:t>і</w:t>
      </w:r>
      <w:r w:rsidRPr="00B80BEC">
        <w:rPr>
          <w:sz w:val="24"/>
          <w:szCs w:val="24"/>
          <w:lang w:val="uk-UA"/>
        </w:rPr>
        <w:t xml:space="preserve"> y(0) </w:t>
      </w:r>
      <w:r w:rsidR="000F258D">
        <w:rPr>
          <w:sz w:val="24"/>
          <w:szCs w:val="24"/>
          <w:lang w:val="uk-UA"/>
        </w:rPr>
        <w:t>лінійного</w:t>
      </w:r>
      <w:r w:rsidRPr="00B80BEC">
        <w:rPr>
          <w:sz w:val="24"/>
          <w:szCs w:val="24"/>
          <w:lang w:val="uk-UA"/>
        </w:rPr>
        <w:t xml:space="preserve"> однор</w:t>
      </w:r>
      <w:r w:rsidR="000F258D">
        <w:rPr>
          <w:sz w:val="24"/>
          <w:szCs w:val="24"/>
          <w:lang w:val="uk-UA"/>
        </w:rPr>
        <w:t>і</w:t>
      </w:r>
      <w:r w:rsidRPr="00B80BEC">
        <w:rPr>
          <w:sz w:val="24"/>
          <w:szCs w:val="24"/>
          <w:lang w:val="uk-UA"/>
        </w:rPr>
        <w:t>дного Д</w:t>
      </w:r>
      <w:r w:rsidR="000F258D">
        <w:rPr>
          <w:sz w:val="24"/>
          <w:szCs w:val="24"/>
          <w:lang w:val="uk-UA"/>
        </w:rPr>
        <w:t>Р 2-го порядку виду</w:t>
      </w:r>
      <w:r w:rsidRPr="00B80BEC">
        <w:rPr>
          <w:sz w:val="24"/>
          <w:szCs w:val="24"/>
          <w:lang w:val="uk-UA"/>
        </w:rPr>
        <w:t>: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24"/>
          <w:sz w:val="24"/>
          <w:szCs w:val="24"/>
          <w:lang w:val="uk-UA"/>
        </w:rPr>
        <w:object w:dxaOrig="499" w:dyaOrig="660">
          <v:shape id="_x0000_i1029" type="#_x0000_t75" style="width:25.35pt;height:33.35pt" o:ole="">
            <v:imagedata r:id="rId16" o:title=""/>
          </v:shape>
          <o:OLEObject Type="Embed" ProgID="Equation.3" ShapeID="_x0000_i1029" DrawAspect="Content" ObjectID="_1416143633" r:id="rId17"/>
        </w:object>
      </w:r>
      <w:r w:rsidRPr="00B80BEC">
        <w:rPr>
          <w:sz w:val="24"/>
          <w:szCs w:val="24"/>
          <w:lang w:val="uk-UA"/>
        </w:rPr>
        <w:t xml:space="preserve"> + a</w:t>
      </w:r>
      <w:r w:rsidRPr="00B80BEC">
        <w:rPr>
          <w:sz w:val="24"/>
          <w:szCs w:val="24"/>
          <w:vertAlign w:val="subscript"/>
          <w:lang w:val="uk-UA"/>
        </w:rPr>
        <w:t>1</w:t>
      </w:r>
      <w:r w:rsidRPr="00B80BEC">
        <w:rPr>
          <w:sz w:val="24"/>
          <w:szCs w:val="24"/>
          <w:lang w:val="uk-UA"/>
        </w:rPr>
        <w:sym w:font="Symbol" w:char="F02A"/>
      </w:r>
      <w:r w:rsidRPr="00B80BEC">
        <w:rPr>
          <w:position w:val="-24"/>
          <w:sz w:val="24"/>
          <w:szCs w:val="24"/>
          <w:lang w:val="uk-UA"/>
        </w:rPr>
        <w:object w:dxaOrig="360" w:dyaOrig="620">
          <v:shape id="_x0000_i1030" type="#_x0000_t75" style="width:18pt;height:31.35pt" o:ole="">
            <v:imagedata r:id="rId18" o:title=""/>
          </v:shape>
          <o:OLEObject Type="Embed" ProgID="Equation.3" ShapeID="_x0000_i1030" DrawAspect="Content" ObjectID="_1416143634" r:id="rId19"/>
        </w:object>
      </w:r>
      <w:r w:rsidRPr="00B80BEC">
        <w:rPr>
          <w:sz w:val="24"/>
          <w:szCs w:val="24"/>
          <w:lang w:val="uk-UA"/>
        </w:rPr>
        <w:t>+ a</w:t>
      </w:r>
      <w:r w:rsidRPr="00B80BEC">
        <w:rPr>
          <w:sz w:val="24"/>
          <w:szCs w:val="24"/>
          <w:vertAlign w:val="subscript"/>
          <w:lang w:val="uk-UA"/>
        </w:rPr>
        <w:t>0</w:t>
      </w:r>
      <w:r w:rsidRPr="00B80BEC">
        <w:rPr>
          <w:sz w:val="24"/>
          <w:szCs w:val="24"/>
          <w:lang w:val="uk-UA"/>
        </w:rPr>
        <w:sym w:font="Symbol" w:char="F02A"/>
      </w:r>
      <w:r w:rsidRPr="00B80BEC">
        <w:rPr>
          <w:sz w:val="24"/>
          <w:szCs w:val="24"/>
          <w:lang w:val="uk-UA"/>
        </w:rPr>
        <w:t xml:space="preserve">y = 0. </w:t>
      </w:r>
      <w:r w:rsidRPr="00B80BEC">
        <w:rPr>
          <w:sz w:val="24"/>
          <w:szCs w:val="24"/>
          <w:lang w:val="uk-UA"/>
        </w:rPr>
        <w:tab/>
      </w:r>
      <w:r w:rsidRPr="00B80BEC">
        <w:rPr>
          <w:sz w:val="24"/>
          <w:szCs w:val="24"/>
          <w:lang w:val="uk-UA"/>
        </w:rPr>
        <w:tab/>
        <w:t>(1)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3. </w:t>
      </w:r>
      <w:r w:rsidR="000F258D">
        <w:rPr>
          <w:sz w:val="24"/>
          <w:szCs w:val="24"/>
          <w:lang w:val="uk-UA"/>
        </w:rPr>
        <w:t>Виконати</w:t>
      </w:r>
      <w:r w:rsidRPr="00B80BEC">
        <w:rPr>
          <w:sz w:val="24"/>
          <w:szCs w:val="24"/>
          <w:lang w:val="uk-UA"/>
        </w:rPr>
        <w:t xml:space="preserve"> </w:t>
      </w:r>
      <w:r w:rsidR="000F258D">
        <w:rPr>
          <w:sz w:val="24"/>
          <w:szCs w:val="24"/>
          <w:lang w:val="uk-UA"/>
        </w:rPr>
        <w:t>попередню</w:t>
      </w:r>
      <w:r w:rsidRPr="00B80BEC">
        <w:rPr>
          <w:sz w:val="24"/>
          <w:szCs w:val="24"/>
          <w:lang w:val="uk-UA"/>
        </w:rPr>
        <w:t xml:space="preserve"> п</w:t>
      </w:r>
      <w:r w:rsidR="000F258D">
        <w:rPr>
          <w:sz w:val="24"/>
          <w:szCs w:val="24"/>
          <w:lang w:val="uk-UA"/>
        </w:rPr>
        <w:t>і</w:t>
      </w:r>
      <w:r w:rsidRPr="00B80BEC">
        <w:rPr>
          <w:sz w:val="24"/>
          <w:szCs w:val="24"/>
          <w:lang w:val="uk-UA"/>
        </w:rPr>
        <w:t xml:space="preserve">дготовку </w:t>
      </w:r>
      <w:r w:rsidR="000F258D">
        <w:rPr>
          <w:sz w:val="24"/>
          <w:szCs w:val="24"/>
          <w:lang w:val="uk-UA"/>
        </w:rPr>
        <w:t>рівнянь</w:t>
      </w:r>
      <w:r w:rsidRPr="00B80BEC">
        <w:rPr>
          <w:sz w:val="24"/>
          <w:szCs w:val="24"/>
          <w:lang w:val="uk-UA"/>
        </w:rPr>
        <w:t xml:space="preserve"> (1) </w:t>
      </w:r>
      <w:r w:rsidR="006C37D2">
        <w:rPr>
          <w:sz w:val="24"/>
          <w:szCs w:val="24"/>
          <w:lang w:val="uk-UA"/>
        </w:rPr>
        <w:t>для</w:t>
      </w:r>
      <w:r w:rsidRPr="00B80BEC">
        <w:rPr>
          <w:sz w:val="24"/>
          <w:szCs w:val="24"/>
          <w:lang w:val="uk-UA"/>
        </w:rPr>
        <w:t xml:space="preserve"> набор</w:t>
      </w:r>
      <w:r w:rsidR="006C37D2">
        <w:rPr>
          <w:sz w:val="24"/>
          <w:szCs w:val="24"/>
          <w:lang w:val="uk-UA"/>
        </w:rPr>
        <w:t>у</w:t>
      </w:r>
      <w:r w:rsidRPr="00B80BEC">
        <w:rPr>
          <w:sz w:val="24"/>
          <w:szCs w:val="24"/>
          <w:lang w:val="uk-UA"/>
        </w:rPr>
        <w:t xml:space="preserve"> </w:t>
      </w:r>
      <w:r w:rsidR="000F258D">
        <w:rPr>
          <w:sz w:val="24"/>
          <w:szCs w:val="24"/>
          <w:lang w:val="uk-UA"/>
        </w:rPr>
        <w:t>і рі</w:t>
      </w:r>
      <w:r w:rsidRPr="00B80BEC">
        <w:rPr>
          <w:sz w:val="24"/>
          <w:szCs w:val="24"/>
          <w:lang w:val="uk-UA"/>
        </w:rPr>
        <w:t>шен</w:t>
      </w:r>
      <w:r w:rsidR="000F258D">
        <w:rPr>
          <w:sz w:val="24"/>
          <w:szCs w:val="24"/>
          <w:lang w:val="uk-UA"/>
        </w:rPr>
        <w:t>н</w:t>
      </w:r>
      <w:r w:rsidR="006C37D2">
        <w:rPr>
          <w:sz w:val="24"/>
          <w:szCs w:val="24"/>
          <w:lang w:val="uk-UA"/>
        </w:rPr>
        <w:t>я</w:t>
      </w:r>
      <w:r w:rsidRPr="00B80BEC">
        <w:rPr>
          <w:sz w:val="24"/>
          <w:szCs w:val="24"/>
          <w:lang w:val="uk-UA"/>
        </w:rPr>
        <w:t>.</w:t>
      </w:r>
    </w:p>
    <w:p w:rsidR="00B80BEC" w:rsidRPr="00B80BEC" w:rsidRDefault="000F258D" w:rsidP="00B80BE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3.1. </w:t>
      </w:r>
      <w:r w:rsidR="006C37D2">
        <w:rPr>
          <w:sz w:val="24"/>
          <w:szCs w:val="24"/>
          <w:lang w:val="uk-UA"/>
        </w:rPr>
        <w:t>Привести</w:t>
      </w:r>
      <w:r>
        <w:rPr>
          <w:sz w:val="24"/>
          <w:szCs w:val="24"/>
          <w:lang w:val="uk-UA"/>
        </w:rPr>
        <w:t xml:space="preserve"> (1) до</w:t>
      </w:r>
      <w:r w:rsidR="00B80BEC" w:rsidRPr="00B80BEC">
        <w:rPr>
          <w:sz w:val="24"/>
          <w:szCs w:val="24"/>
          <w:lang w:val="uk-UA"/>
        </w:rPr>
        <w:t xml:space="preserve"> ун</w:t>
      </w:r>
      <w:r w:rsidR="006C37D2">
        <w:rPr>
          <w:sz w:val="24"/>
          <w:szCs w:val="24"/>
          <w:lang w:val="uk-UA"/>
        </w:rPr>
        <w:t>і</w:t>
      </w:r>
      <w:r w:rsidR="00B80BEC" w:rsidRPr="00B80BEC">
        <w:rPr>
          <w:sz w:val="24"/>
          <w:szCs w:val="24"/>
          <w:lang w:val="uk-UA"/>
        </w:rPr>
        <w:t>версально</w:t>
      </w:r>
      <w:r w:rsidR="006C37D2">
        <w:rPr>
          <w:sz w:val="24"/>
          <w:szCs w:val="24"/>
          <w:lang w:val="uk-UA"/>
        </w:rPr>
        <w:t>го</w:t>
      </w:r>
      <w:r w:rsidR="00B80BEC" w:rsidRPr="00B80BEC">
        <w:rPr>
          <w:sz w:val="24"/>
          <w:szCs w:val="24"/>
          <w:lang w:val="uk-UA"/>
        </w:rPr>
        <w:t xml:space="preserve"> виду (</w:t>
      </w:r>
      <w:r w:rsidR="006C37D2">
        <w:rPr>
          <w:sz w:val="24"/>
          <w:szCs w:val="24"/>
          <w:lang w:val="uk-UA"/>
        </w:rPr>
        <w:t>до</w:t>
      </w:r>
      <w:r w:rsidR="00B80BEC" w:rsidRPr="00B80BEC">
        <w:rPr>
          <w:sz w:val="24"/>
          <w:szCs w:val="24"/>
          <w:lang w:val="uk-UA"/>
        </w:rPr>
        <w:t xml:space="preserve"> систем</w:t>
      </w:r>
      <w:r w:rsidR="006C37D2">
        <w:rPr>
          <w:sz w:val="24"/>
          <w:szCs w:val="24"/>
          <w:lang w:val="uk-UA"/>
        </w:rPr>
        <w:t>и</w:t>
      </w:r>
      <w:r w:rsidR="00B80BEC" w:rsidRPr="00B80BEC">
        <w:rPr>
          <w:sz w:val="24"/>
          <w:szCs w:val="24"/>
          <w:lang w:val="uk-UA"/>
        </w:rPr>
        <w:t xml:space="preserve"> 2-х </w:t>
      </w:r>
      <w:r w:rsidR="006C37D2">
        <w:rPr>
          <w:sz w:val="24"/>
          <w:szCs w:val="24"/>
          <w:lang w:val="uk-UA"/>
        </w:rPr>
        <w:t>рівнянь з</w:t>
      </w:r>
      <w:r w:rsidR="00B80BEC" w:rsidRPr="00B80BEC">
        <w:rPr>
          <w:sz w:val="24"/>
          <w:szCs w:val="24"/>
          <w:lang w:val="uk-UA"/>
        </w:rPr>
        <w:t xml:space="preserve"> 2-м</w:t>
      </w:r>
      <w:r w:rsidR="006C37D2">
        <w:rPr>
          <w:sz w:val="24"/>
          <w:szCs w:val="24"/>
          <w:lang w:val="uk-UA"/>
        </w:rPr>
        <w:t>а</w:t>
      </w:r>
      <w:r w:rsidR="00B80BEC" w:rsidRPr="00B80BEC">
        <w:rPr>
          <w:sz w:val="24"/>
          <w:szCs w:val="24"/>
          <w:lang w:val="uk-UA"/>
        </w:rPr>
        <w:t xml:space="preserve"> </w:t>
      </w:r>
      <w:r w:rsidR="006C37D2">
        <w:rPr>
          <w:sz w:val="24"/>
          <w:szCs w:val="24"/>
          <w:lang w:val="uk-UA"/>
        </w:rPr>
        <w:t>невідомими</w:t>
      </w:r>
      <w:r w:rsidR="00B80BEC" w:rsidRPr="00B80BEC">
        <w:rPr>
          <w:sz w:val="24"/>
          <w:szCs w:val="24"/>
          <w:lang w:val="uk-UA"/>
        </w:rPr>
        <w:t xml:space="preserve"> y</w:t>
      </w:r>
      <w:r w:rsidR="00B80BEC" w:rsidRPr="00B80BEC">
        <w:rPr>
          <w:sz w:val="24"/>
          <w:szCs w:val="24"/>
          <w:vertAlign w:val="subscript"/>
          <w:lang w:val="uk-UA"/>
        </w:rPr>
        <w:t>1</w:t>
      </w:r>
      <w:r w:rsidR="00B80BEC" w:rsidRPr="00B80BEC">
        <w:rPr>
          <w:sz w:val="24"/>
          <w:szCs w:val="24"/>
          <w:lang w:val="uk-UA"/>
        </w:rPr>
        <w:t>, y</w:t>
      </w:r>
      <w:r w:rsidR="00B80BEC" w:rsidRPr="00B80BEC">
        <w:rPr>
          <w:sz w:val="24"/>
          <w:szCs w:val="24"/>
          <w:vertAlign w:val="subscript"/>
          <w:lang w:val="uk-UA"/>
        </w:rPr>
        <w:t>2</w:t>
      </w:r>
      <w:r w:rsidR="00B80BEC" w:rsidRPr="00B80BEC">
        <w:rPr>
          <w:sz w:val="24"/>
          <w:szCs w:val="24"/>
          <w:lang w:val="uk-UA"/>
        </w:rPr>
        <w:t>).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 3.2. </w:t>
      </w:r>
      <w:r w:rsidR="006C37D2">
        <w:rPr>
          <w:sz w:val="24"/>
          <w:szCs w:val="24"/>
          <w:lang w:val="uk-UA"/>
        </w:rPr>
        <w:t>Записати масштабні відношення.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 3.3. </w:t>
      </w:r>
      <w:r w:rsidR="006C37D2">
        <w:rPr>
          <w:sz w:val="24"/>
          <w:szCs w:val="24"/>
          <w:lang w:val="uk-UA"/>
        </w:rPr>
        <w:t>Отримати</w:t>
      </w:r>
      <w:r w:rsidRPr="00B80BEC">
        <w:rPr>
          <w:sz w:val="24"/>
          <w:szCs w:val="24"/>
          <w:lang w:val="uk-UA"/>
        </w:rPr>
        <w:t xml:space="preserve"> </w:t>
      </w:r>
      <w:r w:rsidR="006C37D2">
        <w:rPr>
          <w:sz w:val="24"/>
          <w:szCs w:val="24"/>
          <w:lang w:val="uk-UA"/>
        </w:rPr>
        <w:t>масштабні машині рівняння.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 3.4. Записат</w:t>
      </w:r>
      <w:r w:rsidR="006C37D2">
        <w:rPr>
          <w:sz w:val="24"/>
          <w:szCs w:val="24"/>
          <w:lang w:val="uk-UA"/>
        </w:rPr>
        <w:t>и</w:t>
      </w:r>
      <w:r w:rsidRPr="00B80BEC">
        <w:rPr>
          <w:sz w:val="24"/>
          <w:szCs w:val="24"/>
          <w:lang w:val="uk-UA"/>
        </w:rPr>
        <w:t xml:space="preserve"> формул</w:t>
      </w:r>
      <w:r w:rsidR="006C37D2">
        <w:rPr>
          <w:sz w:val="24"/>
          <w:szCs w:val="24"/>
          <w:lang w:val="uk-UA"/>
        </w:rPr>
        <w:t>и</w:t>
      </w:r>
      <w:r w:rsidRPr="00B80BEC">
        <w:rPr>
          <w:sz w:val="24"/>
          <w:szCs w:val="24"/>
          <w:lang w:val="uk-UA"/>
        </w:rPr>
        <w:t xml:space="preserve"> для </w:t>
      </w:r>
      <w:r w:rsidR="006C37D2">
        <w:rPr>
          <w:sz w:val="24"/>
          <w:szCs w:val="24"/>
          <w:lang w:val="uk-UA"/>
        </w:rPr>
        <w:t>розрахунку</w:t>
      </w:r>
      <w:r w:rsidRPr="00B80BEC">
        <w:rPr>
          <w:sz w:val="24"/>
          <w:szCs w:val="24"/>
          <w:lang w:val="uk-UA"/>
        </w:rPr>
        <w:t xml:space="preserve"> </w:t>
      </w:r>
      <w:r w:rsidR="006C37D2">
        <w:rPr>
          <w:sz w:val="24"/>
          <w:szCs w:val="24"/>
          <w:lang w:val="uk-UA"/>
        </w:rPr>
        <w:t>напруги</w:t>
      </w:r>
      <w:r w:rsidRPr="00B80BEC">
        <w:rPr>
          <w:sz w:val="24"/>
          <w:szCs w:val="24"/>
          <w:lang w:val="uk-UA"/>
        </w:rPr>
        <w:t xml:space="preserve"> </w:t>
      </w:r>
      <w:r w:rsidR="006C37D2">
        <w:rPr>
          <w:sz w:val="24"/>
          <w:szCs w:val="24"/>
          <w:lang w:val="uk-UA"/>
        </w:rPr>
        <w:t>початкових умов.</w:t>
      </w:r>
      <w:r w:rsidRPr="00B80BEC">
        <w:rPr>
          <w:sz w:val="24"/>
          <w:szCs w:val="24"/>
          <w:lang w:val="uk-UA"/>
        </w:rPr>
        <w:t xml:space="preserve"> 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 3.5</w:t>
      </w:r>
      <w:r w:rsidRPr="002D0E33">
        <w:rPr>
          <w:b/>
          <w:sz w:val="24"/>
          <w:szCs w:val="24"/>
          <w:lang w:val="uk-UA"/>
        </w:rPr>
        <w:t>.</w:t>
      </w:r>
      <w:r w:rsidR="002D0E33" w:rsidRPr="002D0E33">
        <w:rPr>
          <w:b/>
          <w:sz w:val="24"/>
          <w:szCs w:val="24"/>
          <w:lang w:val="uk-UA"/>
        </w:rPr>
        <w:t xml:space="preserve"> </w:t>
      </w:r>
      <w:r w:rsidR="00425D92">
        <w:rPr>
          <w:sz w:val="24"/>
          <w:szCs w:val="24"/>
          <w:lang w:val="uk-UA"/>
        </w:rPr>
        <w:t>С</w:t>
      </w:r>
      <w:r w:rsidR="00425D92" w:rsidRPr="00425D92">
        <w:rPr>
          <w:sz w:val="24"/>
          <w:szCs w:val="24"/>
          <w:lang w:val="uk-UA"/>
        </w:rPr>
        <w:t>класти первісну</w:t>
      </w:r>
      <w:r w:rsidR="00425D92" w:rsidRPr="00425D92">
        <w:rPr>
          <w:b/>
          <w:sz w:val="24"/>
          <w:szCs w:val="24"/>
          <w:lang w:val="uk-UA"/>
        </w:rPr>
        <w:t xml:space="preserve"> </w:t>
      </w:r>
      <w:r w:rsidRPr="00B80BEC">
        <w:rPr>
          <w:sz w:val="24"/>
          <w:szCs w:val="24"/>
          <w:lang w:val="uk-UA"/>
        </w:rPr>
        <w:t>структурну схему(</w:t>
      </w:r>
      <w:proofErr w:type="spellStart"/>
      <w:r w:rsidR="00425D92">
        <w:rPr>
          <w:sz w:val="24"/>
          <w:szCs w:val="24"/>
          <w:lang w:val="uk-UA"/>
        </w:rPr>
        <w:t>схему</w:t>
      </w:r>
      <w:proofErr w:type="spellEnd"/>
      <w:r w:rsidR="00AB7BF2">
        <w:rPr>
          <w:b/>
          <w:sz w:val="24"/>
          <w:szCs w:val="24"/>
          <w:lang w:val="uk-UA"/>
        </w:rPr>
        <w:t xml:space="preserve"> </w:t>
      </w:r>
      <w:r w:rsidR="00AB7BF2" w:rsidRPr="00AB7BF2">
        <w:rPr>
          <w:sz w:val="24"/>
          <w:szCs w:val="24"/>
          <w:lang w:val="uk-UA"/>
        </w:rPr>
        <w:t>функціональну</w:t>
      </w:r>
      <w:r w:rsidR="00AB7BF2">
        <w:rPr>
          <w:b/>
          <w:sz w:val="24"/>
          <w:szCs w:val="24"/>
          <w:lang w:val="uk-UA"/>
        </w:rPr>
        <w:t xml:space="preserve"> </w:t>
      </w:r>
      <w:r w:rsidR="002D0E33">
        <w:rPr>
          <w:sz w:val="24"/>
          <w:szCs w:val="24"/>
          <w:lang w:val="uk-UA"/>
        </w:rPr>
        <w:t>електричну</w:t>
      </w:r>
      <w:r w:rsidRPr="00B80BEC">
        <w:rPr>
          <w:sz w:val="24"/>
          <w:szCs w:val="24"/>
          <w:lang w:val="uk-UA"/>
        </w:rPr>
        <w:t>).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 3.6. Записат</w:t>
      </w:r>
      <w:r w:rsidR="002D0E33">
        <w:rPr>
          <w:sz w:val="24"/>
          <w:szCs w:val="24"/>
          <w:lang w:val="uk-UA"/>
        </w:rPr>
        <w:t>и</w:t>
      </w:r>
      <w:r w:rsidRPr="00B80BEC">
        <w:rPr>
          <w:sz w:val="24"/>
          <w:szCs w:val="24"/>
          <w:lang w:val="uk-UA"/>
        </w:rPr>
        <w:t xml:space="preserve">  </w:t>
      </w:r>
      <w:r w:rsidR="002D0E33">
        <w:rPr>
          <w:sz w:val="24"/>
          <w:szCs w:val="24"/>
          <w:lang w:val="uk-UA"/>
        </w:rPr>
        <w:t>елементарні</w:t>
      </w:r>
      <w:r w:rsidRPr="00B80BEC">
        <w:rPr>
          <w:sz w:val="24"/>
          <w:szCs w:val="24"/>
          <w:lang w:val="uk-UA"/>
        </w:rPr>
        <w:t xml:space="preserve"> </w:t>
      </w:r>
      <w:r w:rsidR="002D0E33">
        <w:rPr>
          <w:sz w:val="24"/>
          <w:szCs w:val="24"/>
          <w:lang w:val="uk-UA"/>
        </w:rPr>
        <w:t>структурні</w:t>
      </w:r>
      <w:r w:rsidRPr="00B80BEC">
        <w:rPr>
          <w:sz w:val="24"/>
          <w:szCs w:val="24"/>
          <w:lang w:val="uk-UA"/>
        </w:rPr>
        <w:t xml:space="preserve"> </w:t>
      </w:r>
      <w:r w:rsidR="002D0E33">
        <w:rPr>
          <w:sz w:val="24"/>
          <w:szCs w:val="24"/>
          <w:lang w:val="uk-UA"/>
        </w:rPr>
        <w:t>машинні</w:t>
      </w:r>
      <w:r w:rsidRPr="00B80BEC">
        <w:rPr>
          <w:sz w:val="24"/>
          <w:szCs w:val="24"/>
          <w:lang w:val="uk-UA"/>
        </w:rPr>
        <w:t xml:space="preserve"> </w:t>
      </w:r>
      <w:r w:rsidR="002D0E33">
        <w:rPr>
          <w:sz w:val="24"/>
          <w:szCs w:val="24"/>
          <w:lang w:val="uk-UA"/>
        </w:rPr>
        <w:t>рівняння</w:t>
      </w:r>
      <w:r w:rsidRPr="00B80BEC">
        <w:rPr>
          <w:sz w:val="24"/>
          <w:szCs w:val="24"/>
          <w:lang w:val="uk-UA"/>
        </w:rPr>
        <w:t>.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 3.7. </w:t>
      </w:r>
      <w:r w:rsidR="002D0E33">
        <w:rPr>
          <w:sz w:val="24"/>
          <w:szCs w:val="24"/>
          <w:lang w:val="uk-UA"/>
        </w:rPr>
        <w:t>Перевірити</w:t>
      </w:r>
      <w:r w:rsidRPr="00B80BEC">
        <w:rPr>
          <w:sz w:val="24"/>
          <w:szCs w:val="24"/>
          <w:lang w:val="uk-UA"/>
        </w:rPr>
        <w:t xml:space="preserve"> </w:t>
      </w:r>
      <w:r w:rsidR="002D0E33">
        <w:rPr>
          <w:sz w:val="24"/>
          <w:szCs w:val="24"/>
          <w:lang w:val="uk-UA"/>
        </w:rPr>
        <w:t>збіги по формі</w:t>
      </w:r>
      <w:r w:rsidRPr="00B80BEC">
        <w:rPr>
          <w:sz w:val="24"/>
          <w:szCs w:val="24"/>
          <w:lang w:val="uk-UA"/>
        </w:rPr>
        <w:t xml:space="preserve"> ММУ и </w:t>
      </w:r>
      <w:r w:rsidR="002D0E33">
        <w:rPr>
          <w:sz w:val="24"/>
          <w:szCs w:val="24"/>
          <w:lang w:val="uk-UA"/>
        </w:rPr>
        <w:t>Е</w:t>
      </w:r>
      <w:r w:rsidRPr="00B80BEC">
        <w:rPr>
          <w:sz w:val="24"/>
          <w:szCs w:val="24"/>
          <w:lang w:val="uk-UA"/>
        </w:rPr>
        <w:t>СМУ.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 3.8. </w:t>
      </w:r>
      <w:r w:rsidR="002D0E33">
        <w:rPr>
          <w:sz w:val="24"/>
          <w:szCs w:val="24"/>
          <w:lang w:val="uk-UA"/>
        </w:rPr>
        <w:t>Отримати</w:t>
      </w:r>
      <w:r w:rsidRPr="00B80BEC">
        <w:rPr>
          <w:sz w:val="24"/>
          <w:szCs w:val="24"/>
          <w:lang w:val="uk-UA"/>
        </w:rPr>
        <w:t xml:space="preserve"> </w:t>
      </w:r>
      <w:r w:rsidR="002D0E33">
        <w:rPr>
          <w:sz w:val="24"/>
          <w:szCs w:val="24"/>
          <w:lang w:val="uk-UA"/>
        </w:rPr>
        <w:t>рівняння</w:t>
      </w:r>
      <w:r w:rsidRPr="00B80BEC">
        <w:rPr>
          <w:sz w:val="24"/>
          <w:szCs w:val="24"/>
          <w:lang w:val="uk-UA"/>
        </w:rPr>
        <w:t xml:space="preserve"> </w:t>
      </w:r>
      <w:r w:rsidR="002D0E33">
        <w:rPr>
          <w:sz w:val="24"/>
          <w:szCs w:val="24"/>
          <w:lang w:val="uk-UA"/>
        </w:rPr>
        <w:t>е</w:t>
      </w:r>
      <w:r w:rsidRPr="00B80BEC">
        <w:rPr>
          <w:sz w:val="24"/>
          <w:szCs w:val="24"/>
          <w:lang w:val="uk-UA"/>
        </w:rPr>
        <w:t>кв</w:t>
      </w:r>
      <w:r w:rsidR="002D0E33">
        <w:rPr>
          <w:sz w:val="24"/>
          <w:szCs w:val="24"/>
          <w:lang w:val="uk-UA"/>
        </w:rPr>
        <w:t>і</w:t>
      </w:r>
      <w:r w:rsidRPr="00B80BEC">
        <w:rPr>
          <w:sz w:val="24"/>
          <w:szCs w:val="24"/>
          <w:lang w:val="uk-UA"/>
        </w:rPr>
        <w:t>валентност</w:t>
      </w:r>
      <w:r w:rsidR="002D0E33">
        <w:rPr>
          <w:sz w:val="24"/>
          <w:szCs w:val="24"/>
          <w:lang w:val="uk-UA"/>
        </w:rPr>
        <w:t>і</w:t>
      </w:r>
      <w:r w:rsidRPr="00B80BEC">
        <w:rPr>
          <w:sz w:val="24"/>
          <w:szCs w:val="24"/>
          <w:lang w:val="uk-UA"/>
        </w:rPr>
        <w:t>.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 3.9. </w:t>
      </w:r>
      <w:r w:rsidR="002D0E33">
        <w:rPr>
          <w:sz w:val="24"/>
          <w:szCs w:val="24"/>
          <w:lang w:val="uk-UA"/>
        </w:rPr>
        <w:t>Вибрати</w:t>
      </w:r>
      <w:r w:rsidRPr="00B80BEC">
        <w:rPr>
          <w:sz w:val="24"/>
          <w:szCs w:val="24"/>
          <w:lang w:val="uk-UA"/>
        </w:rPr>
        <w:t xml:space="preserve"> масштаб </w:t>
      </w:r>
      <w:r w:rsidR="002D0E33">
        <w:rPr>
          <w:sz w:val="24"/>
          <w:szCs w:val="24"/>
          <w:lang w:val="uk-UA"/>
        </w:rPr>
        <w:t>часу</w:t>
      </w:r>
      <w:r w:rsidRPr="00B80BEC">
        <w:rPr>
          <w:sz w:val="24"/>
          <w:szCs w:val="24"/>
          <w:lang w:val="uk-UA"/>
        </w:rPr>
        <w:t xml:space="preserve">, при </w:t>
      </w:r>
      <w:r w:rsidR="002D0E33">
        <w:rPr>
          <w:sz w:val="24"/>
          <w:szCs w:val="24"/>
          <w:lang w:val="uk-UA"/>
        </w:rPr>
        <w:t>якому</w:t>
      </w:r>
      <w:r w:rsidRPr="00B80BEC">
        <w:rPr>
          <w:sz w:val="24"/>
          <w:szCs w:val="24"/>
          <w:lang w:val="uk-UA"/>
        </w:rPr>
        <w:t xml:space="preserve"> </w:t>
      </w:r>
      <w:r w:rsidR="00351832">
        <w:rPr>
          <w:sz w:val="24"/>
          <w:szCs w:val="24"/>
          <w:lang w:val="uk-UA"/>
        </w:rPr>
        <w:t>забезпечується</w:t>
      </w:r>
      <w:r w:rsidR="002D0E33">
        <w:rPr>
          <w:sz w:val="24"/>
          <w:szCs w:val="24"/>
          <w:lang w:val="uk-UA"/>
        </w:rPr>
        <w:t xml:space="preserve"> задане</w:t>
      </w:r>
      <w:r w:rsidRPr="00B80BEC">
        <w:rPr>
          <w:sz w:val="24"/>
          <w:szCs w:val="24"/>
          <w:lang w:val="uk-UA"/>
        </w:rPr>
        <w:t xml:space="preserve"> </w:t>
      </w:r>
      <w:r w:rsidRPr="00B80BEC">
        <w:rPr>
          <w:position w:val="-10"/>
          <w:sz w:val="24"/>
          <w:szCs w:val="24"/>
          <w:lang w:val="uk-UA"/>
        </w:rPr>
        <w:object w:dxaOrig="440" w:dyaOrig="300">
          <v:shape id="_x0000_i1031" type="#_x0000_t75" style="width:22pt;height:15.35pt" o:ole="">
            <v:imagedata r:id="rId20" o:title=""/>
          </v:shape>
          <o:OLEObject Type="Embed" ProgID="Equation.2" ShapeID="_x0000_i1031" DrawAspect="Content" ObjectID="_1416143635" r:id="rId21"/>
        </w:object>
      </w:r>
      <w:r w:rsidRPr="00B80BEC">
        <w:rPr>
          <w:sz w:val="24"/>
          <w:szCs w:val="24"/>
          <w:lang w:val="uk-UA"/>
        </w:rPr>
        <w:t>.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 3.10. </w:t>
      </w:r>
      <w:r w:rsidR="002D0E33">
        <w:rPr>
          <w:sz w:val="24"/>
          <w:szCs w:val="24"/>
          <w:lang w:val="uk-UA"/>
        </w:rPr>
        <w:t>Вибрати</w:t>
      </w:r>
      <w:r w:rsidR="002D0E33" w:rsidRPr="00B80BEC">
        <w:rPr>
          <w:sz w:val="24"/>
          <w:szCs w:val="24"/>
          <w:lang w:val="uk-UA"/>
        </w:rPr>
        <w:t xml:space="preserve"> </w:t>
      </w:r>
      <w:r w:rsidR="00351832">
        <w:rPr>
          <w:sz w:val="24"/>
          <w:szCs w:val="24"/>
          <w:lang w:val="uk-UA"/>
        </w:rPr>
        <w:t>пробні</w:t>
      </w:r>
      <w:r w:rsidRPr="00B80BEC">
        <w:rPr>
          <w:sz w:val="24"/>
          <w:szCs w:val="24"/>
          <w:lang w:val="uk-UA"/>
        </w:rPr>
        <w:t xml:space="preserve"> значен</w:t>
      </w:r>
      <w:r w:rsidR="002D0E33">
        <w:rPr>
          <w:sz w:val="24"/>
          <w:szCs w:val="24"/>
          <w:lang w:val="uk-UA"/>
        </w:rPr>
        <w:t>н</w:t>
      </w:r>
      <w:r w:rsidRPr="00B80BEC">
        <w:rPr>
          <w:sz w:val="24"/>
          <w:szCs w:val="24"/>
          <w:lang w:val="uk-UA"/>
        </w:rPr>
        <w:t>я масштаб</w:t>
      </w:r>
      <w:r w:rsidR="002D0E33">
        <w:rPr>
          <w:sz w:val="24"/>
          <w:szCs w:val="24"/>
          <w:lang w:val="uk-UA"/>
        </w:rPr>
        <w:t>і</w:t>
      </w:r>
      <w:r w:rsidRPr="00B80BEC">
        <w:rPr>
          <w:sz w:val="24"/>
          <w:szCs w:val="24"/>
          <w:lang w:val="uk-UA"/>
        </w:rPr>
        <w:t xml:space="preserve">в, </w:t>
      </w:r>
      <w:r w:rsidR="002D0E33">
        <w:rPr>
          <w:sz w:val="24"/>
          <w:szCs w:val="24"/>
          <w:lang w:val="uk-UA"/>
        </w:rPr>
        <w:t xml:space="preserve">тобто </w:t>
      </w:r>
      <w:r w:rsidRPr="00B80BEC">
        <w:rPr>
          <w:sz w:val="24"/>
          <w:szCs w:val="24"/>
          <w:lang w:val="uk-UA"/>
        </w:rPr>
        <w:t>М</w:t>
      </w:r>
      <w:r w:rsidRPr="00B80BEC">
        <w:rPr>
          <w:sz w:val="24"/>
          <w:szCs w:val="24"/>
          <w:vertAlign w:val="subscript"/>
          <w:lang w:val="uk-UA"/>
        </w:rPr>
        <w:t>1</w:t>
      </w:r>
      <w:r w:rsidRPr="00B80BEC">
        <w:rPr>
          <w:sz w:val="24"/>
          <w:szCs w:val="24"/>
          <w:vertAlign w:val="superscript"/>
          <w:lang w:val="uk-UA"/>
        </w:rPr>
        <w:t>'</w:t>
      </w:r>
      <w:r w:rsidRPr="00B80BEC">
        <w:rPr>
          <w:sz w:val="24"/>
          <w:szCs w:val="24"/>
          <w:lang w:val="uk-UA"/>
        </w:rPr>
        <w:t>, М</w:t>
      </w:r>
      <w:r w:rsidRPr="00B80BEC">
        <w:rPr>
          <w:sz w:val="24"/>
          <w:szCs w:val="24"/>
          <w:vertAlign w:val="subscript"/>
          <w:lang w:val="uk-UA"/>
        </w:rPr>
        <w:t>2</w:t>
      </w:r>
      <w:r w:rsidRPr="00B80BEC">
        <w:rPr>
          <w:sz w:val="24"/>
          <w:szCs w:val="24"/>
          <w:vertAlign w:val="superscript"/>
          <w:lang w:val="uk-UA"/>
        </w:rPr>
        <w:t>'</w:t>
      </w:r>
      <w:r w:rsidRPr="00B80BEC">
        <w:rPr>
          <w:sz w:val="24"/>
          <w:szCs w:val="24"/>
          <w:lang w:val="uk-UA"/>
        </w:rPr>
        <w:t xml:space="preserve"> </w:t>
      </w:r>
      <w:r w:rsidR="002D0E33">
        <w:rPr>
          <w:sz w:val="24"/>
          <w:szCs w:val="24"/>
          <w:lang w:val="uk-UA"/>
        </w:rPr>
        <w:t>і</w:t>
      </w:r>
      <w:r w:rsidRPr="00B80BEC">
        <w:rPr>
          <w:sz w:val="24"/>
          <w:szCs w:val="24"/>
          <w:lang w:val="uk-UA"/>
        </w:rPr>
        <w:t xml:space="preserve"> округлит</w:t>
      </w:r>
      <w:r w:rsidR="002D0E33">
        <w:rPr>
          <w:sz w:val="24"/>
          <w:szCs w:val="24"/>
          <w:lang w:val="uk-UA"/>
        </w:rPr>
        <w:t>и</w:t>
      </w:r>
      <w:r w:rsidRPr="00B80BEC">
        <w:rPr>
          <w:sz w:val="24"/>
          <w:szCs w:val="24"/>
          <w:lang w:val="uk-UA"/>
        </w:rPr>
        <w:t xml:space="preserve"> </w:t>
      </w:r>
      <w:r w:rsidR="002D0E33">
        <w:rPr>
          <w:sz w:val="24"/>
          <w:szCs w:val="24"/>
          <w:lang w:val="uk-UA"/>
        </w:rPr>
        <w:t>ї</w:t>
      </w:r>
      <w:r w:rsidRPr="00B80BEC">
        <w:rPr>
          <w:sz w:val="24"/>
          <w:szCs w:val="24"/>
          <w:lang w:val="uk-UA"/>
        </w:rPr>
        <w:t>х до 3-</w:t>
      </w:r>
      <w:r w:rsidR="002D0E33">
        <w:rPr>
          <w:sz w:val="24"/>
          <w:szCs w:val="24"/>
          <w:lang w:val="uk-UA"/>
        </w:rPr>
        <w:t>ої</w:t>
      </w:r>
      <w:r w:rsidRPr="00B80BEC">
        <w:rPr>
          <w:sz w:val="24"/>
          <w:szCs w:val="24"/>
          <w:lang w:val="uk-UA"/>
        </w:rPr>
        <w:t xml:space="preserve"> </w:t>
      </w:r>
      <w:r w:rsidR="00351832">
        <w:rPr>
          <w:sz w:val="24"/>
          <w:szCs w:val="24"/>
          <w:lang w:val="uk-UA"/>
        </w:rPr>
        <w:t>значущої</w:t>
      </w:r>
      <w:r w:rsidR="002D0E33">
        <w:rPr>
          <w:sz w:val="24"/>
          <w:szCs w:val="24"/>
          <w:lang w:val="uk-UA"/>
        </w:rPr>
        <w:t xml:space="preserve"> цифри</w:t>
      </w:r>
      <w:r w:rsidRPr="00B80BEC">
        <w:rPr>
          <w:sz w:val="24"/>
          <w:szCs w:val="24"/>
          <w:lang w:val="uk-UA"/>
        </w:rPr>
        <w:t>.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 3.11. </w:t>
      </w:r>
      <w:r w:rsidR="00425D92" w:rsidRPr="00425D92">
        <w:rPr>
          <w:sz w:val="24"/>
          <w:szCs w:val="24"/>
          <w:lang w:val="uk-UA"/>
        </w:rPr>
        <w:t>Визначити</w:t>
      </w:r>
      <w:r w:rsidRPr="00B80BEC">
        <w:rPr>
          <w:sz w:val="24"/>
          <w:szCs w:val="24"/>
          <w:lang w:val="uk-UA"/>
        </w:rPr>
        <w:t xml:space="preserve"> </w:t>
      </w:r>
      <w:r w:rsidR="00351832">
        <w:rPr>
          <w:sz w:val="24"/>
          <w:szCs w:val="24"/>
          <w:lang w:val="uk-UA"/>
        </w:rPr>
        <w:t>пробні</w:t>
      </w:r>
      <w:r w:rsidR="00351832" w:rsidRPr="00B80BEC">
        <w:rPr>
          <w:sz w:val="24"/>
          <w:szCs w:val="24"/>
          <w:lang w:val="uk-UA"/>
        </w:rPr>
        <w:t xml:space="preserve"> значен</w:t>
      </w:r>
      <w:r w:rsidR="00351832">
        <w:rPr>
          <w:sz w:val="24"/>
          <w:szCs w:val="24"/>
          <w:lang w:val="uk-UA"/>
        </w:rPr>
        <w:t>н</w:t>
      </w:r>
      <w:r w:rsidR="00351832" w:rsidRPr="00B80BEC">
        <w:rPr>
          <w:sz w:val="24"/>
          <w:szCs w:val="24"/>
          <w:lang w:val="uk-UA"/>
        </w:rPr>
        <w:t xml:space="preserve">я </w:t>
      </w:r>
      <w:r w:rsidR="00351832">
        <w:rPr>
          <w:sz w:val="24"/>
          <w:szCs w:val="24"/>
          <w:lang w:val="uk-UA"/>
        </w:rPr>
        <w:t>кое</w:t>
      </w:r>
      <w:r w:rsidR="00351832" w:rsidRPr="00B80BEC">
        <w:rPr>
          <w:sz w:val="24"/>
          <w:szCs w:val="24"/>
          <w:lang w:val="uk-UA"/>
        </w:rPr>
        <w:t>ф</w:t>
      </w:r>
      <w:r w:rsidR="00351832">
        <w:rPr>
          <w:sz w:val="24"/>
          <w:szCs w:val="24"/>
          <w:lang w:val="uk-UA"/>
        </w:rPr>
        <w:t>і</w:t>
      </w:r>
      <w:r w:rsidR="00351832" w:rsidRPr="00B80BEC">
        <w:rPr>
          <w:sz w:val="24"/>
          <w:szCs w:val="24"/>
          <w:lang w:val="uk-UA"/>
        </w:rPr>
        <w:t>ц</w:t>
      </w:r>
      <w:r w:rsidR="00351832">
        <w:rPr>
          <w:sz w:val="24"/>
          <w:szCs w:val="24"/>
          <w:lang w:val="uk-UA"/>
        </w:rPr>
        <w:t>і</w:t>
      </w:r>
      <w:r w:rsidR="00351832" w:rsidRPr="00B80BEC">
        <w:rPr>
          <w:sz w:val="24"/>
          <w:szCs w:val="24"/>
          <w:lang w:val="uk-UA"/>
        </w:rPr>
        <w:t>єнт</w:t>
      </w:r>
      <w:r w:rsidR="00351832">
        <w:rPr>
          <w:sz w:val="24"/>
          <w:szCs w:val="24"/>
          <w:lang w:val="uk-UA"/>
        </w:rPr>
        <w:t>і</w:t>
      </w:r>
      <w:r w:rsidR="00351832" w:rsidRPr="00B80BEC">
        <w:rPr>
          <w:sz w:val="24"/>
          <w:szCs w:val="24"/>
          <w:lang w:val="uk-UA"/>
        </w:rPr>
        <w:t>в</w:t>
      </w:r>
      <w:r w:rsidRPr="00B80BEC">
        <w:rPr>
          <w:sz w:val="24"/>
          <w:szCs w:val="24"/>
          <w:lang w:val="uk-UA"/>
        </w:rPr>
        <w:t xml:space="preserve"> передач </w:t>
      </w:r>
      <w:proofErr w:type="spellStart"/>
      <w:r w:rsidRPr="00B80BEC">
        <w:rPr>
          <w:sz w:val="24"/>
          <w:szCs w:val="24"/>
          <w:lang w:val="uk-UA"/>
        </w:rPr>
        <w:t>k</w:t>
      </w:r>
      <w:r w:rsidRPr="00B80BEC">
        <w:rPr>
          <w:sz w:val="24"/>
          <w:szCs w:val="24"/>
          <w:vertAlign w:val="subscript"/>
          <w:lang w:val="uk-UA"/>
        </w:rPr>
        <w:t>ij</w:t>
      </w:r>
      <w:r w:rsidRPr="00B80BEC">
        <w:rPr>
          <w:sz w:val="24"/>
          <w:szCs w:val="24"/>
          <w:vertAlign w:val="superscript"/>
          <w:lang w:val="uk-UA"/>
        </w:rPr>
        <w:t>'</w:t>
      </w:r>
      <w:proofErr w:type="spellEnd"/>
      <w:r w:rsidRPr="00B80BEC">
        <w:rPr>
          <w:sz w:val="24"/>
          <w:szCs w:val="24"/>
          <w:lang w:val="uk-UA"/>
        </w:rPr>
        <w:t xml:space="preserve"> (i=1,2;j=1,2)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 3.12. </w:t>
      </w:r>
      <w:r w:rsidR="00425D92" w:rsidRPr="00425D92">
        <w:rPr>
          <w:sz w:val="24"/>
          <w:szCs w:val="24"/>
          <w:lang w:val="uk-UA"/>
        </w:rPr>
        <w:t>Визначити</w:t>
      </w:r>
      <w:r w:rsidR="00425D92">
        <w:rPr>
          <w:sz w:val="24"/>
          <w:szCs w:val="24"/>
          <w:lang w:val="uk-UA"/>
        </w:rPr>
        <w:t xml:space="preserve"> </w:t>
      </w:r>
      <w:r w:rsidR="00351832">
        <w:rPr>
          <w:sz w:val="24"/>
          <w:szCs w:val="24"/>
          <w:lang w:val="uk-UA"/>
        </w:rPr>
        <w:t>пробні</w:t>
      </w:r>
      <w:r w:rsidR="00351832" w:rsidRPr="00B80BEC">
        <w:rPr>
          <w:sz w:val="24"/>
          <w:szCs w:val="24"/>
          <w:lang w:val="uk-UA"/>
        </w:rPr>
        <w:t xml:space="preserve"> значен</w:t>
      </w:r>
      <w:r w:rsidR="00351832">
        <w:rPr>
          <w:sz w:val="24"/>
          <w:szCs w:val="24"/>
          <w:lang w:val="uk-UA"/>
        </w:rPr>
        <w:t>н</w:t>
      </w:r>
      <w:r w:rsidR="00351832" w:rsidRPr="00B80BEC">
        <w:rPr>
          <w:sz w:val="24"/>
          <w:szCs w:val="24"/>
          <w:lang w:val="uk-UA"/>
        </w:rPr>
        <w:t>я</w:t>
      </w:r>
      <w:r w:rsidRPr="00B80BEC">
        <w:rPr>
          <w:sz w:val="24"/>
          <w:szCs w:val="24"/>
          <w:lang w:val="uk-UA"/>
        </w:rPr>
        <w:t xml:space="preserve"> </w:t>
      </w:r>
      <w:r w:rsidR="00351832">
        <w:rPr>
          <w:sz w:val="24"/>
          <w:szCs w:val="24"/>
          <w:lang w:val="uk-UA"/>
        </w:rPr>
        <w:t>напруги початкових умов</w:t>
      </w:r>
      <w:r w:rsidRPr="00B80BEC">
        <w:rPr>
          <w:sz w:val="24"/>
          <w:szCs w:val="24"/>
          <w:lang w:val="uk-UA"/>
        </w:rPr>
        <w:t xml:space="preserve"> U</w:t>
      </w:r>
      <w:r w:rsidRPr="00B80BEC">
        <w:rPr>
          <w:sz w:val="24"/>
          <w:szCs w:val="24"/>
          <w:vertAlign w:val="subscript"/>
          <w:lang w:val="uk-UA"/>
        </w:rPr>
        <w:t>1</w:t>
      </w:r>
      <w:r w:rsidRPr="00B80BEC">
        <w:rPr>
          <w:sz w:val="24"/>
          <w:szCs w:val="24"/>
          <w:vertAlign w:val="superscript"/>
          <w:lang w:val="uk-UA"/>
        </w:rPr>
        <w:t>'</w:t>
      </w:r>
      <w:r w:rsidRPr="00B80BEC">
        <w:rPr>
          <w:sz w:val="24"/>
          <w:szCs w:val="24"/>
          <w:lang w:val="uk-UA"/>
        </w:rPr>
        <w:t>(0) и U</w:t>
      </w:r>
      <w:r w:rsidRPr="00B80BEC">
        <w:rPr>
          <w:sz w:val="24"/>
          <w:szCs w:val="24"/>
          <w:vertAlign w:val="subscript"/>
          <w:lang w:val="uk-UA"/>
        </w:rPr>
        <w:t>2</w:t>
      </w:r>
      <w:r w:rsidRPr="00B80BEC">
        <w:rPr>
          <w:sz w:val="24"/>
          <w:szCs w:val="24"/>
          <w:vertAlign w:val="superscript"/>
          <w:lang w:val="uk-UA"/>
        </w:rPr>
        <w:t>'</w:t>
      </w:r>
      <w:r w:rsidRPr="00B80BEC">
        <w:rPr>
          <w:sz w:val="24"/>
          <w:szCs w:val="24"/>
          <w:lang w:val="uk-UA"/>
        </w:rPr>
        <w:t>(0).</w:t>
      </w:r>
    </w:p>
    <w:p w:rsidR="00B80BEC" w:rsidRPr="00B80BEC" w:rsidRDefault="00B80BEC" w:rsidP="00B80BEC">
      <w:pPr>
        <w:ind w:firstLine="0"/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        4. Оформит</w:t>
      </w:r>
      <w:r w:rsidR="00351832">
        <w:rPr>
          <w:sz w:val="24"/>
          <w:szCs w:val="24"/>
          <w:lang w:val="uk-UA"/>
        </w:rPr>
        <w:t>и</w:t>
      </w:r>
      <w:r w:rsidRPr="00B80BEC">
        <w:rPr>
          <w:sz w:val="24"/>
          <w:szCs w:val="24"/>
          <w:lang w:val="uk-UA"/>
        </w:rPr>
        <w:t xml:space="preserve"> р</w:t>
      </w:r>
      <w:r w:rsidR="00351832">
        <w:rPr>
          <w:sz w:val="24"/>
          <w:szCs w:val="24"/>
          <w:lang w:val="uk-UA"/>
        </w:rPr>
        <w:t>о</w:t>
      </w:r>
      <w:r w:rsidRPr="00B80BEC">
        <w:rPr>
          <w:sz w:val="24"/>
          <w:szCs w:val="24"/>
          <w:lang w:val="uk-UA"/>
        </w:rPr>
        <w:t>бочий документ.</w:t>
      </w:r>
    </w:p>
    <w:p w:rsidR="00B80BEC" w:rsidRPr="00B80BEC" w:rsidRDefault="00351832" w:rsidP="00B80BE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4.1. </w:t>
      </w:r>
      <w:r w:rsidR="00425D92" w:rsidRPr="00425D92">
        <w:rPr>
          <w:sz w:val="24"/>
          <w:szCs w:val="24"/>
          <w:lang w:val="uk-UA"/>
        </w:rPr>
        <w:t>Скласти</w:t>
      </w:r>
      <w:r>
        <w:rPr>
          <w:sz w:val="24"/>
          <w:szCs w:val="24"/>
          <w:lang w:val="uk-UA"/>
        </w:rPr>
        <w:t xml:space="preserve"> ро</w:t>
      </w:r>
      <w:r w:rsidR="00B80BEC" w:rsidRPr="00B80BEC">
        <w:rPr>
          <w:sz w:val="24"/>
          <w:szCs w:val="24"/>
          <w:lang w:val="uk-UA"/>
        </w:rPr>
        <w:t>бочу</w:t>
      </w:r>
      <w:r>
        <w:rPr>
          <w:sz w:val="24"/>
          <w:szCs w:val="24"/>
          <w:lang w:val="uk-UA"/>
        </w:rPr>
        <w:t xml:space="preserve"> схему набору (схему принципі</w:t>
      </w:r>
      <w:r w:rsidR="00B80BEC" w:rsidRPr="00B80BEC">
        <w:rPr>
          <w:sz w:val="24"/>
          <w:szCs w:val="24"/>
          <w:lang w:val="uk-UA"/>
        </w:rPr>
        <w:t xml:space="preserve">альну </w:t>
      </w:r>
      <w:r>
        <w:rPr>
          <w:sz w:val="24"/>
          <w:szCs w:val="24"/>
          <w:lang w:val="uk-UA"/>
        </w:rPr>
        <w:t>електричну</w:t>
      </w:r>
      <w:r w:rsidR="00B80BEC" w:rsidRPr="00B80BEC">
        <w:rPr>
          <w:sz w:val="24"/>
          <w:szCs w:val="24"/>
          <w:lang w:val="uk-UA"/>
        </w:rPr>
        <w:t>).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4.2. </w:t>
      </w:r>
      <w:r w:rsidR="00351832">
        <w:rPr>
          <w:sz w:val="24"/>
          <w:szCs w:val="24"/>
          <w:lang w:val="uk-UA"/>
        </w:rPr>
        <w:t>Розрахувати значенн</w:t>
      </w:r>
      <w:r w:rsidRPr="00B80BEC">
        <w:rPr>
          <w:sz w:val="24"/>
          <w:szCs w:val="24"/>
          <w:lang w:val="uk-UA"/>
        </w:rPr>
        <w:t xml:space="preserve">я </w:t>
      </w:r>
      <w:r w:rsidR="00351832">
        <w:rPr>
          <w:sz w:val="24"/>
          <w:szCs w:val="24"/>
          <w:lang w:val="uk-UA"/>
        </w:rPr>
        <w:t>опорів</w:t>
      </w:r>
      <w:r w:rsidRPr="00B80BEC">
        <w:rPr>
          <w:sz w:val="24"/>
          <w:szCs w:val="24"/>
          <w:lang w:val="uk-UA"/>
        </w:rPr>
        <w:t xml:space="preserve"> </w:t>
      </w:r>
      <w:proofErr w:type="spellStart"/>
      <w:r w:rsidRPr="00B80BEC">
        <w:rPr>
          <w:sz w:val="24"/>
          <w:szCs w:val="24"/>
          <w:lang w:val="uk-UA"/>
        </w:rPr>
        <w:t>R</w:t>
      </w:r>
      <w:r w:rsidRPr="00B80BEC">
        <w:rPr>
          <w:sz w:val="24"/>
          <w:szCs w:val="24"/>
          <w:vertAlign w:val="subscript"/>
          <w:lang w:val="uk-UA"/>
        </w:rPr>
        <w:t>i</w:t>
      </w:r>
      <w:proofErr w:type="spellEnd"/>
      <w:r w:rsidRPr="00B80BEC">
        <w:rPr>
          <w:sz w:val="24"/>
          <w:szCs w:val="24"/>
          <w:lang w:val="uk-UA"/>
        </w:rPr>
        <w:t xml:space="preserve"> </w:t>
      </w:r>
      <w:r w:rsidR="00351832">
        <w:rPr>
          <w:sz w:val="24"/>
          <w:szCs w:val="24"/>
          <w:lang w:val="uk-UA"/>
        </w:rPr>
        <w:t>постійних</w:t>
      </w:r>
      <w:r w:rsidRPr="00B80BEC">
        <w:rPr>
          <w:sz w:val="24"/>
          <w:szCs w:val="24"/>
          <w:lang w:val="uk-UA"/>
        </w:rPr>
        <w:t xml:space="preserve"> резистор</w:t>
      </w:r>
      <w:r w:rsidR="00351832">
        <w:rPr>
          <w:sz w:val="24"/>
          <w:szCs w:val="24"/>
          <w:lang w:val="uk-UA"/>
        </w:rPr>
        <w:t>і</w:t>
      </w:r>
      <w:r w:rsidRPr="00B80BEC">
        <w:rPr>
          <w:sz w:val="24"/>
          <w:szCs w:val="24"/>
          <w:lang w:val="uk-UA"/>
        </w:rPr>
        <w:t>в, при</w:t>
      </w:r>
      <w:r w:rsidR="00351832">
        <w:rPr>
          <w:sz w:val="24"/>
          <w:szCs w:val="24"/>
          <w:lang w:val="uk-UA"/>
        </w:rPr>
        <w:t>ймаючи</w:t>
      </w:r>
      <w:r w:rsidRPr="00B80BEC">
        <w:rPr>
          <w:sz w:val="24"/>
          <w:szCs w:val="24"/>
          <w:lang w:val="uk-UA"/>
        </w:rPr>
        <w:t xml:space="preserve"> C</w:t>
      </w:r>
      <w:r w:rsidRPr="00B80BEC">
        <w:rPr>
          <w:sz w:val="24"/>
          <w:szCs w:val="24"/>
          <w:vertAlign w:val="subscript"/>
          <w:lang w:val="uk-UA"/>
        </w:rPr>
        <w:t>0</w:t>
      </w:r>
      <w:r w:rsidRPr="00B80BEC">
        <w:rPr>
          <w:sz w:val="24"/>
          <w:szCs w:val="24"/>
          <w:lang w:val="uk-UA"/>
        </w:rPr>
        <w:t>=1 мкФ.</w:t>
      </w:r>
    </w:p>
    <w:p w:rsidR="00B80BEC" w:rsidRPr="00B80BEC" w:rsidRDefault="00351832" w:rsidP="00B80BEC">
      <w:pPr>
        <w:jc w:val="center"/>
        <w:rPr>
          <w:b/>
          <w:lang w:val="uk-UA"/>
        </w:rPr>
      </w:pPr>
      <w:r>
        <w:rPr>
          <w:b/>
          <w:lang w:val="uk-UA"/>
        </w:rPr>
        <w:t>ТАБЛИЦЯ</w:t>
      </w:r>
      <w:r w:rsidR="00B80BEC" w:rsidRPr="00B80BEC">
        <w:rPr>
          <w:b/>
          <w:lang w:val="uk-UA"/>
        </w:rPr>
        <w:t xml:space="preserve"> ВАР</w:t>
      </w:r>
      <w:r>
        <w:rPr>
          <w:b/>
          <w:lang w:val="uk-UA"/>
        </w:rPr>
        <w:t>І</w:t>
      </w:r>
      <w:r w:rsidR="00B80BEC" w:rsidRPr="00B80BEC">
        <w:rPr>
          <w:b/>
          <w:lang w:val="uk-UA"/>
        </w:rPr>
        <w:t>АНТ</w:t>
      </w:r>
      <w:r>
        <w:rPr>
          <w:b/>
          <w:lang w:val="uk-UA"/>
        </w:rPr>
        <w:t>І</w:t>
      </w:r>
      <w:r w:rsidR="00B80BEC" w:rsidRPr="00B80BEC">
        <w:rPr>
          <w:b/>
          <w:lang w:val="uk-UA"/>
        </w:rPr>
        <w:t>В</w:t>
      </w:r>
    </w:p>
    <w:p w:rsidR="00B80BEC" w:rsidRPr="00B80BEC" w:rsidRDefault="00B80BEC" w:rsidP="00B80BEC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695"/>
        <w:gridCol w:w="695"/>
        <w:gridCol w:w="695"/>
        <w:gridCol w:w="695"/>
      </w:tblGrid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Вар.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position w:val="-10"/>
                <w:lang w:val="uk-UA"/>
              </w:rPr>
              <w:object w:dxaOrig="240" w:dyaOrig="300">
                <v:shape id="_x0000_i1032" type="#_x0000_t75" style="width:12pt;height:15.35pt" o:ole="">
                  <v:imagedata r:id="rId22" o:title=""/>
                </v:shape>
                <o:OLEObject Type="Embed" ProgID="Equation.2" ShapeID="_x0000_i1032" DrawAspect="Content" ObjectID="_1416143636" r:id="rId23"/>
              </w:objec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position w:val="-10"/>
                <w:lang w:val="uk-UA"/>
              </w:rPr>
              <w:object w:dxaOrig="260" w:dyaOrig="300">
                <v:shape id="_x0000_i1033" type="#_x0000_t75" style="width:13.35pt;height:15.35pt" o:ole="">
                  <v:imagedata r:id="rId24" o:title=""/>
                </v:shape>
                <o:OLEObject Type="Embed" ProgID="Equation.2" ShapeID="_x0000_i1033" DrawAspect="Content" ObjectID="_1416143637" r:id="rId25"/>
              </w:objec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Y(0)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ind w:right="-290"/>
              <w:rPr>
                <w:lang w:val="uk-UA"/>
              </w:rPr>
            </w:pPr>
            <w:r w:rsidRPr="00B80BEC">
              <w:rPr>
                <w:lang w:val="uk-UA"/>
              </w:rPr>
              <w:t>Y'(0)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101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18.0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102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9.1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10.0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103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12.4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104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105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106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10.0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12.5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lastRenderedPageBreak/>
              <w:t xml:space="preserve"> 107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20.5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108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9.0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109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110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111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112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16.0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113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14.5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114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0.5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3.6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13.0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115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14.6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116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3.9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19.0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117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20.0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118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17.0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119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22.0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120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121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21.5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122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15.0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123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10.0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124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16.5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125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6.5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19.5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126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127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128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13.0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129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130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0.5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201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18.0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202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9.1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10.0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203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12.4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204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205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206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10.0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12.5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207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20.5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208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9.0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209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210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211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212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16.0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213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14.5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214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0.5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3.6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13.0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215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14.6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216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3.9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19.0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217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20.0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218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17.0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219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22.0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220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221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21.5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222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15.0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223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10.0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224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16.5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225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6.5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19.5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226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227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228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13.0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229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230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21.5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301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18.0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302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9.1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10.0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303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12.4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304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305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306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10.0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12.5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lastRenderedPageBreak/>
              <w:t xml:space="preserve"> 307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20.5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308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9.0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309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310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311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312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16.0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313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14.5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314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0.5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3.6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13.0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315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14.6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316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3.9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19.0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317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20.0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318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17.0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319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22.0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320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321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21.5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322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15.0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323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10.0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324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16.5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325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6.5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19.5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326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327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2.1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2.5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328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2.2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13.0</w:t>
            </w:r>
          </w:p>
        </w:tc>
      </w:tr>
      <w:tr w:rsidR="00B80BEC" w:rsidRPr="00B80BEC" w:rsidTr="000F258D">
        <w:tc>
          <w:tcPr>
            <w:tcW w:w="695" w:type="dxa"/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329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0.4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2.3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3.5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>330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401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402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403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12.0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404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12.5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405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13.0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406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13.5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407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14.0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408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15.0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409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6.0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14.5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410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6.2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16.0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411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6.3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17.0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412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6.1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15.5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413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6.7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16.5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414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7.4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7.8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415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6.9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10.0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416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7.0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9.5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417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4.9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9.0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418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4.4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419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17.5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420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421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4.1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18.0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422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423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424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4.2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425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426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18.0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427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10.0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428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12.4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429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430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501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502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503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9.0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504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9.5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505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10.0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506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10.5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lastRenderedPageBreak/>
              <w:t xml:space="preserve"> 507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508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509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12.0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510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12.5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511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13.0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512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13.5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513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14.0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514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14.5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515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15.0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516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15.5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517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16.0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518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16.5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519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17.0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520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17.5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521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4.0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18.0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522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4.1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18.5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523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4.2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19.0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524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4.3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19.5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525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4.4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20.0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526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4.0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19.0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527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9.1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13.0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528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15.4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529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530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12.0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601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602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603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12.0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604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12.5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605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13.0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606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13.5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607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14.0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608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15.0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609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6.0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14.5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610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6.2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16.0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611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6.3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17.0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612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6.1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15.5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613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6.7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16.5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614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6.8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615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6.9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10.0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616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7.0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9.5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617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4.9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9.0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618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4.4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7.5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619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17.5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620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621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4.1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18.0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622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623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5.2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624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4.2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625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3.6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5.5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626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18.0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627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10.0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628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12.4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 xml:space="preserve"> 629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8.0</w:t>
            </w:r>
          </w:p>
        </w:tc>
      </w:tr>
      <w:tr w:rsidR="00B80BEC" w:rsidRPr="00B80BEC" w:rsidTr="000F258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ind w:firstLine="0"/>
              <w:rPr>
                <w:lang w:val="uk-UA"/>
              </w:rPr>
            </w:pPr>
            <w:r w:rsidRPr="00B80BEC">
              <w:rPr>
                <w:lang w:val="uk-UA"/>
              </w:rPr>
              <w:t>630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0.5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2.4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BEC" w:rsidRPr="00B80BEC" w:rsidRDefault="00B80BEC" w:rsidP="000F258D">
            <w:pPr>
              <w:pStyle w:val="a4"/>
              <w:rPr>
                <w:lang w:val="uk-UA"/>
              </w:rPr>
            </w:pPr>
            <w:r w:rsidRPr="00B80BEC">
              <w:rPr>
                <w:lang w:val="uk-UA"/>
              </w:rPr>
              <w:t>11.0</w:t>
            </w:r>
          </w:p>
        </w:tc>
      </w:tr>
    </w:tbl>
    <w:p w:rsidR="00B80BEC" w:rsidRPr="00B80BEC" w:rsidRDefault="00B80BEC" w:rsidP="00B80BEC">
      <w:pPr>
        <w:ind w:firstLine="0"/>
        <w:rPr>
          <w:lang w:val="uk-UA"/>
        </w:rPr>
      </w:pPr>
    </w:p>
    <w:p w:rsidR="00B80BEC" w:rsidRPr="00B80BEC" w:rsidRDefault="00B80BEC" w:rsidP="00B80BEC">
      <w:pPr>
        <w:pStyle w:val="1"/>
        <w:numPr>
          <w:ilvl w:val="0"/>
          <w:numId w:val="0"/>
        </w:numPr>
        <w:jc w:val="both"/>
        <w:rPr>
          <w:lang w:val="uk-UA"/>
        </w:rPr>
      </w:pPr>
    </w:p>
    <w:p w:rsidR="00B80BEC" w:rsidRPr="00B80BEC" w:rsidRDefault="00351832" w:rsidP="00B80BEC">
      <w:pPr>
        <w:pStyle w:val="1"/>
        <w:numPr>
          <w:ilvl w:val="0"/>
          <w:numId w:val="0"/>
        </w:numPr>
        <w:rPr>
          <w:lang w:val="uk-UA"/>
        </w:rPr>
      </w:pPr>
      <w:r>
        <w:rPr>
          <w:lang w:val="uk-UA"/>
        </w:rPr>
        <w:t>ВИКОНАННЯ РОБОТИ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>1.Набрат</w:t>
      </w:r>
      <w:r w:rsidR="00351832">
        <w:rPr>
          <w:sz w:val="24"/>
          <w:szCs w:val="24"/>
          <w:lang w:val="uk-UA"/>
        </w:rPr>
        <w:t>и</w:t>
      </w:r>
      <w:r w:rsidRPr="00B80BEC">
        <w:rPr>
          <w:sz w:val="24"/>
          <w:szCs w:val="24"/>
          <w:lang w:val="uk-UA"/>
        </w:rPr>
        <w:t xml:space="preserve">  схему </w:t>
      </w:r>
      <w:r w:rsidR="00351832">
        <w:rPr>
          <w:sz w:val="24"/>
          <w:szCs w:val="24"/>
          <w:lang w:val="uk-UA"/>
        </w:rPr>
        <w:t>за</w:t>
      </w:r>
      <w:r w:rsidRPr="00B80BEC">
        <w:rPr>
          <w:sz w:val="24"/>
          <w:szCs w:val="24"/>
          <w:lang w:val="uk-UA"/>
        </w:rPr>
        <w:t xml:space="preserve"> пункт</w:t>
      </w:r>
      <w:r w:rsidR="00351832">
        <w:rPr>
          <w:sz w:val="24"/>
          <w:szCs w:val="24"/>
          <w:lang w:val="uk-UA"/>
        </w:rPr>
        <w:t>ом</w:t>
      </w:r>
      <w:r w:rsidRPr="00B80BEC">
        <w:rPr>
          <w:sz w:val="24"/>
          <w:szCs w:val="24"/>
          <w:lang w:val="uk-UA"/>
        </w:rPr>
        <w:t xml:space="preserve"> 7 за</w:t>
      </w:r>
      <w:r w:rsidR="00351832">
        <w:rPr>
          <w:sz w:val="24"/>
          <w:szCs w:val="24"/>
          <w:lang w:val="uk-UA"/>
        </w:rPr>
        <w:t>в</w:t>
      </w:r>
      <w:r w:rsidRPr="00B80BEC">
        <w:rPr>
          <w:sz w:val="24"/>
          <w:szCs w:val="24"/>
          <w:lang w:val="uk-UA"/>
        </w:rPr>
        <w:t>дан</w:t>
      </w:r>
      <w:r w:rsidR="00351832">
        <w:rPr>
          <w:sz w:val="24"/>
          <w:szCs w:val="24"/>
          <w:lang w:val="uk-UA"/>
        </w:rPr>
        <w:t>н</w:t>
      </w:r>
      <w:r w:rsidRPr="00B80BEC">
        <w:rPr>
          <w:sz w:val="24"/>
          <w:szCs w:val="24"/>
          <w:lang w:val="uk-UA"/>
        </w:rPr>
        <w:t>я.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lastRenderedPageBreak/>
        <w:t>2.Запустит</w:t>
      </w:r>
      <w:r w:rsidR="00351832">
        <w:rPr>
          <w:sz w:val="24"/>
          <w:szCs w:val="24"/>
          <w:lang w:val="uk-UA"/>
        </w:rPr>
        <w:t>и процес моделю</w:t>
      </w:r>
      <w:r w:rsidRPr="00B80BEC">
        <w:rPr>
          <w:sz w:val="24"/>
          <w:szCs w:val="24"/>
          <w:lang w:val="uk-UA"/>
        </w:rPr>
        <w:t>ван</w:t>
      </w:r>
      <w:r w:rsidR="00351832">
        <w:rPr>
          <w:sz w:val="24"/>
          <w:szCs w:val="24"/>
          <w:lang w:val="uk-UA"/>
        </w:rPr>
        <w:t>ня пробного рі</w:t>
      </w:r>
      <w:r w:rsidRPr="00B80BEC">
        <w:rPr>
          <w:sz w:val="24"/>
          <w:szCs w:val="24"/>
          <w:lang w:val="uk-UA"/>
        </w:rPr>
        <w:t>шен</w:t>
      </w:r>
      <w:r w:rsidR="00351832">
        <w:rPr>
          <w:sz w:val="24"/>
          <w:szCs w:val="24"/>
          <w:lang w:val="uk-UA"/>
        </w:rPr>
        <w:t>н</w:t>
      </w:r>
      <w:r w:rsidRPr="00B80BEC">
        <w:rPr>
          <w:sz w:val="24"/>
          <w:szCs w:val="24"/>
          <w:lang w:val="uk-UA"/>
        </w:rPr>
        <w:t xml:space="preserve">я </w:t>
      </w:r>
      <w:r w:rsidR="00351832">
        <w:rPr>
          <w:sz w:val="24"/>
          <w:szCs w:val="24"/>
          <w:lang w:val="uk-UA"/>
        </w:rPr>
        <w:t>і</w:t>
      </w:r>
      <w:r w:rsidRPr="00B80BEC">
        <w:rPr>
          <w:sz w:val="24"/>
          <w:szCs w:val="24"/>
          <w:lang w:val="uk-UA"/>
        </w:rPr>
        <w:t xml:space="preserve"> </w:t>
      </w:r>
      <w:r w:rsidR="00351832">
        <w:rPr>
          <w:sz w:val="24"/>
          <w:szCs w:val="24"/>
          <w:lang w:val="uk-UA"/>
        </w:rPr>
        <w:t>визначити коефіці</w:t>
      </w:r>
      <w:r w:rsidR="00351832" w:rsidRPr="00B80BEC">
        <w:rPr>
          <w:sz w:val="24"/>
          <w:szCs w:val="24"/>
          <w:lang w:val="uk-UA"/>
        </w:rPr>
        <w:t>єнт</w:t>
      </w:r>
      <w:r w:rsidRPr="00B80BEC">
        <w:rPr>
          <w:sz w:val="24"/>
          <w:szCs w:val="24"/>
          <w:lang w:val="uk-UA"/>
        </w:rPr>
        <w:t xml:space="preserve"> </w:t>
      </w:r>
      <w:r w:rsidR="00351832">
        <w:rPr>
          <w:sz w:val="24"/>
          <w:szCs w:val="24"/>
          <w:lang w:val="uk-UA"/>
        </w:rPr>
        <w:t>використання ви</w:t>
      </w:r>
      <w:r w:rsidRPr="00B80BEC">
        <w:rPr>
          <w:sz w:val="24"/>
          <w:szCs w:val="24"/>
          <w:lang w:val="uk-UA"/>
        </w:rPr>
        <w:t>х</w:t>
      </w:r>
      <w:r w:rsidR="00351832">
        <w:rPr>
          <w:sz w:val="24"/>
          <w:szCs w:val="24"/>
          <w:lang w:val="uk-UA"/>
        </w:rPr>
        <w:t>ідного лінійного ді</w:t>
      </w:r>
      <w:r w:rsidR="00351832" w:rsidRPr="00B80BEC">
        <w:rPr>
          <w:sz w:val="24"/>
          <w:szCs w:val="24"/>
          <w:lang w:val="uk-UA"/>
        </w:rPr>
        <w:t>апазонн</w:t>
      </w:r>
      <w:r w:rsidR="000B77F8">
        <w:rPr>
          <w:sz w:val="24"/>
          <w:szCs w:val="24"/>
          <w:lang w:val="uk-UA"/>
        </w:rPr>
        <w:t>у</w:t>
      </w:r>
      <w:r w:rsidRPr="00B80BEC">
        <w:rPr>
          <w:sz w:val="24"/>
          <w:szCs w:val="24"/>
          <w:lang w:val="uk-UA"/>
        </w:rPr>
        <w:t xml:space="preserve">  . К</w:t>
      </w:r>
      <w:r w:rsidRPr="00B80BEC">
        <w:rPr>
          <w:sz w:val="24"/>
          <w:szCs w:val="24"/>
          <w:vertAlign w:val="subscript"/>
          <w:lang w:val="uk-UA"/>
        </w:rPr>
        <w:t>1</w:t>
      </w:r>
      <w:r w:rsidRPr="00B80BEC">
        <w:rPr>
          <w:sz w:val="24"/>
          <w:szCs w:val="24"/>
          <w:vertAlign w:val="superscript"/>
          <w:lang w:val="uk-UA"/>
        </w:rPr>
        <w:t>'</w:t>
      </w:r>
      <w:r w:rsidRPr="00B80BEC">
        <w:rPr>
          <w:sz w:val="24"/>
          <w:szCs w:val="24"/>
          <w:lang w:val="uk-UA"/>
        </w:rPr>
        <w:t>, К</w:t>
      </w:r>
      <w:r w:rsidRPr="00B80BEC">
        <w:rPr>
          <w:sz w:val="24"/>
          <w:szCs w:val="24"/>
          <w:vertAlign w:val="subscript"/>
          <w:lang w:val="uk-UA"/>
        </w:rPr>
        <w:t>2</w:t>
      </w:r>
      <w:r w:rsidRPr="00B80BEC">
        <w:rPr>
          <w:sz w:val="24"/>
          <w:szCs w:val="24"/>
          <w:vertAlign w:val="superscript"/>
          <w:lang w:val="uk-UA"/>
        </w:rPr>
        <w:t>’'</w:t>
      </w:r>
    </w:p>
    <w:p w:rsidR="00B80BEC" w:rsidRPr="00B80BEC" w:rsidRDefault="00B80BEC" w:rsidP="00B80BEC">
      <w:pPr>
        <w:rPr>
          <w:sz w:val="24"/>
          <w:szCs w:val="24"/>
          <w:vertAlign w:val="superscript"/>
          <w:lang w:val="uk-UA"/>
        </w:rPr>
      </w:pPr>
      <w:r w:rsidRPr="00B80BEC">
        <w:rPr>
          <w:sz w:val="24"/>
          <w:szCs w:val="24"/>
          <w:lang w:val="uk-UA"/>
        </w:rPr>
        <w:t>3.</w:t>
      </w:r>
      <w:r w:rsidR="00351832">
        <w:rPr>
          <w:sz w:val="24"/>
          <w:szCs w:val="24"/>
          <w:lang w:val="uk-UA"/>
        </w:rPr>
        <w:t>Розрахувати</w:t>
      </w:r>
      <w:r w:rsidRPr="00B80BEC">
        <w:rPr>
          <w:sz w:val="24"/>
          <w:szCs w:val="24"/>
          <w:lang w:val="uk-UA"/>
        </w:rPr>
        <w:t xml:space="preserve"> оптимальне значен</w:t>
      </w:r>
      <w:r w:rsidR="00351832">
        <w:rPr>
          <w:sz w:val="24"/>
          <w:szCs w:val="24"/>
          <w:lang w:val="uk-UA"/>
        </w:rPr>
        <w:t>ня масштабі</w:t>
      </w:r>
      <w:r w:rsidRPr="00B80BEC">
        <w:rPr>
          <w:sz w:val="24"/>
          <w:szCs w:val="24"/>
          <w:lang w:val="uk-UA"/>
        </w:rPr>
        <w:t>в М</w:t>
      </w:r>
      <w:r w:rsidRPr="00B80BEC">
        <w:rPr>
          <w:sz w:val="24"/>
          <w:szCs w:val="24"/>
          <w:vertAlign w:val="subscript"/>
          <w:lang w:val="uk-UA"/>
        </w:rPr>
        <w:t>1</w:t>
      </w:r>
      <w:r w:rsidRPr="00B80BEC">
        <w:rPr>
          <w:sz w:val="24"/>
          <w:szCs w:val="24"/>
          <w:vertAlign w:val="superscript"/>
          <w:lang w:val="uk-UA"/>
        </w:rPr>
        <w:t>*</w:t>
      </w:r>
      <w:r w:rsidRPr="00B80BEC">
        <w:rPr>
          <w:sz w:val="24"/>
          <w:szCs w:val="24"/>
          <w:lang w:val="uk-UA"/>
        </w:rPr>
        <w:t>, М</w:t>
      </w:r>
      <w:r w:rsidRPr="00B80BEC">
        <w:rPr>
          <w:sz w:val="24"/>
          <w:szCs w:val="24"/>
          <w:vertAlign w:val="subscript"/>
          <w:lang w:val="uk-UA"/>
        </w:rPr>
        <w:t>2</w:t>
      </w:r>
      <w:r w:rsidRPr="00B80BEC">
        <w:rPr>
          <w:sz w:val="24"/>
          <w:szCs w:val="24"/>
          <w:vertAlign w:val="superscript"/>
          <w:lang w:val="uk-UA"/>
        </w:rPr>
        <w:t>*</w:t>
      </w:r>
    </w:p>
    <w:p w:rsidR="00B80BEC" w:rsidRPr="00B80BEC" w:rsidRDefault="00B80BEC" w:rsidP="00B80BEC">
      <w:pPr>
        <w:ind w:firstLine="0"/>
        <w:rPr>
          <w:sz w:val="24"/>
          <w:szCs w:val="24"/>
          <w:lang w:val="uk-UA"/>
        </w:rPr>
      </w:pPr>
      <w:r w:rsidRPr="00B80BEC">
        <w:rPr>
          <w:sz w:val="24"/>
          <w:szCs w:val="24"/>
          <w:vertAlign w:val="superscript"/>
          <w:lang w:val="uk-UA"/>
        </w:rPr>
        <w:t xml:space="preserve"> </w:t>
      </w:r>
      <w:r w:rsidRPr="00B80BEC">
        <w:rPr>
          <w:sz w:val="24"/>
          <w:szCs w:val="24"/>
          <w:lang w:val="uk-UA"/>
        </w:rPr>
        <w:t xml:space="preserve">         4.</w:t>
      </w:r>
      <w:r w:rsidR="00351832">
        <w:rPr>
          <w:sz w:val="24"/>
          <w:szCs w:val="24"/>
          <w:lang w:val="uk-UA"/>
        </w:rPr>
        <w:t>Виконати</w:t>
      </w:r>
      <w:r w:rsidRPr="00B80BEC">
        <w:rPr>
          <w:sz w:val="24"/>
          <w:szCs w:val="24"/>
          <w:lang w:val="uk-UA"/>
        </w:rPr>
        <w:t xml:space="preserve"> </w:t>
      </w:r>
      <w:r w:rsidR="00351832">
        <w:rPr>
          <w:sz w:val="24"/>
          <w:szCs w:val="24"/>
          <w:lang w:val="uk-UA"/>
        </w:rPr>
        <w:t>розрахунок</w:t>
      </w:r>
      <w:r w:rsidRPr="00B80BEC">
        <w:rPr>
          <w:sz w:val="24"/>
          <w:szCs w:val="24"/>
          <w:lang w:val="uk-UA"/>
        </w:rPr>
        <w:t xml:space="preserve"> оптимальн</w:t>
      </w:r>
      <w:r w:rsidR="00351832">
        <w:rPr>
          <w:sz w:val="24"/>
          <w:szCs w:val="24"/>
          <w:lang w:val="uk-UA"/>
        </w:rPr>
        <w:t>и</w:t>
      </w:r>
      <w:r w:rsidRPr="00B80BEC">
        <w:rPr>
          <w:sz w:val="24"/>
          <w:szCs w:val="24"/>
          <w:lang w:val="uk-UA"/>
        </w:rPr>
        <w:t>х параметр</w:t>
      </w:r>
      <w:r w:rsidR="00351832">
        <w:rPr>
          <w:sz w:val="24"/>
          <w:szCs w:val="24"/>
          <w:lang w:val="uk-UA"/>
        </w:rPr>
        <w:t>ів схеми</w:t>
      </w:r>
      <w:r w:rsidRPr="00B80BEC">
        <w:rPr>
          <w:sz w:val="24"/>
          <w:szCs w:val="24"/>
          <w:lang w:val="uk-UA"/>
        </w:rPr>
        <w:t xml:space="preserve"> модел</w:t>
      </w:r>
      <w:r w:rsidR="00351832">
        <w:rPr>
          <w:sz w:val="24"/>
          <w:szCs w:val="24"/>
          <w:lang w:val="uk-UA"/>
        </w:rPr>
        <w:t>ю</w:t>
      </w:r>
      <w:r w:rsidRPr="00B80BEC">
        <w:rPr>
          <w:sz w:val="24"/>
          <w:szCs w:val="24"/>
          <w:lang w:val="uk-UA"/>
        </w:rPr>
        <w:t>ван</w:t>
      </w:r>
      <w:r w:rsidR="00351832">
        <w:rPr>
          <w:sz w:val="24"/>
          <w:szCs w:val="24"/>
          <w:lang w:val="uk-UA"/>
        </w:rPr>
        <w:t>н</w:t>
      </w:r>
      <w:r w:rsidRPr="00B80BEC">
        <w:rPr>
          <w:sz w:val="24"/>
          <w:szCs w:val="24"/>
          <w:lang w:val="uk-UA"/>
        </w:rPr>
        <w:t>я (К</w:t>
      </w:r>
      <w:r w:rsidRPr="00B80BEC">
        <w:rPr>
          <w:sz w:val="24"/>
          <w:szCs w:val="24"/>
          <w:vertAlign w:val="subscript"/>
          <w:lang w:val="uk-UA"/>
        </w:rPr>
        <w:t>21</w:t>
      </w:r>
      <w:r w:rsidRPr="00B80BEC">
        <w:rPr>
          <w:sz w:val="24"/>
          <w:szCs w:val="24"/>
          <w:vertAlign w:val="superscript"/>
          <w:lang w:val="uk-UA"/>
        </w:rPr>
        <w:t>*</w:t>
      </w:r>
      <w:r w:rsidRPr="00B80BEC">
        <w:rPr>
          <w:sz w:val="24"/>
          <w:szCs w:val="24"/>
          <w:lang w:val="uk-UA"/>
        </w:rPr>
        <w:t>, К</w:t>
      </w:r>
      <w:r w:rsidRPr="00B80BEC">
        <w:rPr>
          <w:sz w:val="24"/>
          <w:szCs w:val="24"/>
          <w:vertAlign w:val="subscript"/>
          <w:lang w:val="uk-UA"/>
        </w:rPr>
        <w:t>22</w:t>
      </w:r>
      <w:r w:rsidRPr="00B80BEC">
        <w:rPr>
          <w:sz w:val="24"/>
          <w:szCs w:val="24"/>
          <w:vertAlign w:val="superscript"/>
          <w:lang w:val="uk-UA"/>
        </w:rPr>
        <w:t>*</w:t>
      </w:r>
      <w:r w:rsidRPr="00B80BEC">
        <w:rPr>
          <w:sz w:val="24"/>
          <w:szCs w:val="24"/>
          <w:lang w:val="uk-UA"/>
        </w:rPr>
        <w:t>,К</w:t>
      </w:r>
      <w:r w:rsidRPr="00B80BEC">
        <w:rPr>
          <w:sz w:val="24"/>
          <w:szCs w:val="24"/>
          <w:vertAlign w:val="subscript"/>
          <w:lang w:val="uk-UA"/>
        </w:rPr>
        <w:t>12</w:t>
      </w:r>
      <w:r w:rsidRPr="00B80BEC">
        <w:rPr>
          <w:sz w:val="24"/>
          <w:szCs w:val="24"/>
          <w:vertAlign w:val="superscript"/>
          <w:lang w:val="uk-UA"/>
        </w:rPr>
        <w:t>*</w:t>
      </w:r>
      <w:r w:rsidRPr="00B80BEC">
        <w:rPr>
          <w:sz w:val="24"/>
          <w:szCs w:val="24"/>
          <w:lang w:val="uk-UA"/>
        </w:rPr>
        <w:t>, U</w:t>
      </w:r>
      <w:r w:rsidRPr="00B80BEC">
        <w:rPr>
          <w:sz w:val="24"/>
          <w:szCs w:val="24"/>
          <w:vertAlign w:val="subscript"/>
          <w:lang w:val="uk-UA"/>
        </w:rPr>
        <w:t>1</w:t>
      </w:r>
      <w:r w:rsidRPr="00B80BEC">
        <w:rPr>
          <w:sz w:val="24"/>
          <w:szCs w:val="24"/>
          <w:vertAlign w:val="superscript"/>
          <w:lang w:val="uk-UA"/>
        </w:rPr>
        <w:t>*</w:t>
      </w:r>
      <w:r w:rsidRPr="00B80BEC">
        <w:rPr>
          <w:sz w:val="24"/>
          <w:szCs w:val="24"/>
          <w:lang w:val="uk-UA"/>
        </w:rPr>
        <w:t>(0), U</w:t>
      </w:r>
      <w:r w:rsidRPr="00B80BEC">
        <w:rPr>
          <w:sz w:val="24"/>
          <w:szCs w:val="24"/>
          <w:vertAlign w:val="subscript"/>
          <w:lang w:val="uk-UA"/>
        </w:rPr>
        <w:t>2</w:t>
      </w:r>
      <w:r w:rsidRPr="00B80BEC">
        <w:rPr>
          <w:sz w:val="24"/>
          <w:szCs w:val="24"/>
          <w:vertAlign w:val="superscript"/>
          <w:lang w:val="uk-UA"/>
        </w:rPr>
        <w:t>*</w:t>
      </w:r>
      <w:r w:rsidRPr="00B80BEC">
        <w:rPr>
          <w:sz w:val="24"/>
          <w:szCs w:val="24"/>
          <w:lang w:val="uk-UA"/>
        </w:rPr>
        <w:t>(0))</w:t>
      </w:r>
    </w:p>
    <w:p w:rsidR="00B80BEC" w:rsidRPr="00B80BEC" w:rsidRDefault="00542FFB" w:rsidP="00B80BEC">
      <w:pPr>
        <w:ind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</w:t>
      </w:r>
      <w:r w:rsidR="00B80BEC" w:rsidRPr="00B80BEC">
        <w:rPr>
          <w:sz w:val="24"/>
          <w:szCs w:val="24"/>
          <w:lang w:val="uk-UA"/>
        </w:rPr>
        <w:t>5.</w:t>
      </w:r>
      <w:r w:rsidR="00AB7BF2">
        <w:rPr>
          <w:sz w:val="24"/>
          <w:szCs w:val="24"/>
          <w:lang w:val="uk-UA"/>
        </w:rPr>
        <w:t>Змоделювати</w:t>
      </w:r>
      <w:r w:rsidR="00B80BEC" w:rsidRPr="00B80BEC">
        <w:rPr>
          <w:sz w:val="24"/>
          <w:szCs w:val="24"/>
          <w:lang w:val="uk-UA"/>
        </w:rPr>
        <w:t xml:space="preserve"> схему </w:t>
      </w:r>
      <w:r w:rsidR="00AB7BF2">
        <w:rPr>
          <w:sz w:val="24"/>
          <w:szCs w:val="24"/>
          <w:lang w:val="uk-UA"/>
        </w:rPr>
        <w:t>і</w:t>
      </w:r>
      <w:r w:rsidR="00B80BEC" w:rsidRPr="00B80BEC">
        <w:rPr>
          <w:sz w:val="24"/>
          <w:szCs w:val="24"/>
          <w:lang w:val="uk-UA"/>
        </w:rPr>
        <w:t xml:space="preserve"> </w:t>
      </w:r>
      <w:r w:rsidR="00AB7BF2">
        <w:rPr>
          <w:sz w:val="24"/>
          <w:szCs w:val="24"/>
          <w:lang w:val="uk-UA"/>
        </w:rPr>
        <w:t>отримати</w:t>
      </w:r>
      <w:r w:rsidR="00B80BEC" w:rsidRPr="00B80BEC">
        <w:rPr>
          <w:sz w:val="24"/>
          <w:szCs w:val="24"/>
          <w:lang w:val="uk-UA"/>
        </w:rPr>
        <w:t xml:space="preserve"> U</w:t>
      </w:r>
      <w:r w:rsidR="00B80BEC" w:rsidRPr="00B80BEC">
        <w:rPr>
          <w:sz w:val="24"/>
          <w:szCs w:val="24"/>
          <w:vertAlign w:val="subscript"/>
          <w:lang w:val="uk-UA"/>
        </w:rPr>
        <w:t>1</w:t>
      </w:r>
      <w:r w:rsidR="00B80BEC" w:rsidRPr="00B80BEC">
        <w:rPr>
          <w:sz w:val="24"/>
          <w:szCs w:val="24"/>
          <w:lang w:val="uk-UA"/>
        </w:rPr>
        <w:t>(τ) , U</w:t>
      </w:r>
      <w:r w:rsidR="00B80BEC" w:rsidRPr="00B80BEC">
        <w:rPr>
          <w:sz w:val="24"/>
          <w:szCs w:val="24"/>
          <w:vertAlign w:val="subscript"/>
          <w:lang w:val="uk-UA"/>
        </w:rPr>
        <w:t>2</w:t>
      </w:r>
      <w:r w:rsidR="00B80BEC" w:rsidRPr="00B80BEC">
        <w:rPr>
          <w:sz w:val="24"/>
          <w:szCs w:val="24"/>
          <w:lang w:val="uk-UA"/>
        </w:rPr>
        <w:t>(τ)</w:t>
      </w:r>
    </w:p>
    <w:p w:rsidR="00B80BEC" w:rsidRPr="00B80BEC" w:rsidRDefault="00542FFB" w:rsidP="00B80BEC">
      <w:pPr>
        <w:ind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</w:t>
      </w:r>
      <w:r w:rsidR="00B80BEC" w:rsidRPr="00B80BEC">
        <w:rPr>
          <w:sz w:val="24"/>
          <w:szCs w:val="24"/>
          <w:lang w:val="uk-UA"/>
        </w:rPr>
        <w:t xml:space="preserve">6. </w:t>
      </w:r>
      <w:r w:rsidR="00AB7BF2">
        <w:rPr>
          <w:sz w:val="24"/>
          <w:szCs w:val="24"/>
          <w:lang w:val="uk-UA"/>
        </w:rPr>
        <w:t>Розв’язати конкретне диф</w:t>
      </w:r>
      <w:r w:rsidR="00B80BEC" w:rsidRPr="00B80BEC">
        <w:rPr>
          <w:sz w:val="24"/>
          <w:szCs w:val="24"/>
          <w:lang w:val="uk-UA"/>
        </w:rPr>
        <w:t>еренц</w:t>
      </w:r>
      <w:r w:rsidR="00AB7BF2">
        <w:rPr>
          <w:sz w:val="24"/>
          <w:szCs w:val="24"/>
          <w:lang w:val="uk-UA"/>
        </w:rPr>
        <w:t>іональне</w:t>
      </w:r>
      <w:r w:rsidR="00B80BEC" w:rsidRPr="00B80BEC">
        <w:rPr>
          <w:sz w:val="24"/>
          <w:szCs w:val="24"/>
          <w:lang w:val="uk-UA"/>
        </w:rPr>
        <w:t xml:space="preserve"> </w:t>
      </w:r>
      <w:r w:rsidR="00A41D42">
        <w:rPr>
          <w:sz w:val="24"/>
          <w:szCs w:val="24"/>
          <w:lang w:val="uk-UA"/>
        </w:rPr>
        <w:t>рівняння</w:t>
      </w:r>
      <w:r w:rsidR="00B80BEC" w:rsidRPr="00B80BEC">
        <w:rPr>
          <w:sz w:val="24"/>
          <w:szCs w:val="24"/>
          <w:lang w:val="uk-UA"/>
        </w:rPr>
        <w:t xml:space="preserve"> анал</w:t>
      </w:r>
      <w:r w:rsidR="00A41D42">
        <w:rPr>
          <w:sz w:val="24"/>
          <w:szCs w:val="24"/>
          <w:lang w:val="uk-UA"/>
        </w:rPr>
        <w:t>ітично</w:t>
      </w:r>
      <w:r w:rsidR="00B80BEC" w:rsidRPr="00B80BEC">
        <w:rPr>
          <w:sz w:val="24"/>
          <w:szCs w:val="24"/>
          <w:lang w:val="uk-UA"/>
        </w:rPr>
        <w:t>.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>7.По</w:t>
      </w:r>
      <w:r w:rsidR="00A41D42">
        <w:rPr>
          <w:sz w:val="24"/>
          <w:szCs w:val="24"/>
          <w:lang w:val="uk-UA"/>
        </w:rPr>
        <w:t>будувати</w:t>
      </w:r>
      <w:r w:rsidRPr="00B80BEC">
        <w:rPr>
          <w:sz w:val="24"/>
          <w:szCs w:val="24"/>
          <w:lang w:val="uk-UA"/>
        </w:rPr>
        <w:t xml:space="preserve"> </w:t>
      </w:r>
      <w:r w:rsidR="00A41D42">
        <w:rPr>
          <w:sz w:val="24"/>
          <w:szCs w:val="24"/>
          <w:lang w:val="uk-UA"/>
        </w:rPr>
        <w:t>відповідні графі</w:t>
      </w:r>
      <w:r w:rsidRPr="00B80BEC">
        <w:rPr>
          <w:sz w:val="24"/>
          <w:szCs w:val="24"/>
          <w:lang w:val="uk-UA"/>
        </w:rPr>
        <w:t xml:space="preserve">ки </w:t>
      </w:r>
      <w:r w:rsidR="00A41D42">
        <w:rPr>
          <w:sz w:val="24"/>
          <w:szCs w:val="24"/>
          <w:lang w:val="uk-UA"/>
        </w:rPr>
        <w:t>залежності</w:t>
      </w:r>
      <w:r w:rsidRPr="00B80BEC">
        <w:rPr>
          <w:sz w:val="24"/>
          <w:szCs w:val="24"/>
          <w:lang w:val="uk-UA"/>
        </w:rPr>
        <w:t xml:space="preserve"> в програм</w:t>
      </w:r>
      <w:r w:rsidR="00A41D42">
        <w:rPr>
          <w:sz w:val="24"/>
          <w:szCs w:val="24"/>
          <w:lang w:val="uk-UA"/>
        </w:rPr>
        <w:t>і</w:t>
      </w:r>
      <w:r w:rsidRPr="00B80BEC">
        <w:rPr>
          <w:sz w:val="24"/>
          <w:szCs w:val="24"/>
          <w:lang w:val="uk-UA"/>
        </w:rPr>
        <w:t xml:space="preserve"> MATHCAD. </w:t>
      </w:r>
      <w:r w:rsidR="00A41D42">
        <w:rPr>
          <w:sz w:val="24"/>
          <w:szCs w:val="24"/>
          <w:lang w:val="uk-UA"/>
        </w:rPr>
        <w:t>Порівняти з</w:t>
      </w:r>
      <w:r w:rsidRPr="00B80BEC">
        <w:rPr>
          <w:sz w:val="24"/>
          <w:szCs w:val="24"/>
          <w:lang w:val="uk-UA"/>
        </w:rPr>
        <w:t xml:space="preserve"> </w:t>
      </w:r>
      <w:r w:rsidR="00A41D42">
        <w:rPr>
          <w:sz w:val="24"/>
          <w:szCs w:val="24"/>
          <w:lang w:val="uk-UA"/>
        </w:rPr>
        <w:t>отриманими.</w:t>
      </w:r>
    </w:p>
    <w:p w:rsidR="00B80BEC" w:rsidRPr="00B80BEC" w:rsidRDefault="00B80BEC" w:rsidP="00B80BEC">
      <w:pPr>
        <w:rPr>
          <w:lang w:val="uk-UA"/>
        </w:rPr>
      </w:pPr>
      <w:r w:rsidRPr="00B80BEC">
        <w:rPr>
          <w:sz w:val="24"/>
          <w:szCs w:val="24"/>
          <w:lang w:val="uk-UA"/>
        </w:rPr>
        <w:t>8.</w:t>
      </w:r>
      <w:r w:rsidR="00A41D42">
        <w:rPr>
          <w:sz w:val="24"/>
          <w:szCs w:val="24"/>
          <w:lang w:val="uk-UA"/>
        </w:rPr>
        <w:t>Перерахувати</w:t>
      </w:r>
      <w:r w:rsidRPr="00B80BEC">
        <w:rPr>
          <w:sz w:val="24"/>
          <w:szCs w:val="24"/>
          <w:lang w:val="uk-UA"/>
        </w:rPr>
        <w:t xml:space="preserve"> </w:t>
      </w:r>
      <w:r w:rsidR="00A41D42">
        <w:rPr>
          <w:sz w:val="24"/>
          <w:szCs w:val="24"/>
          <w:lang w:val="uk-UA"/>
        </w:rPr>
        <w:t>від</w:t>
      </w:r>
      <w:r w:rsidRPr="00B80BEC">
        <w:rPr>
          <w:sz w:val="24"/>
          <w:szCs w:val="24"/>
          <w:lang w:val="uk-UA"/>
        </w:rPr>
        <w:t xml:space="preserve"> U</w:t>
      </w:r>
      <w:r w:rsidRPr="00B80BEC">
        <w:rPr>
          <w:sz w:val="24"/>
          <w:szCs w:val="24"/>
          <w:vertAlign w:val="subscript"/>
          <w:lang w:val="uk-UA"/>
        </w:rPr>
        <w:t>1</w:t>
      </w:r>
      <w:r w:rsidRPr="00B80BEC">
        <w:rPr>
          <w:sz w:val="24"/>
          <w:szCs w:val="24"/>
          <w:lang w:val="uk-UA"/>
        </w:rPr>
        <w:t>(τ) , U</w:t>
      </w:r>
      <w:r w:rsidRPr="00B80BEC">
        <w:rPr>
          <w:sz w:val="24"/>
          <w:szCs w:val="24"/>
          <w:vertAlign w:val="subscript"/>
          <w:lang w:val="uk-UA"/>
        </w:rPr>
        <w:t>2</w:t>
      </w:r>
      <w:r w:rsidR="00A41D42">
        <w:rPr>
          <w:sz w:val="24"/>
          <w:szCs w:val="24"/>
          <w:lang w:val="uk-UA"/>
        </w:rPr>
        <w:t>(τ)  до</w:t>
      </w:r>
      <w:r w:rsidRPr="00B80BEC">
        <w:rPr>
          <w:sz w:val="24"/>
          <w:szCs w:val="24"/>
          <w:lang w:val="uk-UA"/>
        </w:rPr>
        <w:t xml:space="preserve"> y</w:t>
      </w:r>
      <w:r w:rsidRPr="00B80BEC">
        <w:rPr>
          <w:sz w:val="24"/>
          <w:szCs w:val="24"/>
          <w:vertAlign w:val="subscript"/>
          <w:lang w:val="uk-UA"/>
        </w:rPr>
        <w:t>1</w:t>
      </w:r>
      <w:r w:rsidRPr="00B80BEC">
        <w:rPr>
          <w:sz w:val="24"/>
          <w:szCs w:val="24"/>
          <w:lang w:val="uk-UA"/>
        </w:rPr>
        <w:t>(t) , y</w:t>
      </w:r>
      <w:r w:rsidRPr="00B80BEC">
        <w:rPr>
          <w:sz w:val="24"/>
          <w:szCs w:val="24"/>
          <w:vertAlign w:val="subscript"/>
          <w:lang w:val="uk-UA"/>
        </w:rPr>
        <w:t>2</w:t>
      </w:r>
      <w:r w:rsidRPr="00B80BEC">
        <w:rPr>
          <w:sz w:val="24"/>
          <w:szCs w:val="24"/>
          <w:lang w:val="uk-UA"/>
        </w:rPr>
        <w:t>(t)</w:t>
      </w:r>
    </w:p>
    <w:p w:rsidR="00B80BEC" w:rsidRPr="00B80BEC" w:rsidRDefault="00542FFB" w:rsidP="00B80BEC">
      <w:pPr>
        <w:ind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</w:t>
      </w:r>
      <w:r w:rsidR="00B80BEC" w:rsidRPr="00B80BEC">
        <w:rPr>
          <w:sz w:val="24"/>
          <w:szCs w:val="24"/>
          <w:lang w:val="uk-UA"/>
        </w:rPr>
        <w:t xml:space="preserve">9. Вольт-секундну характеристику </w:t>
      </w:r>
      <w:r w:rsidR="001D56B5">
        <w:rPr>
          <w:sz w:val="24"/>
          <w:szCs w:val="24"/>
          <w:lang w:val="uk-UA"/>
        </w:rPr>
        <w:t>рішення</w:t>
      </w:r>
      <w:r w:rsidR="00B80BEC" w:rsidRPr="00B80BEC">
        <w:rPr>
          <w:sz w:val="24"/>
          <w:szCs w:val="24"/>
          <w:lang w:val="uk-UA"/>
        </w:rPr>
        <w:t xml:space="preserve"> </w:t>
      </w:r>
      <w:r w:rsidR="00B80BEC" w:rsidRPr="00B80BEC">
        <w:rPr>
          <w:position w:val="-10"/>
          <w:sz w:val="24"/>
          <w:szCs w:val="24"/>
          <w:lang w:val="uk-UA"/>
        </w:rPr>
        <w:object w:dxaOrig="580" w:dyaOrig="340">
          <v:shape id="_x0000_i1034" type="#_x0000_t75" style="width:28.65pt;height:16.65pt" o:ole="">
            <v:imagedata r:id="rId26" o:title=""/>
          </v:shape>
          <o:OLEObject Type="Embed" ProgID="Equation.3" ShapeID="_x0000_i1034" DrawAspect="Content" ObjectID="_1416143638" r:id="rId27"/>
        </w:object>
      </w:r>
      <w:r w:rsidR="00B80BEC" w:rsidRPr="00B80BE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і</w:t>
      </w:r>
      <w:r w:rsidR="00B80BEC" w:rsidRPr="00B80BEC">
        <w:rPr>
          <w:sz w:val="24"/>
          <w:szCs w:val="24"/>
          <w:lang w:val="uk-UA"/>
        </w:rPr>
        <w:t xml:space="preserve"> </w:t>
      </w:r>
      <w:r w:rsidR="00B80BEC" w:rsidRPr="00B80BEC">
        <w:rPr>
          <w:position w:val="-10"/>
          <w:sz w:val="24"/>
          <w:szCs w:val="24"/>
          <w:lang w:val="uk-UA"/>
        </w:rPr>
        <w:object w:dxaOrig="600" w:dyaOrig="340">
          <v:shape id="_x0000_i1035" type="#_x0000_t75" style="width:30pt;height:16.65pt" o:ole="">
            <v:imagedata r:id="rId28" o:title=""/>
          </v:shape>
          <o:OLEObject Type="Embed" ProgID="Equation.3" ShapeID="_x0000_i1035" DrawAspect="Content" ObjectID="_1416143639" r:id="rId29"/>
        </w:object>
      </w:r>
      <w:r w:rsidR="001D56B5">
        <w:rPr>
          <w:sz w:val="24"/>
          <w:szCs w:val="24"/>
          <w:lang w:val="uk-UA"/>
        </w:rPr>
        <w:t>, з графі</w:t>
      </w:r>
      <w:r w:rsidR="00B80BEC" w:rsidRPr="00B80BEC">
        <w:rPr>
          <w:sz w:val="24"/>
          <w:szCs w:val="24"/>
          <w:lang w:val="uk-UA"/>
        </w:rPr>
        <w:t>ками</w:t>
      </w:r>
      <w:r w:rsidR="001D56B5">
        <w:rPr>
          <w:sz w:val="24"/>
          <w:szCs w:val="24"/>
          <w:lang w:val="uk-UA"/>
        </w:rPr>
        <w:t>.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10. </w:t>
      </w:r>
      <w:r w:rsidR="001D56B5">
        <w:rPr>
          <w:sz w:val="24"/>
          <w:szCs w:val="24"/>
          <w:lang w:val="uk-UA"/>
        </w:rPr>
        <w:t>Зробити</w:t>
      </w:r>
      <w:r w:rsidRPr="00B80BEC">
        <w:rPr>
          <w:sz w:val="24"/>
          <w:szCs w:val="24"/>
          <w:lang w:val="uk-UA"/>
        </w:rPr>
        <w:t xml:space="preserve"> </w:t>
      </w:r>
      <w:r w:rsidR="001D56B5">
        <w:rPr>
          <w:sz w:val="24"/>
          <w:szCs w:val="24"/>
          <w:lang w:val="uk-UA"/>
        </w:rPr>
        <w:t>висновки</w:t>
      </w:r>
      <w:r w:rsidRPr="00B80BEC">
        <w:rPr>
          <w:sz w:val="24"/>
          <w:szCs w:val="24"/>
          <w:lang w:val="uk-UA"/>
        </w:rPr>
        <w:t xml:space="preserve"> по р</w:t>
      </w:r>
      <w:r w:rsidR="001D56B5">
        <w:rPr>
          <w:sz w:val="24"/>
          <w:szCs w:val="24"/>
          <w:lang w:val="uk-UA"/>
        </w:rPr>
        <w:t>о</w:t>
      </w:r>
      <w:r w:rsidRPr="00B80BEC">
        <w:rPr>
          <w:sz w:val="24"/>
          <w:szCs w:val="24"/>
          <w:lang w:val="uk-UA"/>
        </w:rPr>
        <w:t>бот</w:t>
      </w:r>
      <w:r w:rsidR="001D56B5">
        <w:rPr>
          <w:sz w:val="24"/>
          <w:szCs w:val="24"/>
          <w:lang w:val="uk-UA"/>
        </w:rPr>
        <w:t>і</w:t>
      </w:r>
      <w:r w:rsidRPr="00B80BEC">
        <w:rPr>
          <w:sz w:val="24"/>
          <w:szCs w:val="24"/>
          <w:lang w:val="uk-UA"/>
        </w:rPr>
        <w:t>.</w:t>
      </w:r>
    </w:p>
    <w:p w:rsidR="00B80BEC" w:rsidRPr="00B80BEC" w:rsidRDefault="001D56B5" w:rsidP="00B80BE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Попередньо</w:t>
      </w:r>
      <w:r w:rsidR="00B80BEC" w:rsidRPr="00B80BE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потрібно</w:t>
      </w:r>
      <w:r w:rsidR="00B80BEC" w:rsidRPr="00B80BEC">
        <w:rPr>
          <w:sz w:val="24"/>
          <w:szCs w:val="24"/>
          <w:lang w:val="uk-UA"/>
        </w:rPr>
        <w:t xml:space="preserve"> провести два </w:t>
      </w:r>
      <w:r>
        <w:rPr>
          <w:sz w:val="24"/>
          <w:szCs w:val="24"/>
          <w:lang w:val="uk-UA"/>
        </w:rPr>
        <w:t>додаткових</w:t>
      </w:r>
      <w:r w:rsidR="00B80BEC" w:rsidRPr="00B80BE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досліди</w:t>
      </w:r>
      <w:r w:rsidR="00B80BEC" w:rsidRPr="00B80BEC">
        <w:rPr>
          <w:sz w:val="24"/>
          <w:szCs w:val="24"/>
          <w:lang w:val="uk-UA"/>
        </w:rPr>
        <w:t xml:space="preserve">: в </w:t>
      </w:r>
      <w:r>
        <w:rPr>
          <w:sz w:val="24"/>
          <w:szCs w:val="24"/>
          <w:lang w:val="uk-UA"/>
        </w:rPr>
        <w:t>першому</w:t>
      </w:r>
      <w:r w:rsidR="00B80BEC" w:rsidRPr="00B80BEC">
        <w:rPr>
          <w:sz w:val="24"/>
          <w:szCs w:val="24"/>
          <w:lang w:val="uk-UA"/>
        </w:rPr>
        <w:t xml:space="preserve"> - </w:t>
      </w:r>
      <w:r w:rsidR="00425D92" w:rsidRPr="00425D92">
        <w:rPr>
          <w:sz w:val="24"/>
          <w:szCs w:val="24"/>
          <w:lang w:val="uk-UA"/>
        </w:rPr>
        <w:t>розірвати зворотний зв'язок по першій похідній (промоделювати рівняння</w:t>
      </w:r>
      <w:r w:rsidR="00B80BEC" w:rsidRPr="00B80BEC">
        <w:rPr>
          <w:sz w:val="24"/>
          <w:szCs w:val="24"/>
          <w:lang w:val="uk-UA"/>
        </w:rPr>
        <w:t xml:space="preserve"> </w:t>
      </w:r>
      <w:r w:rsidR="00B80BEC" w:rsidRPr="00B80BEC">
        <w:rPr>
          <w:position w:val="-24"/>
          <w:sz w:val="24"/>
          <w:szCs w:val="24"/>
          <w:lang w:val="uk-UA"/>
        </w:rPr>
        <w:object w:dxaOrig="499" w:dyaOrig="660">
          <v:shape id="_x0000_i1036" type="#_x0000_t75" style="width:25.35pt;height:33.35pt" o:ole="">
            <v:imagedata r:id="rId16" o:title=""/>
          </v:shape>
          <o:OLEObject Type="Embed" ProgID="Equation.3" ShapeID="_x0000_i1036" DrawAspect="Content" ObjectID="_1416143640" r:id="rId30"/>
        </w:object>
      </w:r>
      <w:r w:rsidR="00B80BEC" w:rsidRPr="00B80BEC">
        <w:rPr>
          <w:sz w:val="24"/>
          <w:szCs w:val="24"/>
          <w:lang w:val="uk-UA"/>
        </w:rPr>
        <w:t xml:space="preserve"> + a</w:t>
      </w:r>
      <w:r w:rsidR="00B80BEC" w:rsidRPr="00B80BEC">
        <w:rPr>
          <w:sz w:val="24"/>
          <w:szCs w:val="24"/>
          <w:vertAlign w:val="subscript"/>
          <w:lang w:val="uk-UA"/>
        </w:rPr>
        <w:t>0</w:t>
      </w:r>
      <w:r w:rsidR="00B80BEC" w:rsidRPr="00B80BEC">
        <w:rPr>
          <w:sz w:val="24"/>
          <w:szCs w:val="24"/>
          <w:lang w:val="uk-UA"/>
        </w:rPr>
        <w:sym w:font="Symbol" w:char="F02A"/>
      </w:r>
      <w:r w:rsidR="00B80BEC" w:rsidRPr="00B80BEC">
        <w:rPr>
          <w:sz w:val="24"/>
          <w:szCs w:val="24"/>
          <w:lang w:val="uk-UA"/>
        </w:rPr>
        <w:t xml:space="preserve">y = 0.), </w:t>
      </w:r>
      <w:r w:rsidR="00425D92" w:rsidRPr="00425D92">
        <w:rPr>
          <w:sz w:val="24"/>
          <w:szCs w:val="24"/>
          <w:lang w:val="uk-UA"/>
        </w:rPr>
        <w:t xml:space="preserve">у другому - по другій </w:t>
      </w:r>
      <w:r w:rsidR="00B80BEC" w:rsidRPr="00B80BEC">
        <w:rPr>
          <w:sz w:val="24"/>
          <w:szCs w:val="24"/>
          <w:lang w:val="uk-UA"/>
        </w:rPr>
        <w:t>(a</w:t>
      </w:r>
      <w:r w:rsidR="00B80BEC" w:rsidRPr="00B80BEC">
        <w:rPr>
          <w:sz w:val="24"/>
          <w:szCs w:val="24"/>
          <w:vertAlign w:val="subscript"/>
          <w:lang w:val="uk-UA"/>
        </w:rPr>
        <w:t>1</w:t>
      </w:r>
      <w:r w:rsidR="00B80BEC" w:rsidRPr="00B80BEC">
        <w:rPr>
          <w:sz w:val="24"/>
          <w:szCs w:val="24"/>
          <w:lang w:val="uk-UA"/>
        </w:rPr>
        <w:sym w:font="Symbol" w:char="F02A"/>
      </w:r>
      <w:r w:rsidR="00B80BEC" w:rsidRPr="00B80BEC">
        <w:rPr>
          <w:position w:val="-24"/>
          <w:sz w:val="24"/>
          <w:szCs w:val="24"/>
          <w:lang w:val="uk-UA"/>
        </w:rPr>
        <w:object w:dxaOrig="360" w:dyaOrig="620">
          <v:shape id="_x0000_i1037" type="#_x0000_t75" style="width:18pt;height:31.35pt" o:ole="">
            <v:imagedata r:id="rId18" o:title=""/>
          </v:shape>
          <o:OLEObject Type="Embed" ProgID="Equation.3" ShapeID="_x0000_i1037" DrawAspect="Content" ObjectID="_1416143641" r:id="rId31"/>
        </w:object>
      </w:r>
      <w:r w:rsidR="00B80BEC" w:rsidRPr="00B80BEC">
        <w:rPr>
          <w:sz w:val="24"/>
          <w:szCs w:val="24"/>
          <w:lang w:val="uk-UA"/>
        </w:rPr>
        <w:t>+ a</w:t>
      </w:r>
      <w:r w:rsidR="00B80BEC" w:rsidRPr="00B80BEC">
        <w:rPr>
          <w:sz w:val="24"/>
          <w:szCs w:val="24"/>
          <w:vertAlign w:val="subscript"/>
          <w:lang w:val="uk-UA"/>
        </w:rPr>
        <w:t>0</w:t>
      </w:r>
      <w:r w:rsidR="00B80BEC" w:rsidRPr="00B80BEC">
        <w:rPr>
          <w:sz w:val="24"/>
          <w:szCs w:val="24"/>
          <w:lang w:val="uk-UA"/>
        </w:rPr>
        <w:sym w:font="Symbol" w:char="F02A"/>
      </w:r>
      <w:r w:rsidR="00B80BEC" w:rsidRPr="00B80BEC">
        <w:rPr>
          <w:sz w:val="24"/>
          <w:szCs w:val="24"/>
          <w:lang w:val="uk-UA"/>
        </w:rPr>
        <w:t xml:space="preserve">y = 0). </w:t>
      </w:r>
      <w:r w:rsidR="00425D92" w:rsidRPr="00425D92">
        <w:rPr>
          <w:sz w:val="24"/>
          <w:szCs w:val="24"/>
          <w:lang w:val="uk-UA"/>
        </w:rPr>
        <w:t xml:space="preserve">У висновках необхідно пояснити, отримані результати, а також їх вплив на </w:t>
      </w:r>
      <w:r w:rsidR="00425D92">
        <w:rPr>
          <w:sz w:val="24"/>
          <w:szCs w:val="24"/>
          <w:lang w:val="uk-UA"/>
        </w:rPr>
        <w:t>розв’язання</w:t>
      </w:r>
      <w:r w:rsidR="00425D92" w:rsidRPr="00425D92">
        <w:rPr>
          <w:sz w:val="24"/>
          <w:szCs w:val="24"/>
          <w:lang w:val="uk-UA"/>
        </w:rPr>
        <w:t xml:space="preserve"> основного рівняння</w:t>
      </w:r>
      <w:r w:rsidR="00B80BEC" w:rsidRPr="00B80BEC">
        <w:rPr>
          <w:sz w:val="24"/>
          <w:szCs w:val="24"/>
          <w:lang w:val="uk-UA"/>
        </w:rPr>
        <w:t>.</w:t>
      </w:r>
    </w:p>
    <w:p w:rsidR="00B80BEC" w:rsidRPr="00B80BEC" w:rsidRDefault="00B80BEC" w:rsidP="00B80BEC">
      <w:pPr>
        <w:pStyle w:val="Heading1withoutnumbering"/>
        <w:numPr>
          <w:ilvl w:val="0"/>
          <w:numId w:val="4"/>
        </w:numPr>
        <w:rPr>
          <w:lang w:val="uk-UA"/>
        </w:rPr>
      </w:pPr>
    </w:p>
    <w:p w:rsidR="00425D92" w:rsidRDefault="00425D92" w:rsidP="00B80BEC">
      <w:pPr>
        <w:ind w:firstLine="0"/>
        <w:rPr>
          <w:b/>
          <w:kern w:val="28"/>
          <w:sz w:val="28"/>
          <w:lang w:val="uk-UA"/>
        </w:rPr>
      </w:pPr>
      <w:r w:rsidRPr="00425D92">
        <w:rPr>
          <w:b/>
          <w:kern w:val="28"/>
          <w:sz w:val="28"/>
          <w:lang w:val="uk-UA"/>
        </w:rPr>
        <w:t>ПРИКЛАД ВИКОНАННЯ РОБОТИ</w:t>
      </w:r>
    </w:p>
    <w:p w:rsidR="00425D92" w:rsidRPr="00425D92" w:rsidRDefault="00425D92" w:rsidP="00425D92">
      <w:pPr>
        <w:ind w:firstLine="360"/>
        <w:rPr>
          <w:sz w:val="24"/>
          <w:szCs w:val="24"/>
          <w:lang w:val="uk-UA"/>
        </w:rPr>
      </w:pPr>
      <w:r w:rsidRPr="00425D92">
        <w:rPr>
          <w:sz w:val="24"/>
          <w:szCs w:val="24"/>
          <w:lang w:val="uk-UA"/>
        </w:rPr>
        <w:t>Даний приклад не містить розрахунки, які необхідні для здачі роботи.</w:t>
      </w:r>
    </w:p>
    <w:p w:rsidR="00425D92" w:rsidRPr="00425D92" w:rsidRDefault="00425D92" w:rsidP="00425D92">
      <w:pPr>
        <w:ind w:firstLine="360"/>
        <w:rPr>
          <w:sz w:val="24"/>
          <w:szCs w:val="24"/>
          <w:lang w:val="uk-UA"/>
        </w:rPr>
      </w:pPr>
      <w:r w:rsidRPr="00425D92">
        <w:rPr>
          <w:sz w:val="24"/>
          <w:szCs w:val="24"/>
          <w:lang w:val="uk-UA"/>
        </w:rPr>
        <w:t xml:space="preserve">    Для побудови операційного підсилювача в рядку </w:t>
      </w:r>
      <w:proofErr w:type="spellStart"/>
      <w:r w:rsidRPr="00425D92">
        <w:rPr>
          <w:sz w:val="24"/>
          <w:szCs w:val="24"/>
          <w:lang w:val="uk-UA"/>
        </w:rPr>
        <w:t>Search</w:t>
      </w:r>
      <w:proofErr w:type="spellEnd"/>
      <w:r w:rsidRPr="00425D92">
        <w:rPr>
          <w:sz w:val="24"/>
          <w:szCs w:val="24"/>
          <w:lang w:val="uk-UA"/>
        </w:rPr>
        <w:t xml:space="preserve"> введіть </w:t>
      </w:r>
      <w:proofErr w:type="spellStart"/>
      <w:r w:rsidRPr="00425D92">
        <w:rPr>
          <w:sz w:val="24"/>
          <w:szCs w:val="24"/>
          <w:lang w:val="uk-UA"/>
        </w:rPr>
        <w:t>Ideal</w:t>
      </w:r>
      <w:proofErr w:type="spellEnd"/>
      <w:r w:rsidRPr="00425D92">
        <w:rPr>
          <w:sz w:val="24"/>
          <w:szCs w:val="24"/>
          <w:lang w:val="uk-UA"/>
        </w:rPr>
        <w:t xml:space="preserve"> OP.</w:t>
      </w:r>
    </w:p>
    <w:p w:rsidR="00425D92" w:rsidRPr="00425D92" w:rsidRDefault="00425D92" w:rsidP="00425D92">
      <w:pPr>
        <w:ind w:firstLine="360"/>
        <w:rPr>
          <w:sz w:val="24"/>
          <w:szCs w:val="24"/>
          <w:lang w:val="uk-UA"/>
        </w:rPr>
      </w:pPr>
      <w:r w:rsidRPr="00425D92">
        <w:rPr>
          <w:sz w:val="24"/>
          <w:szCs w:val="24"/>
          <w:lang w:val="uk-UA"/>
        </w:rPr>
        <w:t xml:space="preserve">  Налаштування режиму моделювання: для моделювання цих схем необхідно використовувати режим моделювання </w:t>
      </w:r>
      <w:proofErr w:type="spellStart"/>
      <w:r w:rsidRPr="00425D92">
        <w:rPr>
          <w:sz w:val="24"/>
          <w:szCs w:val="24"/>
          <w:lang w:val="uk-UA"/>
        </w:rPr>
        <w:t>Transient</w:t>
      </w:r>
      <w:proofErr w:type="spellEnd"/>
      <w:r w:rsidRPr="00425D92">
        <w:rPr>
          <w:sz w:val="24"/>
          <w:szCs w:val="24"/>
          <w:lang w:val="uk-UA"/>
        </w:rPr>
        <w:t xml:space="preserve"> з параметрами:</w:t>
      </w:r>
    </w:p>
    <w:p w:rsidR="00425D92" w:rsidRPr="00425D92" w:rsidRDefault="00425D92" w:rsidP="00425D92">
      <w:pPr>
        <w:ind w:firstLine="360"/>
        <w:rPr>
          <w:sz w:val="24"/>
          <w:szCs w:val="24"/>
          <w:lang w:val="uk-UA"/>
        </w:rPr>
      </w:pPr>
      <w:r w:rsidRPr="00425D92">
        <w:rPr>
          <w:sz w:val="24"/>
          <w:szCs w:val="24"/>
          <w:lang w:val="uk-UA"/>
        </w:rPr>
        <w:t>Початок моделювання - 0</w:t>
      </w:r>
    </w:p>
    <w:p w:rsidR="00425D92" w:rsidRPr="00425D92" w:rsidRDefault="00425D92" w:rsidP="00425D92">
      <w:pPr>
        <w:ind w:firstLine="360"/>
        <w:rPr>
          <w:sz w:val="24"/>
          <w:szCs w:val="24"/>
          <w:lang w:val="uk-UA"/>
        </w:rPr>
      </w:pPr>
      <w:r w:rsidRPr="00425D92">
        <w:rPr>
          <w:sz w:val="24"/>
          <w:szCs w:val="24"/>
          <w:lang w:val="uk-UA"/>
        </w:rPr>
        <w:t>Завершення моделювання - 5</w:t>
      </w:r>
    </w:p>
    <w:p w:rsidR="00425D92" w:rsidRDefault="00425D92" w:rsidP="00425D92">
      <w:pPr>
        <w:ind w:firstLine="360"/>
        <w:rPr>
          <w:sz w:val="24"/>
          <w:szCs w:val="24"/>
          <w:lang w:val="uk-UA"/>
        </w:rPr>
      </w:pPr>
      <w:r w:rsidRPr="00425D92">
        <w:rPr>
          <w:sz w:val="24"/>
          <w:szCs w:val="24"/>
          <w:lang w:val="uk-UA"/>
        </w:rPr>
        <w:t>Крок - 0.1.</w:t>
      </w:r>
    </w:p>
    <w:p w:rsidR="00B80BEC" w:rsidRPr="00B80BEC" w:rsidRDefault="00425D92" w:rsidP="00B80BEC">
      <w:pPr>
        <w:rPr>
          <w:sz w:val="24"/>
          <w:szCs w:val="24"/>
          <w:lang w:val="uk-UA"/>
        </w:rPr>
      </w:pPr>
      <w:r w:rsidRPr="00425D92">
        <w:rPr>
          <w:sz w:val="24"/>
          <w:szCs w:val="24"/>
          <w:lang w:val="uk-UA"/>
        </w:rPr>
        <w:t xml:space="preserve">Обов'язково поставте галочку на пункті </w:t>
      </w:r>
      <w:proofErr w:type="spellStart"/>
      <w:r w:rsidRPr="00425D92">
        <w:rPr>
          <w:sz w:val="24"/>
          <w:szCs w:val="24"/>
          <w:lang w:val="uk-UA"/>
        </w:rPr>
        <w:t>Use</w:t>
      </w:r>
      <w:proofErr w:type="spellEnd"/>
      <w:r w:rsidRPr="00425D92">
        <w:rPr>
          <w:sz w:val="24"/>
          <w:szCs w:val="24"/>
          <w:lang w:val="uk-UA"/>
        </w:rPr>
        <w:t xml:space="preserve"> </w:t>
      </w:r>
      <w:proofErr w:type="spellStart"/>
      <w:r w:rsidRPr="00425D92">
        <w:rPr>
          <w:sz w:val="24"/>
          <w:szCs w:val="24"/>
          <w:lang w:val="uk-UA"/>
        </w:rPr>
        <w:t>Initial</w:t>
      </w:r>
      <w:proofErr w:type="spellEnd"/>
      <w:r w:rsidRPr="00425D92">
        <w:rPr>
          <w:sz w:val="24"/>
          <w:szCs w:val="24"/>
          <w:lang w:val="uk-UA"/>
        </w:rPr>
        <w:t xml:space="preserve"> </w:t>
      </w:r>
      <w:proofErr w:type="spellStart"/>
      <w:r w:rsidRPr="00425D92">
        <w:rPr>
          <w:sz w:val="24"/>
          <w:szCs w:val="24"/>
          <w:lang w:val="uk-UA"/>
        </w:rPr>
        <w:t>Conditions</w:t>
      </w:r>
      <w:proofErr w:type="spellEnd"/>
      <w:r w:rsidRPr="00425D92">
        <w:rPr>
          <w:sz w:val="24"/>
          <w:szCs w:val="24"/>
          <w:lang w:val="uk-UA"/>
        </w:rPr>
        <w:t xml:space="preserve"> (Використовувати початкові умови). Для того, щоб задати початкове значення напруги в колі зворотного зв'язку, властивості конденсатора IC, необхідно потрібне значення в вольтах.</w:t>
      </w:r>
    </w:p>
    <w:p w:rsidR="0073674C" w:rsidRPr="0073674C" w:rsidRDefault="00425D92" w:rsidP="0073674C">
      <w:pPr>
        <w:pStyle w:val="af"/>
        <w:numPr>
          <w:ilvl w:val="0"/>
          <w:numId w:val="30"/>
        </w:numPr>
        <w:rPr>
          <w:sz w:val="24"/>
          <w:szCs w:val="24"/>
        </w:rPr>
      </w:pPr>
      <w:r w:rsidRPr="0073674C">
        <w:rPr>
          <w:sz w:val="24"/>
          <w:szCs w:val="24"/>
          <w:lang w:val="uk-UA"/>
        </w:rPr>
        <w:t xml:space="preserve">Побудова схеми рішення </w:t>
      </w:r>
      <w:proofErr w:type="spellStart"/>
      <w:r w:rsidRPr="0073674C">
        <w:rPr>
          <w:sz w:val="24"/>
          <w:szCs w:val="24"/>
          <w:lang w:val="uk-UA"/>
        </w:rPr>
        <w:t>диф</w:t>
      </w:r>
      <w:proofErr w:type="spellEnd"/>
      <w:r w:rsidRPr="0073674C">
        <w:rPr>
          <w:sz w:val="24"/>
          <w:szCs w:val="24"/>
          <w:lang w:val="uk-UA"/>
        </w:rPr>
        <w:t>. рівняння другого порядку</w:t>
      </w:r>
    </w:p>
    <w:p w:rsidR="00B80BEC" w:rsidRPr="0073674C" w:rsidRDefault="00B80BEC" w:rsidP="0073674C">
      <w:pPr>
        <w:pStyle w:val="af"/>
        <w:ind w:left="927" w:firstLine="0"/>
        <w:rPr>
          <w:lang w:val="uk-UA"/>
        </w:rPr>
      </w:pPr>
      <w:r w:rsidRPr="0073674C">
        <w:rPr>
          <w:sz w:val="24"/>
          <w:szCs w:val="24"/>
          <w:lang w:val="uk-UA"/>
        </w:rPr>
        <w:t xml:space="preserve"> </w:t>
      </w:r>
      <w:r w:rsidRPr="00B80BEC">
        <w:rPr>
          <w:lang w:val="uk-UA"/>
        </w:rPr>
        <w:object w:dxaOrig="499" w:dyaOrig="660">
          <v:shape id="_x0000_i1038" type="#_x0000_t75" style="width:25.35pt;height:33.35pt" o:ole="">
            <v:imagedata r:id="rId16" o:title=""/>
          </v:shape>
          <o:OLEObject Type="Embed" ProgID="Equation.3" ShapeID="_x0000_i1038" DrawAspect="Content" ObjectID="_1416143642" r:id="rId32"/>
        </w:object>
      </w:r>
      <w:r w:rsidRPr="0073674C">
        <w:rPr>
          <w:sz w:val="24"/>
          <w:szCs w:val="24"/>
          <w:lang w:val="uk-UA"/>
        </w:rPr>
        <w:t xml:space="preserve"> + 0.9</w:t>
      </w:r>
      <w:r w:rsidRPr="00B80BEC">
        <w:rPr>
          <w:lang w:val="uk-UA"/>
        </w:rPr>
        <w:sym w:font="Symbol" w:char="F02A"/>
      </w:r>
      <w:r w:rsidRPr="00B80BEC">
        <w:rPr>
          <w:lang w:val="uk-UA"/>
        </w:rPr>
        <w:object w:dxaOrig="360" w:dyaOrig="620">
          <v:shape id="_x0000_i1039" type="#_x0000_t75" style="width:18pt;height:31.35pt" o:ole="">
            <v:imagedata r:id="rId18" o:title=""/>
          </v:shape>
          <o:OLEObject Type="Embed" ProgID="Equation.3" ShapeID="_x0000_i1039" DrawAspect="Content" ObjectID="_1416143643" r:id="rId33"/>
        </w:object>
      </w:r>
      <w:r w:rsidRPr="0073674C">
        <w:rPr>
          <w:sz w:val="24"/>
          <w:szCs w:val="24"/>
          <w:lang w:val="uk-UA"/>
        </w:rPr>
        <w:t>+ 2.8</w:t>
      </w:r>
      <w:r w:rsidRPr="00B80BEC">
        <w:rPr>
          <w:lang w:val="uk-UA"/>
        </w:rPr>
        <w:sym w:font="Symbol" w:char="F02A"/>
      </w:r>
      <w:r w:rsidRPr="0073674C">
        <w:rPr>
          <w:sz w:val="24"/>
          <w:szCs w:val="24"/>
          <w:lang w:val="uk-UA"/>
        </w:rPr>
        <w:t>y = 0.</w:t>
      </w:r>
    </w:p>
    <w:p w:rsidR="00B80BEC" w:rsidRPr="00B80BEC" w:rsidRDefault="00B80BEC" w:rsidP="0073674C">
      <w:pPr>
        <w:ind w:left="-1418"/>
        <w:rPr>
          <w:sz w:val="24"/>
          <w:szCs w:val="24"/>
          <w:lang w:val="uk-UA"/>
        </w:rPr>
      </w:pPr>
      <w:r w:rsidRPr="00B80BEC">
        <w:rPr>
          <w:noProof/>
          <w:sz w:val="24"/>
          <w:szCs w:val="24"/>
        </w:rPr>
        <w:drawing>
          <wp:inline distT="0" distB="0" distL="0" distR="0" wp14:anchorId="4E4023A3" wp14:editId="0DA3FB49">
            <wp:extent cx="6370320" cy="2926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</w:p>
    <w:p w:rsidR="00B80BEC" w:rsidRPr="00B80BEC" w:rsidRDefault="00425D92" w:rsidP="00B80BEC">
      <w:pPr>
        <w:rPr>
          <w:sz w:val="24"/>
          <w:szCs w:val="24"/>
          <w:lang w:val="uk-UA"/>
        </w:rPr>
      </w:pPr>
      <w:r w:rsidRPr="00425D92">
        <w:rPr>
          <w:sz w:val="24"/>
          <w:szCs w:val="24"/>
          <w:lang w:val="uk-UA"/>
        </w:rPr>
        <w:t>Графік залежності напруги від часу (на виході</w:t>
      </w:r>
      <w:r w:rsidR="00B80BEC" w:rsidRPr="00B80BEC">
        <w:rPr>
          <w:sz w:val="24"/>
          <w:szCs w:val="24"/>
          <w:lang w:val="uk-UA"/>
        </w:rPr>
        <w:t xml:space="preserve"> R1)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noProof/>
          <w:sz w:val="24"/>
          <w:szCs w:val="24"/>
        </w:rPr>
        <w:drawing>
          <wp:inline distT="0" distB="0" distL="0" distR="0" wp14:anchorId="66EBD58A" wp14:editId="006C0DEA">
            <wp:extent cx="3817620" cy="3261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EC" w:rsidRPr="00B80BEC" w:rsidRDefault="00425D92" w:rsidP="00B80BEC">
      <w:pPr>
        <w:rPr>
          <w:sz w:val="24"/>
          <w:szCs w:val="24"/>
          <w:lang w:val="uk-UA"/>
        </w:rPr>
      </w:pPr>
      <w:r w:rsidRPr="00425D92">
        <w:rPr>
          <w:sz w:val="24"/>
          <w:szCs w:val="24"/>
          <w:lang w:val="uk-UA"/>
        </w:rPr>
        <w:t xml:space="preserve">Графік залежності напруги від часу (на виході </w:t>
      </w:r>
      <w:r w:rsidR="00B80BEC" w:rsidRPr="00B80BEC">
        <w:rPr>
          <w:sz w:val="24"/>
          <w:szCs w:val="24"/>
          <w:lang w:val="uk-UA"/>
        </w:rPr>
        <w:t>R2)</w:t>
      </w:r>
    </w:p>
    <w:p w:rsidR="00B80BEC" w:rsidRPr="00B80BEC" w:rsidRDefault="00B80BEC" w:rsidP="00B80BEC">
      <w:pPr>
        <w:rPr>
          <w:lang w:val="uk-UA"/>
        </w:rPr>
      </w:pPr>
      <w:r w:rsidRPr="00B80BEC">
        <w:rPr>
          <w:noProof/>
        </w:rPr>
        <w:drawing>
          <wp:inline distT="0" distB="0" distL="0" distR="0" wp14:anchorId="4C5E8A5F" wp14:editId="61EF3979">
            <wp:extent cx="3787140" cy="31927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EC" w:rsidRPr="00B80BEC" w:rsidRDefault="00B80BEC" w:rsidP="00B80BEC">
      <w:pPr>
        <w:pStyle w:val="Heading1withoutnumbering"/>
        <w:numPr>
          <w:ilvl w:val="0"/>
          <w:numId w:val="4"/>
        </w:numPr>
        <w:rPr>
          <w:lang w:val="uk-UA"/>
        </w:rPr>
      </w:pPr>
    </w:p>
    <w:p w:rsidR="00B80BEC" w:rsidRPr="00B80BEC" w:rsidRDefault="00B80BEC" w:rsidP="00B80BEC">
      <w:pPr>
        <w:pStyle w:val="Heading1withoutnumbering"/>
        <w:numPr>
          <w:ilvl w:val="0"/>
          <w:numId w:val="4"/>
        </w:numPr>
        <w:rPr>
          <w:lang w:val="uk-UA"/>
        </w:rPr>
      </w:pPr>
    </w:p>
    <w:p w:rsidR="00425D92" w:rsidRPr="00425D92" w:rsidRDefault="00425D92" w:rsidP="00425D92">
      <w:pPr>
        <w:rPr>
          <w:b/>
          <w:kern w:val="28"/>
          <w:sz w:val="28"/>
          <w:lang w:val="uk-UA"/>
        </w:rPr>
      </w:pPr>
      <w:r w:rsidRPr="00425D92">
        <w:rPr>
          <w:b/>
          <w:kern w:val="28"/>
          <w:sz w:val="28"/>
          <w:lang w:val="uk-UA"/>
        </w:rPr>
        <w:t>ТЕОРЕТИЧНІ ВІДОМОСТІ</w:t>
      </w:r>
    </w:p>
    <w:p w:rsidR="00425D92" w:rsidRPr="00425D92" w:rsidRDefault="00425D92" w:rsidP="00425D92">
      <w:pPr>
        <w:rPr>
          <w:b/>
          <w:kern w:val="28"/>
          <w:sz w:val="28"/>
          <w:lang w:val="uk-UA"/>
        </w:rPr>
      </w:pPr>
    </w:p>
    <w:p w:rsidR="00425D92" w:rsidRPr="00425D92" w:rsidRDefault="00425D92" w:rsidP="00425D92">
      <w:pPr>
        <w:pStyle w:val="af"/>
        <w:numPr>
          <w:ilvl w:val="0"/>
          <w:numId w:val="27"/>
        </w:numPr>
        <w:rPr>
          <w:b/>
          <w:kern w:val="28"/>
          <w:sz w:val="28"/>
          <w:lang w:val="uk-UA"/>
        </w:rPr>
      </w:pPr>
      <w:r w:rsidRPr="00425D92">
        <w:rPr>
          <w:b/>
          <w:kern w:val="28"/>
          <w:sz w:val="28"/>
          <w:lang w:val="uk-UA"/>
        </w:rPr>
        <w:t>Еквівалентні перетворення вихідних математичних опису</w:t>
      </w:r>
    </w:p>
    <w:p w:rsidR="00425D92" w:rsidRDefault="00425D92" w:rsidP="00425D92">
      <w:pPr>
        <w:rPr>
          <w:sz w:val="24"/>
          <w:szCs w:val="24"/>
          <w:lang w:val="uk-UA"/>
        </w:rPr>
      </w:pPr>
      <w:r w:rsidRPr="00425D92">
        <w:rPr>
          <w:sz w:val="24"/>
          <w:szCs w:val="24"/>
          <w:lang w:val="uk-UA"/>
        </w:rPr>
        <w:t>Як відомо, однією з необхідних умов здійснення математичного моделювання, яке лежить в основі аналогових ЕОМ, є тотожність рівнянь оригіналу і моделі, для забезпечення якої необхідно:</w:t>
      </w:r>
    </w:p>
    <w:p w:rsidR="00B80BEC" w:rsidRPr="00B80BEC" w:rsidRDefault="00425D92" w:rsidP="00425D92">
      <w:pPr>
        <w:numPr>
          <w:ilvl w:val="0"/>
          <w:numId w:val="5"/>
        </w:numPr>
        <w:rPr>
          <w:sz w:val="24"/>
          <w:szCs w:val="24"/>
          <w:lang w:val="uk-UA"/>
        </w:rPr>
      </w:pPr>
      <w:r w:rsidRPr="00425D9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</w:t>
      </w:r>
      <w:r w:rsidRPr="00425D92">
        <w:rPr>
          <w:sz w:val="24"/>
          <w:szCs w:val="24"/>
          <w:lang w:val="uk-UA"/>
        </w:rPr>
        <w:t>ривести рівняння оригіналу і моделі до єдиних змінним і до загального вигляду</w:t>
      </w:r>
      <w:r w:rsidR="00B80BEC" w:rsidRPr="00B80BEC">
        <w:rPr>
          <w:sz w:val="24"/>
          <w:szCs w:val="24"/>
          <w:lang w:val="uk-UA"/>
        </w:rPr>
        <w:t>;</w:t>
      </w:r>
    </w:p>
    <w:p w:rsidR="00B80BEC" w:rsidRPr="00B80BEC" w:rsidRDefault="00FA1362" w:rsidP="00FA1362">
      <w:pPr>
        <w:numPr>
          <w:ilvl w:val="0"/>
          <w:numId w:val="5"/>
        </w:numPr>
        <w:rPr>
          <w:sz w:val="24"/>
          <w:szCs w:val="24"/>
          <w:lang w:val="uk-UA"/>
        </w:rPr>
      </w:pPr>
      <w:r w:rsidRPr="00FA1362">
        <w:rPr>
          <w:sz w:val="24"/>
          <w:szCs w:val="24"/>
          <w:lang w:val="uk-UA"/>
        </w:rPr>
        <w:t xml:space="preserve">Прирівняти відповідні коефіцієнти, початкові умови і зовнішні </w:t>
      </w:r>
      <w:r w:rsidR="00542FFB" w:rsidRPr="00542FFB">
        <w:rPr>
          <w:sz w:val="22"/>
          <w:szCs w:val="24"/>
          <w:lang w:val="uk-UA"/>
        </w:rPr>
        <w:t>фактори</w:t>
      </w:r>
      <w:r w:rsidR="00B80BEC" w:rsidRPr="00B80BEC">
        <w:rPr>
          <w:sz w:val="24"/>
          <w:szCs w:val="24"/>
          <w:lang w:val="uk-UA"/>
        </w:rPr>
        <w:t>;</w:t>
      </w:r>
    </w:p>
    <w:p w:rsidR="00B80BEC" w:rsidRPr="00B80BEC" w:rsidRDefault="00FA1362" w:rsidP="00B80BEC">
      <w:pPr>
        <w:rPr>
          <w:sz w:val="24"/>
          <w:szCs w:val="24"/>
          <w:lang w:val="uk-UA"/>
        </w:rPr>
      </w:pPr>
      <w:r w:rsidRPr="00FA1362">
        <w:rPr>
          <w:sz w:val="24"/>
          <w:szCs w:val="24"/>
          <w:lang w:val="uk-UA"/>
        </w:rPr>
        <w:lastRenderedPageBreak/>
        <w:t>В якості єдиних змінних оригіналу і моделі необхідно вибрати машинні змінні (</w:t>
      </w:r>
      <w:proofErr w:type="spellStart"/>
      <w:r w:rsidRPr="00FA1362">
        <w:rPr>
          <w:sz w:val="24"/>
          <w:szCs w:val="24"/>
          <w:lang w:val="uk-UA"/>
        </w:rPr>
        <w:t>змінні</w:t>
      </w:r>
      <w:proofErr w:type="spellEnd"/>
      <w:r w:rsidRPr="00FA1362">
        <w:rPr>
          <w:sz w:val="24"/>
          <w:szCs w:val="24"/>
          <w:lang w:val="uk-UA"/>
        </w:rPr>
        <w:t xml:space="preserve"> моделі), а в якості загального вигляду рекомендується вибирати форму елементарних структурних машинних рівнянь (</w:t>
      </w:r>
      <w:proofErr w:type="spellStart"/>
      <w:r w:rsidRPr="00FA1362">
        <w:rPr>
          <w:sz w:val="24"/>
          <w:szCs w:val="24"/>
          <w:lang w:val="uk-UA"/>
        </w:rPr>
        <w:t>рівнянь</w:t>
      </w:r>
      <w:proofErr w:type="spellEnd"/>
      <w:r w:rsidRPr="00FA1362">
        <w:rPr>
          <w:sz w:val="24"/>
          <w:szCs w:val="24"/>
          <w:lang w:val="uk-UA"/>
        </w:rPr>
        <w:t xml:space="preserve"> моделі). Це дозволяє встановити однозначну відповідність між усіма змінними оригіналу і моделі, спростити складання структурної схеми, а також однозначно розрахувати такі значення всіх невідомих параметрів схеми моделювання, при яких забезпечується тотожність рівнянь оригіналу і моделі</w:t>
      </w:r>
      <w:r w:rsidR="00B80BEC" w:rsidRPr="00B80BEC">
        <w:rPr>
          <w:sz w:val="24"/>
          <w:szCs w:val="24"/>
          <w:lang w:val="uk-UA"/>
        </w:rPr>
        <w:t>.</w:t>
      </w:r>
    </w:p>
    <w:p w:rsidR="004D779E" w:rsidRDefault="0036181A" w:rsidP="00B80BEC">
      <w:pPr>
        <w:pStyle w:val="1"/>
        <w:numPr>
          <w:ilvl w:val="0"/>
          <w:numId w:val="0"/>
        </w:numPr>
        <w:jc w:val="both"/>
        <w:rPr>
          <w:b w:val="0"/>
          <w:sz w:val="24"/>
          <w:szCs w:val="24"/>
          <w:lang w:val="uk-UA"/>
        </w:rPr>
      </w:pPr>
      <w:r w:rsidRPr="0036181A">
        <w:rPr>
          <w:b w:val="0"/>
          <w:sz w:val="24"/>
          <w:szCs w:val="24"/>
          <w:lang w:val="uk-UA"/>
        </w:rPr>
        <w:t xml:space="preserve">Вибір в якості загального вигляду форму елементарних структурних машинних рівнянь викликає необхідність еквівалентного перетворення </w:t>
      </w:r>
      <w:r>
        <w:rPr>
          <w:b w:val="0"/>
          <w:sz w:val="24"/>
          <w:szCs w:val="24"/>
          <w:lang w:val="uk-UA"/>
        </w:rPr>
        <w:t>вихідного</w:t>
      </w:r>
      <w:r w:rsidRPr="0036181A">
        <w:rPr>
          <w:b w:val="0"/>
          <w:sz w:val="24"/>
          <w:szCs w:val="24"/>
          <w:lang w:val="uk-UA"/>
        </w:rPr>
        <w:t xml:space="preserve"> математичного опису</w:t>
      </w:r>
      <w:r w:rsidRPr="0036181A">
        <w:rPr>
          <w:sz w:val="24"/>
          <w:szCs w:val="24"/>
          <w:lang w:val="uk-UA"/>
        </w:rPr>
        <w:t xml:space="preserve"> </w:t>
      </w:r>
      <w:r w:rsidR="00B80BEC" w:rsidRPr="0036181A">
        <w:rPr>
          <w:b w:val="0"/>
          <w:sz w:val="24"/>
          <w:szCs w:val="24"/>
          <w:lang w:val="uk-UA"/>
        </w:rPr>
        <w:t>(</w:t>
      </w:r>
      <w:r w:rsidR="004D779E">
        <w:rPr>
          <w:b w:val="0"/>
          <w:sz w:val="24"/>
          <w:szCs w:val="24"/>
          <w:lang w:val="uk-UA"/>
        </w:rPr>
        <w:t>В</w:t>
      </w:r>
      <w:r w:rsidR="00B80BEC" w:rsidRPr="0036181A">
        <w:rPr>
          <w:b w:val="0"/>
          <w:sz w:val="24"/>
          <w:szCs w:val="24"/>
          <w:lang w:val="uk-UA"/>
        </w:rPr>
        <w:t>МО)</w:t>
      </w:r>
      <w:r w:rsidR="00B80BEC" w:rsidRPr="00B80BEC">
        <w:rPr>
          <w:b w:val="0"/>
          <w:sz w:val="24"/>
          <w:szCs w:val="24"/>
          <w:lang w:val="uk-UA"/>
        </w:rPr>
        <w:t xml:space="preserve">. </w:t>
      </w:r>
      <w:r w:rsidR="004D779E" w:rsidRPr="004D779E">
        <w:rPr>
          <w:b w:val="0"/>
          <w:sz w:val="24"/>
          <w:szCs w:val="24"/>
          <w:lang w:val="uk-UA"/>
        </w:rPr>
        <w:t>Під еквівалентним перетворенням В</w:t>
      </w:r>
      <w:r w:rsidR="00B80BEC" w:rsidRPr="004D779E">
        <w:rPr>
          <w:b w:val="0"/>
          <w:sz w:val="24"/>
          <w:szCs w:val="24"/>
          <w:lang w:val="uk-UA"/>
        </w:rPr>
        <w:t>МО</w:t>
      </w:r>
      <w:r w:rsidR="00B80BEC" w:rsidRPr="00B80BEC">
        <w:rPr>
          <w:b w:val="0"/>
          <w:sz w:val="24"/>
          <w:szCs w:val="24"/>
          <w:lang w:val="uk-UA"/>
        </w:rPr>
        <w:t xml:space="preserve"> </w:t>
      </w:r>
      <w:r w:rsidR="004D779E" w:rsidRPr="004D779E">
        <w:rPr>
          <w:b w:val="0"/>
          <w:sz w:val="24"/>
          <w:szCs w:val="24"/>
          <w:lang w:val="uk-UA"/>
        </w:rPr>
        <w:t xml:space="preserve">мають на увазі уявлення </w:t>
      </w:r>
      <w:r w:rsidR="004D779E">
        <w:rPr>
          <w:b w:val="0"/>
          <w:sz w:val="24"/>
          <w:szCs w:val="24"/>
          <w:lang w:val="uk-UA"/>
        </w:rPr>
        <w:t>В</w:t>
      </w:r>
      <w:r w:rsidR="004D779E" w:rsidRPr="004D779E">
        <w:rPr>
          <w:b w:val="0"/>
          <w:sz w:val="24"/>
          <w:szCs w:val="24"/>
          <w:lang w:val="uk-UA"/>
        </w:rPr>
        <w:t>МО у вигляді системи елементарних рівнянь, кожне з яких моделює елементарну аналогову операцію.</w:t>
      </w:r>
    </w:p>
    <w:p w:rsidR="00B80BEC" w:rsidRPr="00B80BEC" w:rsidRDefault="00B80BEC" w:rsidP="00B80BEC">
      <w:pPr>
        <w:pStyle w:val="1"/>
        <w:numPr>
          <w:ilvl w:val="0"/>
          <w:numId w:val="0"/>
        </w:numPr>
        <w:jc w:val="both"/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   1.1 </w:t>
      </w:r>
      <w:r w:rsidR="004D779E">
        <w:rPr>
          <w:smallCaps/>
          <w:sz w:val="24"/>
          <w:szCs w:val="24"/>
          <w:lang w:val="uk-UA"/>
        </w:rPr>
        <w:t>Перетворення</w:t>
      </w:r>
      <w:r w:rsidR="004D779E" w:rsidRPr="004D779E">
        <w:rPr>
          <w:smallCaps/>
          <w:sz w:val="24"/>
          <w:szCs w:val="24"/>
          <w:lang w:val="uk-UA"/>
        </w:rPr>
        <w:t xml:space="preserve"> вихідн</w:t>
      </w:r>
      <w:r w:rsidR="004D779E">
        <w:rPr>
          <w:smallCaps/>
          <w:sz w:val="24"/>
          <w:szCs w:val="24"/>
          <w:lang w:val="uk-UA"/>
        </w:rPr>
        <w:t>ого</w:t>
      </w:r>
      <w:r w:rsidR="004D779E" w:rsidRPr="004D779E">
        <w:rPr>
          <w:smallCaps/>
          <w:sz w:val="24"/>
          <w:szCs w:val="24"/>
          <w:lang w:val="uk-UA"/>
        </w:rPr>
        <w:t xml:space="preserve"> математичного опису до універсально</w:t>
      </w:r>
      <w:r w:rsidR="004D779E">
        <w:rPr>
          <w:smallCaps/>
          <w:sz w:val="24"/>
          <w:szCs w:val="24"/>
          <w:lang w:val="uk-UA"/>
        </w:rPr>
        <w:t>го</w:t>
      </w:r>
      <w:r w:rsidR="004D779E" w:rsidRPr="004D779E">
        <w:rPr>
          <w:smallCaps/>
          <w:sz w:val="24"/>
          <w:szCs w:val="24"/>
          <w:lang w:val="uk-UA"/>
        </w:rPr>
        <w:t xml:space="preserve"> </w:t>
      </w:r>
      <w:r w:rsidR="004D779E">
        <w:rPr>
          <w:smallCaps/>
          <w:sz w:val="24"/>
          <w:szCs w:val="24"/>
          <w:lang w:val="uk-UA"/>
        </w:rPr>
        <w:t>виду</w:t>
      </w:r>
      <w:r w:rsidRPr="00B80BEC">
        <w:rPr>
          <w:sz w:val="24"/>
          <w:szCs w:val="24"/>
          <w:lang w:val="uk-UA"/>
        </w:rPr>
        <w:t>.</w:t>
      </w:r>
    </w:p>
    <w:p w:rsidR="004D779E" w:rsidRDefault="004D779E" w:rsidP="00B80BEC">
      <w:pPr>
        <w:rPr>
          <w:sz w:val="24"/>
          <w:szCs w:val="24"/>
          <w:lang w:val="uk-UA"/>
        </w:rPr>
      </w:pPr>
      <w:r w:rsidRPr="004D779E">
        <w:rPr>
          <w:sz w:val="24"/>
          <w:szCs w:val="24"/>
          <w:lang w:val="uk-UA"/>
        </w:rPr>
        <w:t>Рекомендується на першому кроці виконати еквівалентне перетворення з приведення операцій інтегрування до елементарних аналоговим інтегруючим операціях, тобто до операцій інтегрування першого порядку, так як до складу аналогових ЕОМ входять інтегруючі підсилювачі, що виконують тільки операцію інтегрування першого порядку.</w:t>
      </w:r>
    </w:p>
    <w:p w:rsidR="004D779E" w:rsidRDefault="004D779E" w:rsidP="00B80BEC">
      <w:pPr>
        <w:rPr>
          <w:sz w:val="24"/>
          <w:szCs w:val="24"/>
          <w:lang w:val="uk-UA"/>
        </w:rPr>
      </w:pPr>
      <w:r w:rsidRPr="004D779E">
        <w:rPr>
          <w:sz w:val="24"/>
          <w:szCs w:val="24"/>
          <w:lang w:val="uk-UA"/>
        </w:rPr>
        <w:t xml:space="preserve">Таким чином, на першому кроці еквівалентного перетворення необхідно </w:t>
      </w:r>
      <w:r>
        <w:rPr>
          <w:sz w:val="24"/>
          <w:szCs w:val="24"/>
          <w:lang w:val="uk-UA"/>
        </w:rPr>
        <w:t>В</w:t>
      </w:r>
      <w:r w:rsidRPr="004D779E">
        <w:rPr>
          <w:sz w:val="24"/>
          <w:szCs w:val="24"/>
          <w:lang w:val="uk-UA"/>
        </w:rPr>
        <w:t xml:space="preserve">МО, що представляє собою кожне диференціальне рівняння високого порядку, що містить похідні однієї змінної (другого порядку для даної </w:t>
      </w:r>
      <w:proofErr w:type="spellStart"/>
      <w:r w:rsidRPr="004D779E">
        <w:rPr>
          <w:sz w:val="24"/>
          <w:szCs w:val="24"/>
          <w:lang w:val="uk-UA"/>
        </w:rPr>
        <w:t>лаб</w:t>
      </w:r>
      <w:proofErr w:type="spellEnd"/>
      <w:r w:rsidRPr="004D779E">
        <w:rPr>
          <w:sz w:val="24"/>
          <w:szCs w:val="24"/>
          <w:lang w:val="uk-UA"/>
        </w:rPr>
        <w:t>. Роботи), привести до системи диференціальних рівнянь першого порядку.</w:t>
      </w:r>
    </w:p>
    <w:p w:rsidR="00B80BEC" w:rsidRPr="00B80BEC" w:rsidRDefault="004D779E" w:rsidP="00B80BEC">
      <w:pPr>
        <w:rPr>
          <w:sz w:val="24"/>
          <w:szCs w:val="24"/>
          <w:lang w:val="uk-UA"/>
        </w:rPr>
      </w:pPr>
      <w:r w:rsidRPr="004D779E">
        <w:rPr>
          <w:sz w:val="24"/>
          <w:szCs w:val="24"/>
          <w:lang w:val="uk-UA"/>
        </w:rPr>
        <w:t>Отриману систему прийнято називати універсальним видом</w:t>
      </w:r>
      <w:r w:rsidR="00B80BEC" w:rsidRPr="00B80BEC">
        <w:rPr>
          <w:sz w:val="24"/>
          <w:szCs w:val="24"/>
          <w:lang w:val="uk-UA"/>
        </w:rPr>
        <w:t xml:space="preserve"> (УВ1).</w:t>
      </w:r>
    </w:p>
    <w:p w:rsidR="004D779E" w:rsidRPr="004D779E" w:rsidRDefault="004D779E" w:rsidP="004D779E">
      <w:pPr>
        <w:rPr>
          <w:sz w:val="24"/>
          <w:szCs w:val="24"/>
          <w:lang w:val="uk-UA"/>
        </w:rPr>
      </w:pPr>
      <w:r w:rsidRPr="004D779E">
        <w:rPr>
          <w:i/>
          <w:sz w:val="24"/>
          <w:szCs w:val="24"/>
          <w:lang w:val="uk-UA"/>
        </w:rPr>
        <w:t xml:space="preserve">Примітка: </w:t>
      </w:r>
      <w:r w:rsidRPr="004D779E">
        <w:rPr>
          <w:sz w:val="24"/>
          <w:szCs w:val="24"/>
          <w:lang w:val="uk-UA"/>
        </w:rPr>
        <w:t>цифра 1 означає, що до універсального виду нав</w:t>
      </w:r>
      <w:r>
        <w:rPr>
          <w:sz w:val="24"/>
          <w:szCs w:val="24"/>
          <w:lang w:val="uk-UA"/>
        </w:rPr>
        <w:t>едено</w:t>
      </w:r>
      <w:r w:rsidRPr="004D779E">
        <w:rPr>
          <w:sz w:val="24"/>
          <w:szCs w:val="24"/>
          <w:lang w:val="uk-UA"/>
        </w:rPr>
        <w:t xml:space="preserve"> Д</w:t>
      </w:r>
      <w:r>
        <w:rPr>
          <w:sz w:val="24"/>
          <w:szCs w:val="24"/>
          <w:lang w:val="uk-UA"/>
        </w:rPr>
        <w:t>Р</w:t>
      </w:r>
      <w:r w:rsidRPr="004D779E">
        <w:rPr>
          <w:sz w:val="24"/>
          <w:szCs w:val="24"/>
          <w:lang w:val="uk-UA"/>
        </w:rPr>
        <w:t>, що містять похідні тільки однієї змінної.</w:t>
      </w:r>
    </w:p>
    <w:p w:rsidR="00B80BEC" w:rsidRPr="00B80BEC" w:rsidRDefault="004D779E" w:rsidP="004D779E">
      <w:pPr>
        <w:rPr>
          <w:sz w:val="24"/>
          <w:szCs w:val="24"/>
          <w:lang w:val="uk-UA"/>
        </w:rPr>
      </w:pPr>
      <w:r w:rsidRPr="004D779E">
        <w:rPr>
          <w:sz w:val="24"/>
          <w:szCs w:val="24"/>
          <w:lang w:val="uk-UA"/>
        </w:rPr>
        <w:t>При отриманні однієї з форм універсального виду УВ1 рекомендується використовувати найбільш просту нормальну форму</w:t>
      </w:r>
      <w:r w:rsidR="00B80BEC" w:rsidRPr="00B80BEC">
        <w:rPr>
          <w:sz w:val="24"/>
          <w:szCs w:val="24"/>
          <w:lang w:val="uk-UA"/>
        </w:rPr>
        <w:t xml:space="preserve"> НФ1. </w:t>
      </w:r>
    </w:p>
    <w:p w:rsidR="00B80BEC" w:rsidRPr="00B80BEC" w:rsidRDefault="00C45B98" w:rsidP="00B80BEC">
      <w:pPr>
        <w:rPr>
          <w:sz w:val="24"/>
          <w:szCs w:val="24"/>
          <w:lang w:val="uk-UA"/>
        </w:rPr>
      </w:pPr>
      <w:r w:rsidRPr="00C45B98">
        <w:rPr>
          <w:sz w:val="24"/>
          <w:szCs w:val="24"/>
          <w:lang w:val="uk-UA"/>
        </w:rPr>
        <w:t>Суть даного способу полягає в наступному: диференціальне рівняння m-</w:t>
      </w:r>
      <w:r>
        <w:rPr>
          <w:sz w:val="24"/>
          <w:szCs w:val="24"/>
          <w:lang w:val="uk-UA"/>
        </w:rPr>
        <w:t>то</w:t>
      </w:r>
      <w:r w:rsidRPr="00C45B98">
        <w:rPr>
          <w:sz w:val="24"/>
          <w:szCs w:val="24"/>
          <w:lang w:val="uk-UA"/>
        </w:rPr>
        <w:t>го порядку (для даної лабораторної роботи - другого</w:t>
      </w:r>
      <w:r w:rsidR="00B80BEC" w:rsidRPr="00B80BEC">
        <w:rPr>
          <w:sz w:val="24"/>
          <w:szCs w:val="24"/>
          <w:lang w:val="uk-UA"/>
        </w:rPr>
        <w:t>)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24"/>
          <w:sz w:val="24"/>
          <w:szCs w:val="24"/>
          <w:lang w:val="uk-UA"/>
        </w:rPr>
        <w:object w:dxaOrig="1520" w:dyaOrig="639">
          <v:shape id="_x0000_i1040" type="#_x0000_t75" style="width:76pt;height:32pt" o:ole="">
            <v:imagedata r:id="rId37" o:title=""/>
          </v:shape>
          <o:OLEObject Type="Embed" ProgID="Equation.2" ShapeID="_x0000_i1040" DrawAspect="Content" ObjectID="_1416143644" r:id="rId38"/>
        </w:object>
      </w:r>
      <w:r w:rsidRPr="00B80BEC">
        <w:rPr>
          <w:sz w:val="24"/>
          <w:szCs w:val="24"/>
          <w:lang w:val="uk-UA"/>
        </w:rPr>
        <w:tab/>
      </w:r>
      <w:r w:rsidRPr="00B80BEC">
        <w:rPr>
          <w:sz w:val="24"/>
          <w:szCs w:val="24"/>
          <w:lang w:val="uk-UA"/>
        </w:rPr>
        <w:tab/>
        <w:t>(1.1)</w:t>
      </w:r>
    </w:p>
    <w:p w:rsidR="00B80BEC" w:rsidRPr="00B80BEC" w:rsidRDefault="00C45B98" w:rsidP="00B80BEC">
      <w:pPr>
        <w:rPr>
          <w:sz w:val="24"/>
          <w:szCs w:val="24"/>
          <w:lang w:val="uk-UA"/>
        </w:rPr>
      </w:pPr>
      <w:r w:rsidRPr="00C45B98">
        <w:rPr>
          <w:sz w:val="24"/>
          <w:szCs w:val="24"/>
          <w:lang w:val="uk-UA"/>
        </w:rPr>
        <w:t>з початковими умовами виду</w:t>
      </w:r>
      <w:r w:rsidR="00B80BEC" w:rsidRPr="00B80BEC">
        <w:rPr>
          <w:sz w:val="24"/>
          <w:szCs w:val="24"/>
          <w:lang w:val="uk-UA"/>
        </w:rPr>
        <w:t>: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36"/>
          <w:sz w:val="24"/>
          <w:szCs w:val="24"/>
          <w:lang w:val="uk-UA"/>
        </w:rPr>
        <w:object w:dxaOrig="1140" w:dyaOrig="820">
          <v:shape id="_x0000_i1041" type="#_x0000_t75" style="width:57.35pt;height:40.65pt" o:ole="">
            <v:imagedata r:id="rId39" o:title=""/>
          </v:shape>
          <o:OLEObject Type="Embed" ProgID="Equation.2" ShapeID="_x0000_i1041" DrawAspect="Content" ObjectID="_1416143645" r:id="rId40"/>
        </w:object>
      </w:r>
      <w:r w:rsidRPr="00B80BEC">
        <w:rPr>
          <w:sz w:val="24"/>
          <w:szCs w:val="24"/>
          <w:lang w:val="uk-UA"/>
        </w:rPr>
        <w:tab/>
      </w:r>
      <w:r w:rsidRPr="00B80BEC">
        <w:rPr>
          <w:sz w:val="24"/>
          <w:szCs w:val="24"/>
          <w:lang w:val="uk-UA"/>
        </w:rPr>
        <w:tab/>
        <w:t>(1.2)</w:t>
      </w:r>
    </w:p>
    <w:p w:rsidR="00B80BEC" w:rsidRPr="00B80BEC" w:rsidRDefault="00C45B98" w:rsidP="00B80BEC">
      <w:pPr>
        <w:rPr>
          <w:sz w:val="24"/>
          <w:szCs w:val="24"/>
          <w:lang w:val="uk-UA"/>
        </w:rPr>
      </w:pPr>
      <w:r w:rsidRPr="00C45B98">
        <w:rPr>
          <w:sz w:val="24"/>
          <w:szCs w:val="24"/>
          <w:lang w:val="uk-UA"/>
        </w:rPr>
        <w:t>наводиться до системи m (двох для даної лабораторної роботи) диференціальних рівнянь першого порядку з m невідомими (двома для даної лабораторної роботи) і n початковими умовами (двома для даної лабораторної роботи). При цьому вводиться заміна змінних</w:t>
      </w:r>
      <w:r w:rsidR="00B80BEC" w:rsidRPr="00B80BEC">
        <w:rPr>
          <w:sz w:val="24"/>
          <w:szCs w:val="24"/>
          <w:lang w:val="uk-UA"/>
        </w:rPr>
        <w:t>: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38"/>
          <w:sz w:val="24"/>
          <w:szCs w:val="24"/>
          <w:lang w:val="uk-UA"/>
        </w:rPr>
        <w:object w:dxaOrig="859" w:dyaOrig="859">
          <v:shape id="_x0000_i1042" type="#_x0000_t75" style="width:43.35pt;height:43.35pt" o:ole="">
            <v:imagedata r:id="rId41" o:title=""/>
          </v:shape>
          <o:OLEObject Type="Embed" ProgID="Equation.2" ShapeID="_x0000_i1042" DrawAspect="Content" ObjectID="_1416143646" r:id="rId42"/>
        </w:object>
      </w:r>
      <w:r w:rsidRPr="00B80BEC">
        <w:rPr>
          <w:sz w:val="24"/>
          <w:szCs w:val="24"/>
          <w:lang w:val="uk-UA"/>
        </w:rPr>
        <w:tab/>
      </w:r>
      <w:r w:rsidRPr="00B80BEC">
        <w:rPr>
          <w:sz w:val="24"/>
          <w:szCs w:val="24"/>
          <w:lang w:val="uk-UA"/>
        </w:rPr>
        <w:tab/>
        <w:t>(1.3)</w:t>
      </w:r>
    </w:p>
    <w:p w:rsidR="00B80BEC" w:rsidRPr="00B80BEC" w:rsidRDefault="00C45B98" w:rsidP="00B80BEC">
      <w:pPr>
        <w:rPr>
          <w:sz w:val="24"/>
          <w:szCs w:val="24"/>
          <w:lang w:val="uk-UA"/>
        </w:rPr>
      </w:pPr>
      <w:r w:rsidRPr="00C45B98">
        <w:rPr>
          <w:sz w:val="24"/>
          <w:szCs w:val="24"/>
          <w:lang w:val="uk-UA"/>
        </w:rPr>
        <w:t xml:space="preserve">При цьому вихідна змінна </w:t>
      </w:r>
      <w:r w:rsidR="00B80BEC" w:rsidRPr="00B80BEC">
        <w:rPr>
          <w:sz w:val="24"/>
          <w:szCs w:val="24"/>
          <w:lang w:val="uk-UA"/>
        </w:rPr>
        <w:t xml:space="preserve">(y) </w:t>
      </w:r>
      <w:r w:rsidRPr="00C45B98">
        <w:rPr>
          <w:sz w:val="24"/>
          <w:szCs w:val="24"/>
          <w:lang w:val="uk-UA"/>
        </w:rPr>
        <w:t xml:space="preserve">і її похідна </w:t>
      </w:r>
      <w:r w:rsidR="00B80BEC" w:rsidRPr="00B80BEC">
        <w:rPr>
          <w:sz w:val="24"/>
          <w:szCs w:val="24"/>
          <w:lang w:val="uk-UA"/>
        </w:rPr>
        <w:t>(</w:t>
      </w:r>
      <w:r w:rsidR="00B80BEC" w:rsidRPr="00B80BEC">
        <w:rPr>
          <w:position w:val="-20"/>
          <w:sz w:val="24"/>
          <w:szCs w:val="24"/>
          <w:lang w:val="uk-UA"/>
        </w:rPr>
        <w:object w:dxaOrig="320" w:dyaOrig="540">
          <v:shape id="_x0000_i1043" type="#_x0000_t75" style="width:16pt;height:27.35pt" o:ole="">
            <v:imagedata r:id="rId43" o:title=""/>
          </v:shape>
          <o:OLEObject Type="Embed" ProgID="Equation.2" ShapeID="_x0000_i1043" DrawAspect="Content" ObjectID="_1416143647" r:id="rId44"/>
        </w:object>
      </w:r>
      <w:r w:rsidR="00B80BEC" w:rsidRPr="00B80BEC">
        <w:rPr>
          <w:sz w:val="24"/>
          <w:szCs w:val="24"/>
          <w:lang w:val="uk-UA"/>
        </w:rPr>
        <w:t>)</w:t>
      </w:r>
      <w:r w:rsidRPr="00C45B98">
        <w:rPr>
          <w:sz w:val="24"/>
          <w:szCs w:val="24"/>
          <w:lang w:val="uk-UA"/>
        </w:rPr>
        <w:t>для НФ1 замінюються відповідно новими змінними</w:t>
      </w:r>
      <w:r w:rsidR="00B80BEC" w:rsidRPr="00B80BEC">
        <w:rPr>
          <w:sz w:val="24"/>
          <w:szCs w:val="24"/>
          <w:lang w:val="uk-UA"/>
        </w:rPr>
        <w:t>:</w:t>
      </w:r>
      <w:r w:rsidR="00B80BEC" w:rsidRPr="00B80BEC">
        <w:rPr>
          <w:position w:val="-10"/>
          <w:sz w:val="24"/>
          <w:szCs w:val="24"/>
          <w:lang w:val="uk-UA"/>
        </w:rPr>
        <w:object w:dxaOrig="260" w:dyaOrig="340">
          <v:shape id="_x0000_i1044" type="#_x0000_t75" style="width:13.35pt;height:16.65pt" o:ole="">
            <v:imagedata r:id="rId45" o:title=""/>
          </v:shape>
          <o:OLEObject Type="Embed" ProgID="Equation.3" ShapeID="_x0000_i1044" DrawAspect="Content" ObjectID="_1416143648" r:id="rId46"/>
        </w:object>
      </w:r>
      <w:r w:rsidR="00B80BEC" w:rsidRPr="00B80BEC">
        <w:rPr>
          <w:sz w:val="24"/>
          <w:szCs w:val="24"/>
          <w:lang w:val="uk-UA"/>
        </w:rPr>
        <w:t xml:space="preserve">, </w:t>
      </w:r>
      <w:r w:rsidR="00B80BEC" w:rsidRPr="00B80BEC">
        <w:rPr>
          <w:position w:val="-10"/>
          <w:sz w:val="24"/>
          <w:szCs w:val="24"/>
          <w:lang w:val="uk-UA"/>
        </w:rPr>
        <w:object w:dxaOrig="279" w:dyaOrig="300">
          <v:shape id="_x0000_i1045" type="#_x0000_t75" style="width:14pt;height:15.35pt" o:ole="">
            <v:imagedata r:id="rId47" o:title=""/>
          </v:shape>
          <o:OLEObject Type="Embed" ProgID="Equation.2" ShapeID="_x0000_i1045" DrawAspect="Content" ObjectID="_1416143649" r:id="rId48"/>
        </w:object>
      </w:r>
      <w:r w:rsidR="00B80BEC" w:rsidRPr="00B80BEC">
        <w:rPr>
          <w:sz w:val="24"/>
          <w:szCs w:val="24"/>
          <w:lang w:val="uk-UA"/>
        </w:rPr>
        <w:t xml:space="preserve"> </w:t>
      </w:r>
      <w:r w:rsidRPr="00C45B98">
        <w:rPr>
          <w:sz w:val="24"/>
          <w:szCs w:val="24"/>
          <w:lang w:val="uk-UA"/>
        </w:rPr>
        <w:t>відповідно</w:t>
      </w:r>
      <w:r w:rsidR="00B80BEC" w:rsidRPr="00B80BEC">
        <w:rPr>
          <w:sz w:val="24"/>
          <w:szCs w:val="24"/>
          <w:lang w:val="uk-UA"/>
        </w:rPr>
        <w:t>.</w:t>
      </w:r>
    </w:p>
    <w:p w:rsidR="00B80BEC" w:rsidRPr="00B80BEC" w:rsidRDefault="00C45B98" w:rsidP="00B80BEC">
      <w:pPr>
        <w:rPr>
          <w:sz w:val="24"/>
          <w:szCs w:val="24"/>
          <w:lang w:val="uk-UA"/>
        </w:rPr>
      </w:pPr>
      <w:r w:rsidRPr="00C45B98">
        <w:rPr>
          <w:sz w:val="24"/>
          <w:szCs w:val="24"/>
          <w:lang w:val="uk-UA"/>
        </w:rPr>
        <w:t>Еквівалентна система двох диференціальних рівнянь першого порядку (форма НФ1) має вигляд</w:t>
      </w:r>
      <w:r w:rsidR="00B80BEC" w:rsidRPr="00B80BEC">
        <w:rPr>
          <w:sz w:val="24"/>
          <w:szCs w:val="24"/>
          <w:lang w:val="uk-UA"/>
        </w:rPr>
        <w:t>: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62"/>
          <w:sz w:val="24"/>
          <w:szCs w:val="24"/>
          <w:lang w:val="uk-UA"/>
        </w:rPr>
        <w:object w:dxaOrig="1980" w:dyaOrig="1359">
          <v:shape id="_x0000_i1046" type="#_x0000_t75" style="width:99.35pt;height:68pt" o:ole="">
            <v:imagedata r:id="rId49" o:title=""/>
          </v:shape>
          <o:OLEObject Type="Embed" ProgID="Equation.3" ShapeID="_x0000_i1046" DrawAspect="Content" ObjectID="_1416143650" r:id="rId50"/>
        </w:object>
      </w:r>
      <w:r w:rsidRPr="00B80BEC">
        <w:rPr>
          <w:sz w:val="24"/>
          <w:szCs w:val="24"/>
          <w:lang w:val="uk-UA"/>
        </w:rPr>
        <w:tab/>
      </w:r>
      <w:r w:rsidRPr="00B80BEC">
        <w:rPr>
          <w:sz w:val="24"/>
          <w:szCs w:val="24"/>
          <w:lang w:val="uk-UA"/>
        </w:rPr>
        <w:tab/>
        <w:t>(1.4)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36"/>
          <w:sz w:val="24"/>
          <w:szCs w:val="24"/>
          <w:lang w:val="uk-UA"/>
        </w:rPr>
        <w:object w:dxaOrig="1140" w:dyaOrig="820">
          <v:shape id="_x0000_i1047" type="#_x0000_t75" style="width:57.35pt;height:40.65pt" o:ole="">
            <v:imagedata r:id="rId39" o:title=""/>
          </v:shape>
          <o:OLEObject Type="Embed" ProgID="Equation.2" ShapeID="_x0000_i1047" DrawAspect="Content" ObjectID="_1416143651" r:id="rId51"/>
        </w:object>
      </w:r>
    </w:p>
    <w:p w:rsidR="00B80BEC" w:rsidRPr="00B80BEC" w:rsidRDefault="00C45B98" w:rsidP="00B80BEC">
      <w:pPr>
        <w:rPr>
          <w:sz w:val="24"/>
          <w:szCs w:val="24"/>
          <w:lang w:val="uk-UA"/>
        </w:rPr>
      </w:pPr>
      <w:r w:rsidRPr="00C45B98">
        <w:rPr>
          <w:sz w:val="24"/>
          <w:szCs w:val="24"/>
          <w:lang w:val="uk-UA"/>
        </w:rPr>
        <w:t>Слід зазначити, що m-1 рівняння (перше рівняння для даної лабораторної роботи) виходять безпосередньо з рівнянь заміни (1.3), а останнє (друге) - з вихідного рівняння</w:t>
      </w:r>
      <w:r w:rsidR="00B80BEC" w:rsidRPr="00B80BEC">
        <w:rPr>
          <w:sz w:val="24"/>
          <w:szCs w:val="24"/>
          <w:lang w:val="uk-UA"/>
        </w:rPr>
        <w:t xml:space="preserve"> (1.1).</w:t>
      </w:r>
    </w:p>
    <w:p w:rsidR="00B80BEC" w:rsidRPr="00B80BEC" w:rsidRDefault="00B80BEC" w:rsidP="00C45B98">
      <w:pPr>
        <w:pStyle w:val="1"/>
        <w:numPr>
          <w:ilvl w:val="1"/>
          <w:numId w:val="12"/>
        </w:numPr>
        <w:rPr>
          <w:lang w:val="uk-UA"/>
        </w:rPr>
      </w:pPr>
      <w:r w:rsidRPr="00B80BEC">
        <w:rPr>
          <w:lang w:val="uk-UA"/>
        </w:rPr>
        <w:t xml:space="preserve"> </w:t>
      </w:r>
      <w:r w:rsidR="00C45B98" w:rsidRPr="00C45B98">
        <w:rPr>
          <w:sz w:val="24"/>
          <w:szCs w:val="24"/>
          <w:lang w:val="uk-UA"/>
        </w:rPr>
        <w:t xml:space="preserve">ПРИВЕДЕННЯ УНІВЕРСАЛЬНОГО </w:t>
      </w:r>
      <w:r w:rsidR="00C45B98">
        <w:rPr>
          <w:sz w:val="24"/>
          <w:szCs w:val="24"/>
          <w:lang w:val="uk-UA"/>
        </w:rPr>
        <w:t>ВИДУ</w:t>
      </w:r>
      <w:r w:rsidR="00C45B98" w:rsidRPr="00C45B98">
        <w:rPr>
          <w:sz w:val="24"/>
          <w:szCs w:val="24"/>
          <w:lang w:val="uk-UA"/>
        </w:rPr>
        <w:t xml:space="preserve"> </w:t>
      </w:r>
      <w:r w:rsidR="00C45B98">
        <w:rPr>
          <w:sz w:val="24"/>
          <w:szCs w:val="24"/>
          <w:lang w:val="uk-UA"/>
        </w:rPr>
        <w:t>ДО ВИДУ</w:t>
      </w:r>
      <w:r w:rsidR="00C45B98" w:rsidRPr="00C45B98">
        <w:rPr>
          <w:sz w:val="24"/>
          <w:szCs w:val="24"/>
          <w:lang w:val="uk-UA"/>
        </w:rPr>
        <w:t xml:space="preserve">, </w:t>
      </w:r>
      <w:r w:rsidR="00C45B98">
        <w:rPr>
          <w:sz w:val="24"/>
          <w:szCs w:val="24"/>
          <w:lang w:val="uk-UA"/>
        </w:rPr>
        <w:t>ЗРУЧНОГО ДЛЯ</w:t>
      </w:r>
      <w:r w:rsidR="00C45B98" w:rsidRPr="00C45B98">
        <w:rPr>
          <w:sz w:val="24"/>
          <w:szCs w:val="24"/>
          <w:lang w:val="uk-UA"/>
        </w:rPr>
        <w:t xml:space="preserve"> МОДЕЛЮВАННЯ</w:t>
      </w:r>
      <w:r w:rsidRPr="00B80BEC">
        <w:rPr>
          <w:lang w:val="uk-UA"/>
        </w:rPr>
        <w:t>.</w:t>
      </w:r>
    </w:p>
    <w:p w:rsidR="00B80BEC" w:rsidRPr="00B80BEC" w:rsidRDefault="00C45B98" w:rsidP="00B80BEC">
      <w:pPr>
        <w:rPr>
          <w:sz w:val="24"/>
          <w:szCs w:val="24"/>
          <w:lang w:val="uk-UA"/>
        </w:rPr>
      </w:pPr>
      <w:r w:rsidRPr="00C45B98">
        <w:rPr>
          <w:sz w:val="24"/>
          <w:szCs w:val="24"/>
          <w:lang w:val="uk-UA"/>
        </w:rPr>
        <w:t xml:space="preserve">До складу аналогових ЕОМ звичайно входять наступні аналогові </w:t>
      </w:r>
      <w:r w:rsidR="00B80BEC" w:rsidRPr="00B80BEC">
        <w:rPr>
          <w:sz w:val="24"/>
          <w:szCs w:val="24"/>
          <w:lang w:val="uk-UA"/>
        </w:rPr>
        <w:t>ОБ (АОБ):</w:t>
      </w:r>
    </w:p>
    <w:p w:rsidR="00B80BEC" w:rsidRPr="00C45B98" w:rsidRDefault="00C45B98" w:rsidP="00C45B98">
      <w:pPr>
        <w:pStyle w:val="af"/>
        <w:numPr>
          <w:ilvl w:val="0"/>
          <w:numId w:val="28"/>
        </w:numPr>
        <w:rPr>
          <w:sz w:val="24"/>
          <w:szCs w:val="24"/>
          <w:lang w:val="uk-UA"/>
        </w:rPr>
      </w:pPr>
      <w:r w:rsidRPr="00C45B98">
        <w:rPr>
          <w:sz w:val="24"/>
          <w:szCs w:val="24"/>
          <w:lang w:val="uk-UA"/>
        </w:rPr>
        <w:t xml:space="preserve">підсумовуючі </w:t>
      </w:r>
      <w:r w:rsidR="00B80BEC" w:rsidRPr="00C45B98">
        <w:rPr>
          <w:sz w:val="24"/>
          <w:szCs w:val="24"/>
          <w:lang w:val="uk-UA"/>
        </w:rPr>
        <w:t>ОБ,</w:t>
      </w:r>
    </w:p>
    <w:p w:rsidR="00B80BEC" w:rsidRPr="00C45B98" w:rsidRDefault="00C45B98" w:rsidP="00C45B98">
      <w:pPr>
        <w:pStyle w:val="af"/>
        <w:numPr>
          <w:ilvl w:val="0"/>
          <w:numId w:val="28"/>
        </w:numPr>
        <w:rPr>
          <w:sz w:val="24"/>
          <w:szCs w:val="24"/>
          <w:lang w:val="uk-UA"/>
        </w:rPr>
      </w:pPr>
      <w:proofErr w:type="spellStart"/>
      <w:r w:rsidRPr="00C45B98">
        <w:rPr>
          <w:sz w:val="24"/>
          <w:szCs w:val="24"/>
          <w:lang w:val="uk-UA"/>
        </w:rPr>
        <w:t>інтегросумую</w:t>
      </w:r>
      <w:r>
        <w:rPr>
          <w:sz w:val="24"/>
          <w:szCs w:val="24"/>
          <w:lang w:val="uk-UA"/>
        </w:rPr>
        <w:t>чі</w:t>
      </w:r>
      <w:proofErr w:type="spellEnd"/>
      <w:r w:rsidRPr="00C45B98">
        <w:rPr>
          <w:sz w:val="24"/>
          <w:szCs w:val="24"/>
          <w:lang w:val="uk-UA"/>
        </w:rPr>
        <w:t xml:space="preserve"> О</w:t>
      </w:r>
      <w:r>
        <w:rPr>
          <w:sz w:val="24"/>
          <w:szCs w:val="24"/>
          <w:lang w:val="uk-UA"/>
        </w:rPr>
        <w:t>Б</w:t>
      </w:r>
      <w:r w:rsidRPr="00C45B98">
        <w:rPr>
          <w:sz w:val="24"/>
          <w:szCs w:val="24"/>
          <w:lang w:val="uk-UA"/>
        </w:rPr>
        <w:t xml:space="preserve"> (окремий випадок - інтегратор</w:t>
      </w:r>
      <w:r w:rsidR="00B80BEC" w:rsidRPr="00C45B98">
        <w:rPr>
          <w:sz w:val="24"/>
          <w:szCs w:val="24"/>
          <w:lang w:val="uk-UA"/>
        </w:rPr>
        <w:t>)</w:t>
      </w:r>
    </w:p>
    <w:p w:rsidR="00B80BEC" w:rsidRPr="00B80BEC" w:rsidRDefault="00C45B98" w:rsidP="00B80BEC">
      <w:pPr>
        <w:rPr>
          <w:sz w:val="24"/>
          <w:szCs w:val="24"/>
          <w:lang w:val="uk-UA"/>
        </w:rPr>
      </w:pPr>
      <w:r w:rsidRPr="00C45B98">
        <w:rPr>
          <w:sz w:val="24"/>
          <w:szCs w:val="24"/>
          <w:lang w:val="uk-UA"/>
        </w:rPr>
        <w:t>За допомогою перерахованих А</w:t>
      </w:r>
      <w:r>
        <w:rPr>
          <w:sz w:val="24"/>
          <w:szCs w:val="24"/>
          <w:lang w:val="uk-UA"/>
        </w:rPr>
        <w:t>ОБ</w:t>
      </w:r>
      <w:r w:rsidRPr="00C45B98">
        <w:rPr>
          <w:sz w:val="24"/>
          <w:szCs w:val="24"/>
          <w:lang w:val="uk-UA"/>
        </w:rPr>
        <w:t xml:space="preserve"> можна виконувати елементарні лінійні аналогові математичні операції</w:t>
      </w:r>
      <w:r w:rsidR="00B80BEC" w:rsidRPr="00B80BEC">
        <w:rPr>
          <w:sz w:val="24"/>
          <w:szCs w:val="24"/>
          <w:lang w:val="uk-UA"/>
        </w:rPr>
        <w:t>.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 </w:t>
      </w:r>
      <w:r w:rsidR="00C45B98" w:rsidRPr="00C45B98">
        <w:rPr>
          <w:sz w:val="24"/>
          <w:szCs w:val="24"/>
          <w:lang w:val="uk-UA"/>
        </w:rPr>
        <w:t>Слід пам'ятати, що лінійні математичні операції завжди виконуються з інвертуванням результату, тобто ОБ має інверсний вихід. Операція інвертування може бути отри</w:t>
      </w:r>
      <w:r w:rsidR="00EC0B4A">
        <w:rPr>
          <w:sz w:val="24"/>
          <w:szCs w:val="24"/>
          <w:lang w:val="uk-UA"/>
        </w:rPr>
        <w:t xml:space="preserve">мана за допомогою масштабного </w:t>
      </w:r>
      <w:r w:rsidR="00C45B98" w:rsidRPr="00C45B98">
        <w:rPr>
          <w:sz w:val="24"/>
          <w:szCs w:val="24"/>
          <w:lang w:val="uk-UA"/>
        </w:rPr>
        <w:t>О</w:t>
      </w:r>
      <w:r w:rsidR="00EC0B4A">
        <w:rPr>
          <w:sz w:val="24"/>
          <w:szCs w:val="24"/>
          <w:lang w:val="uk-UA"/>
        </w:rPr>
        <w:t>Б</w:t>
      </w:r>
      <w:r w:rsidR="00C45B98" w:rsidRPr="00C45B98">
        <w:rPr>
          <w:sz w:val="24"/>
          <w:szCs w:val="24"/>
          <w:lang w:val="uk-UA"/>
        </w:rPr>
        <w:t xml:space="preserve"> (окремий випадок підсумовуючого підсилювача для одного входу), якщо вибрати коефіцієнт передачі рівним одиниці</w:t>
      </w:r>
      <w:r w:rsidRPr="00B80BEC">
        <w:rPr>
          <w:sz w:val="24"/>
          <w:szCs w:val="24"/>
          <w:lang w:val="uk-UA"/>
        </w:rPr>
        <w:t xml:space="preserve">. </w:t>
      </w:r>
    </w:p>
    <w:p w:rsidR="00B80BEC" w:rsidRPr="00B80BEC" w:rsidRDefault="00C45B98" w:rsidP="00B80BEC">
      <w:pPr>
        <w:rPr>
          <w:sz w:val="24"/>
          <w:szCs w:val="24"/>
          <w:lang w:val="uk-UA"/>
        </w:rPr>
      </w:pPr>
      <w:r w:rsidRPr="00C45B98">
        <w:rPr>
          <w:sz w:val="24"/>
          <w:szCs w:val="24"/>
          <w:lang w:val="uk-UA"/>
        </w:rPr>
        <w:t xml:space="preserve">Отже, еквівалентне перетворення </w:t>
      </w:r>
      <w:r>
        <w:rPr>
          <w:sz w:val="24"/>
          <w:szCs w:val="24"/>
          <w:lang w:val="uk-UA"/>
        </w:rPr>
        <w:t>В</w:t>
      </w:r>
      <w:r w:rsidRPr="00C45B98">
        <w:rPr>
          <w:sz w:val="24"/>
          <w:szCs w:val="24"/>
          <w:lang w:val="uk-UA"/>
        </w:rPr>
        <w:t xml:space="preserve">МО - приведення універсального виду до виду, зручного для моделювання-полягає в тому, що необхідно ввести додаткові математичні змінні таким чином, щоб з рівнянь універсального виду вийшла система рівнянь, кожне з яких моделює елементарну аналогову операцію. Для лінійного </w:t>
      </w:r>
      <w:r w:rsidR="00EC0B4A" w:rsidRPr="00EC0B4A">
        <w:rPr>
          <w:sz w:val="24"/>
          <w:szCs w:val="24"/>
          <w:lang w:val="uk-UA"/>
        </w:rPr>
        <w:t>ДР</w:t>
      </w:r>
      <w:r w:rsidRPr="00C45B98">
        <w:rPr>
          <w:sz w:val="24"/>
          <w:szCs w:val="24"/>
          <w:lang w:val="uk-UA"/>
        </w:rPr>
        <w:t xml:space="preserve"> система рівнянь виду, зручного для моделювання (для конкретної лабораторної роботи) може складатися також з двох видів рівнянь</w:t>
      </w:r>
      <w:r w:rsidR="00B80BEC" w:rsidRPr="00B80BEC">
        <w:rPr>
          <w:sz w:val="24"/>
          <w:szCs w:val="24"/>
          <w:lang w:val="uk-UA"/>
        </w:rPr>
        <w:t>:</w:t>
      </w:r>
    </w:p>
    <w:p w:rsidR="00B80BEC" w:rsidRPr="00EC0B4A" w:rsidRDefault="00EC0B4A" w:rsidP="00EC0B4A">
      <w:pPr>
        <w:pStyle w:val="af"/>
        <w:numPr>
          <w:ilvl w:val="0"/>
          <w:numId w:val="28"/>
        </w:numPr>
        <w:rPr>
          <w:sz w:val="24"/>
          <w:szCs w:val="24"/>
          <w:lang w:val="uk-UA"/>
        </w:rPr>
      </w:pPr>
      <w:r w:rsidRPr="00EC0B4A">
        <w:rPr>
          <w:sz w:val="24"/>
          <w:szCs w:val="24"/>
          <w:lang w:val="uk-UA"/>
        </w:rPr>
        <w:t>лінійних за формою диференціальних рівнянь з постійними коефіцієнтами (основними і додатковими) виду</w:t>
      </w:r>
      <w:r w:rsidR="00B80BEC" w:rsidRPr="00EC0B4A">
        <w:rPr>
          <w:sz w:val="24"/>
          <w:szCs w:val="24"/>
          <w:lang w:val="uk-UA"/>
        </w:rPr>
        <w:t>: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28"/>
          <w:sz w:val="24"/>
          <w:szCs w:val="24"/>
          <w:lang w:val="uk-UA"/>
        </w:rPr>
        <w:object w:dxaOrig="1840" w:dyaOrig="680">
          <v:shape id="_x0000_i1048" type="#_x0000_t75" style="width:92pt;height:34pt" o:ole="">
            <v:imagedata r:id="rId52" o:title=""/>
          </v:shape>
          <o:OLEObject Type="Embed" ProgID="Equation.3" ShapeID="_x0000_i1048" DrawAspect="Content" ObjectID="_1416143652" r:id="rId53"/>
        </w:object>
      </w:r>
      <w:r w:rsidRPr="00B80BEC">
        <w:rPr>
          <w:sz w:val="24"/>
          <w:szCs w:val="24"/>
          <w:lang w:val="uk-UA"/>
        </w:rPr>
        <w:tab/>
        <w:t>(i=1,2)</w:t>
      </w:r>
      <w:r w:rsidRPr="00B80BEC">
        <w:rPr>
          <w:sz w:val="24"/>
          <w:szCs w:val="24"/>
          <w:lang w:val="uk-UA"/>
        </w:rPr>
        <w:tab/>
        <w:t>(1.5)</w:t>
      </w:r>
    </w:p>
    <w:p w:rsidR="00B80BEC" w:rsidRPr="00EC0B4A" w:rsidRDefault="00EC0B4A" w:rsidP="00EC0B4A">
      <w:pPr>
        <w:pStyle w:val="af"/>
        <w:numPr>
          <w:ilvl w:val="0"/>
          <w:numId w:val="28"/>
        </w:numPr>
        <w:rPr>
          <w:sz w:val="24"/>
          <w:szCs w:val="24"/>
          <w:lang w:val="uk-UA"/>
        </w:rPr>
      </w:pPr>
      <w:r w:rsidRPr="00EC0B4A">
        <w:rPr>
          <w:sz w:val="24"/>
          <w:szCs w:val="24"/>
          <w:lang w:val="uk-UA"/>
        </w:rPr>
        <w:t>лінійних алгебраїчних рівнянь, де (N +1) - загальна кількість залежних змінних, включаючи</w:t>
      </w:r>
      <w:r w:rsidR="00B80BEC" w:rsidRPr="00EC0B4A">
        <w:rPr>
          <w:sz w:val="24"/>
          <w:szCs w:val="24"/>
          <w:lang w:val="uk-UA"/>
        </w:rPr>
        <w:t xml:space="preserve"> y</w:t>
      </w:r>
      <w:r w:rsidR="00B80BEC" w:rsidRPr="00EC0B4A">
        <w:rPr>
          <w:sz w:val="24"/>
          <w:szCs w:val="24"/>
          <w:vertAlign w:val="subscript"/>
          <w:lang w:val="uk-UA"/>
        </w:rPr>
        <w:t>0</w:t>
      </w:r>
      <w:r w:rsidR="00B80BEC" w:rsidRPr="00EC0B4A">
        <w:rPr>
          <w:sz w:val="24"/>
          <w:szCs w:val="24"/>
          <w:lang w:val="uk-UA"/>
        </w:rPr>
        <w:t xml:space="preserve"> 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28"/>
          <w:sz w:val="24"/>
          <w:szCs w:val="24"/>
          <w:lang w:val="uk-UA"/>
        </w:rPr>
        <w:object w:dxaOrig="1700" w:dyaOrig="680">
          <v:shape id="_x0000_i1049" type="#_x0000_t75" style="width:85.35pt;height:34pt" o:ole="">
            <v:imagedata r:id="rId54" o:title=""/>
          </v:shape>
          <o:OLEObject Type="Embed" ProgID="Equation.3" ShapeID="_x0000_i1049" DrawAspect="Content" ObjectID="_1416143653" r:id="rId55"/>
        </w:object>
      </w:r>
      <w:r w:rsidRPr="00B80BEC">
        <w:rPr>
          <w:sz w:val="24"/>
          <w:szCs w:val="24"/>
          <w:lang w:val="uk-UA"/>
        </w:rPr>
        <w:tab/>
      </w:r>
      <w:r w:rsidRPr="00B80BEC">
        <w:rPr>
          <w:sz w:val="24"/>
          <w:szCs w:val="24"/>
          <w:lang w:val="uk-UA"/>
        </w:rPr>
        <w:tab/>
        <w:t>(1.6)</w:t>
      </w:r>
    </w:p>
    <w:p w:rsidR="00B80BEC" w:rsidRPr="00B80BEC" w:rsidRDefault="00B80BEC" w:rsidP="00B80BEC">
      <w:pPr>
        <w:pStyle w:val="1"/>
        <w:numPr>
          <w:ilvl w:val="0"/>
          <w:numId w:val="0"/>
        </w:numPr>
        <w:jc w:val="both"/>
        <w:rPr>
          <w:lang w:val="uk-UA"/>
        </w:rPr>
      </w:pPr>
      <w:r w:rsidRPr="00B80BEC">
        <w:rPr>
          <w:lang w:val="uk-UA"/>
        </w:rPr>
        <w:t xml:space="preserve">       2. </w:t>
      </w:r>
      <w:r w:rsidR="00EC0B4A" w:rsidRPr="00EC0B4A">
        <w:rPr>
          <w:lang w:val="uk-UA"/>
        </w:rPr>
        <w:t>М</w:t>
      </w:r>
      <w:r w:rsidR="00EC0B4A">
        <w:rPr>
          <w:lang w:val="uk-UA"/>
        </w:rPr>
        <w:t>АСШТАБУВАННЯ МАТЕМАТИЧНОГО ОПИСУ</w:t>
      </w:r>
      <w:r w:rsidRPr="00B80BEC">
        <w:rPr>
          <w:lang w:val="uk-UA"/>
        </w:rPr>
        <w:t>.</w:t>
      </w:r>
    </w:p>
    <w:p w:rsidR="00B80BEC" w:rsidRPr="00B80BEC" w:rsidRDefault="00EC0B4A" w:rsidP="00B80BEC">
      <w:pPr>
        <w:rPr>
          <w:sz w:val="24"/>
          <w:szCs w:val="24"/>
          <w:lang w:val="uk-UA"/>
        </w:rPr>
      </w:pPr>
      <w:r w:rsidRPr="00EC0B4A">
        <w:rPr>
          <w:sz w:val="24"/>
          <w:szCs w:val="24"/>
          <w:lang w:val="uk-UA"/>
        </w:rPr>
        <w:t>Масштабування МО здійснюється шляхом заміни змінних в описі оригіналу: математичні змінні замінюються їх фізичними аналогами (машинними перемінними). При цьому необхідно виконати втричі умова математичного моделювання - дотримання сталості на всьому інтервалі часу моделювання масштабних коефіцієнтів (масштабів), що зв'язують змінні величини оригіналу і моделі</w:t>
      </w:r>
      <w:r w:rsidR="00B80BEC" w:rsidRPr="00B80BEC">
        <w:rPr>
          <w:sz w:val="24"/>
          <w:szCs w:val="24"/>
          <w:lang w:val="uk-UA"/>
        </w:rPr>
        <w:t>.</w:t>
      </w:r>
    </w:p>
    <w:p w:rsidR="00B80BEC" w:rsidRPr="00B80BEC" w:rsidRDefault="00EC0B4A" w:rsidP="00B80BEC">
      <w:pPr>
        <w:rPr>
          <w:sz w:val="24"/>
          <w:szCs w:val="24"/>
          <w:lang w:val="uk-UA"/>
        </w:rPr>
      </w:pPr>
      <w:r w:rsidRPr="00EC0B4A">
        <w:rPr>
          <w:sz w:val="24"/>
          <w:szCs w:val="24"/>
          <w:lang w:val="uk-UA"/>
        </w:rPr>
        <w:t>При масштабуванні математичного опису необхідно</w:t>
      </w:r>
      <w:r w:rsidR="00B80BEC" w:rsidRPr="00B80BEC">
        <w:rPr>
          <w:sz w:val="24"/>
          <w:szCs w:val="24"/>
          <w:lang w:val="uk-UA"/>
        </w:rPr>
        <w:t>:</w:t>
      </w:r>
    </w:p>
    <w:p w:rsidR="00B80BEC" w:rsidRPr="00B80BEC" w:rsidRDefault="00EC0B4A" w:rsidP="00EC0B4A">
      <w:pPr>
        <w:numPr>
          <w:ilvl w:val="0"/>
          <w:numId w:val="7"/>
        </w:numPr>
        <w:rPr>
          <w:sz w:val="24"/>
          <w:szCs w:val="24"/>
          <w:lang w:val="uk-UA"/>
        </w:rPr>
      </w:pPr>
      <w:r w:rsidRPr="00EC0B4A">
        <w:rPr>
          <w:sz w:val="24"/>
          <w:szCs w:val="24"/>
          <w:lang w:val="uk-UA"/>
        </w:rPr>
        <w:t>отримати масштабовані машинні рівняння</w:t>
      </w:r>
      <w:r w:rsidR="00B80BEC" w:rsidRPr="00B80BE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(</w:t>
      </w:r>
      <w:r w:rsidR="00B80BEC" w:rsidRPr="00B80BEC">
        <w:rPr>
          <w:sz w:val="24"/>
          <w:szCs w:val="24"/>
          <w:lang w:val="uk-UA"/>
        </w:rPr>
        <w:t>ММ</w:t>
      </w:r>
      <w:r>
        <w:rPr>
          <w:sz w:val="24"/>
          <w:szCs w:val="24"/>
          <w:lang w:val="uk-UA"/>
        </w:rPr>
        <w:t>Р)</w:t>
      </w:r>
      <w:r w:rsidR="00B80BEC" w:rsidRPr="00B80BEC">
        <w:rPr>
          <w:sz w:val="24"/>
          <w:szCs w:val="24"/>
          <w:lang w:val="uk-UA"/>
        </w:rPr>
        <w:t>;</w:t>
      </w:r>
    </w:p>
    <w:p w:rsidR="00B80BEC" w:rsidRPr="00B80BEC" w:rsidRDefault="00EC0B4A" w:rsidP="00EC0B4A">
      <w:pPr>
        <w:numPr>
          <w:ilvl w:val="0"/>
          <w:numId w:val="7"/>
        </w:numPr>
        <w:rPr>
          <w:sz w:val="24"/>
          <w:szCs w:val="24"/>
          <w:lang w:val="uk-UA"/>
        </w:rPr>
      </w:pPr>
      <w:r w:rsidRPr="00EC0B4A">
        <w:rPr>
          <w:sz w:val="24"/>
          <w:szCs w:val="24"/>
          <w:lang w:val="uk-UA"/>
        </w:rPr>
        <w:t xml:space="preserve">виконати масштабування початкових умов </w:t>
      </w:r>
      <w:r w:rsidR="00B80BEC" w:rsidRPr="00B80BEC">
        <w:rPr>
          <w:sz w:val="24"/>
          <w:szCs w:val="24"/>
          <w:lang w:val="uk-UA"/>
        </w:rPr>
        <w:t>(</w:t>
      </w:r>
      <w:r>
        <w:rPr>
          <w:sz w:val="24"/>
          <w:szCs w:val="24"/>
          <w:lang w:val="uk-UA"/>
        </w:rPr>
        <w:t>П</w:t>
      </w:r>
      <w:r w:rsidR="00B80BEC" w:rsidRPr="00B80BEC">
        <w:rPr>
          <w:sz w:val="24"/>
          <w:szCs w:val="24"/>
          <w:lang w:val="uk-UA"/>
        </w:rPr>
        <w:t>У);</w:t>
      </w:r>
    </w:p>
    <w:p w:rsidR="00B80BEC" w:rsidRPr="00B80BEC" w:rsidRDefault="00B80BEC" w:rsidP="00B80BEC">
      <w:pPr>
        <w:ind w:left="612" w:firstLine="0"/>
        <w:rPr>
          <w:sz w:val="24"/>
          <w:szCs w:val="24"/>
          <w:lang w:val="uk-UA"/>
        </w:rPr>
      </w:pPr>
    </w:p>
    <w:p w:rsidR="00B80BEC" w:rsidRPr="00B80BEC" w:rsidRDefault="00EC0B4A" w:rsidP="00EC0B4A">
      <w:pPr>
        <w:numPr>
          <w:ilvl w:val="1"/>
          <w:numId w:val="7"/>
        </w:num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EC0B4A">
        <w:rPr>
          <w:b/>
          <w:sz w:val="28"/>
          <w:szCs w:val="28"/>
          <w:lang w:val="uk-UA"/>
        </w:rPr>
        <w:t xml:space="preserve">Отримання масштабованих машинних рівнянь </w:t>
      </w:r>
      <w:r w:rsidR="00B80BEC" w:rsidRPr="00B80BEC">
        <w:rPr>
          <w:b/>
          <w:sz w:val="28"/>
          <w:szCs w:val="28"/>
          <w:lang w:val="uk-UA"/>
        </w:rPr>
        <w:t>ММ</w:t>
      </w:r>
      <w:r>
        <w:rPr>
          <w:b/>
          <w:sz w:val="28"/>
          <w:szCs w:val="28"/>
          <w:lang w:val="uk-UA"/>
        </w:rPr>
        <w:t>Р</w:t>
      </w:r>
    </w:p>
    <w:p w:rsidR="00B80BEC" w:rsidRPr="00B80BEC" w:rsidRDefault="00B80BEC" w:rsidP="00B80BEC">
      <w:pPr>
        <w:ind w:left="612" w:firstLine="0"/>
        <w:rPr>
          <w:b/>
          <w:sz w:val="28"/>
          <w:szCs w:val="28"/>
          <w:lang w:val="uk-UA"/>
        </w:rPr>
      </w:pPr>
    </w:p>
    <w:p w:rsidR="00B80BEC" w:rsidRPr="00B80BEC" w:rsidRDefault="00EC0B4A" w:rsidP="00B80BEC">
      <w:pPr>
        <w:rPr>
          <w:sz w:val="24"/>
          <w:szCs w:val="24"/>
          <w:lang w:val="uk-UA"/>
        </w:rPr>
      </w:pPr>
      <w:r w:rsidRPr="00EC0B4A">
        <w:rPr>
          <w:sz w:val="24"/>
          <w:szCs w:val="24"/>
          <w:lang w:val="uk-UA"/>
        </w:rPr>
        <w:t>Для отримання масштабованих машинних рівнянь необхідно в математичні рівняння, отримані в п 1.2, підставити замість математичних змінних відповідні машинні змінні з урахуванням масштабів</w:t>
      </w:r>
      <w:r w:rsidR="00B80BEC" w:rsidRPr="00B80BEC">
        <w:rPr>
          <w:sz w:val="24"/>
          <w:szCs w:val="24"/>
          <w:lang w:val="uk-UA"/>
        </w:rPr>
        <w:t>.</w:t>
      </w:r>
    </w:p>
    <w:p w:rsidR="00B80BEC" w:rsidRPr="00B80BEC" w:rsidRDefault="00EC0B4A" w:rsidP="00B80BEC">
      <w:pPr>
        <w:rPr>
          <w:sz w:val="24"/>
          <w:szCs w:val="24"/>
          <w:lang w:val="uk-UA"/>
        </w:rPr>
      </w:pPr>
      <w:r w:rsidRPr="00EC0B4A">
        <w:rPr>
          <w:sz w:val="24"/>
          <w:szCs w:val="24"/>
          <w:lang w:val="uk-UA"/>
        </w:rPr>
        <w:t>В аналогових ЕОМ залежні машинні змінні - напруги постійного струму</w:t>
      </w:r>
      <w:r w:rsidR="00B80BEC" w:rsidRPr="00B80BEC">
        <w:rPr>
          <w:sz w:val="24"/>
          <w:szCs w:val="24"/>
          <w:lang w:val="uk-UA"/>
        </w:rPr>
        <w:t xml:space="preserve"> </w:t>
      </w:r>
      <w:r w:rsidR="00B80BEC" w:rsidRPr="00B80BEC">
        <w:rPr>
          <w:position w:val="-10"/>
          <w:sz w:val="24"/>
          <w:szCs w:val="24"/>
          <w:lang w:val="uk-UA"/>
        </w:rPr>
        <w:object w:dxaOrig="340" w:dyaOrig="340">
          <v:shape id="_x0000_i1050" type="#_x0000_t75" style="width:16.65pt;height:16.65pt" o:ole="">
            <v:imagedata r:id="rId56" o:title=""/>
          </v:shape>
          <o:OLEObject Type="Embed" ProgID="Equation.3" ShapeID="_x0000_i1050" DrawAspect="Content" ObjectID="_1416143654" r:id="rId57"/>
        </w:object>
      </w:r>
      <w:r w:rsidR="00B80BEC" w:rsidRPr="00B80BEC">
        <w:rPr>
          <w:sz w:val="24"/>
          <w:szCs w:val="24"/>
          <w:lang w:val="uk-UA"/>
        </w:rPr>
        <w:t xml:space="preserve"> (</w:t>
      </w:r>
      <w:r w:rsidR="00B80BEC" w:rsidRPr="00B80BEC">
        <w:rPr>
          <w:i/>
          <w:sz w:val="24"/>
          <w:szCs w:val="24"/>
          <w:lang w:val="uk-UA"/>
        </w:rPr>
        <w:t>к</w:t>
      </w:r>
      <w:r w:rsidR="00B80BEC" w:rsidRPr="00B80BEC">
        <w:rPr>
          <w:sz w:val="24"/>
          <w:szCs w:val="24"/>
          <w:lang w:val="uk-UA"/>
        </w:rPr>
        <w:t xml:space="preserve">=0,n), </w:t>
      </w:r>
      <w:r w:rsidR="009531EC" w:rsidRPr="009531EC">
        <w:rPr>
          <w:sz w:val="24"/>
          <w:szCs w:val="24"/>
          <w:lang w:val="uk-UA"/>
        </w:rPr>
        <w:t>вимірювані по відношенню до аналогової землі. Тому всі залежні математичні змінні</w:t>
      </w:r>
      <w:r w:rsidR="00B80BEC" w:rsidRPr="00B80BEC">
        <w:rPr>
          <w:sz w:val="24"/>
          <w:szCs w:val="24"/>
          <w:lang w:val="uk-UA"/>
        </w:rPr>
        <w:t xml:space="preserve"> </w:t>
      </w:r>
      <w:r w:rsidR="00B80BEC" w:rsidRPr="00B80BEC">
        <w:rPr>
          <w:position w:val="-10"/>
          <w:sz w:val="24"/>
          <w:szCs w:val="24"/>
          <w:lang w:val="uk-UA"/>
        </w:rPr>
        <w:object w:dxaOrig="340" w:dyaOrig="340">
          <v:shape id="_x0000_i1051" type="#_x0000_t75" style="width:16.65pt;height:16.65pt" o:ole="">
            <v:imagedata r:id="rId58" o:title=""/>
          </v:shape>
          <o:OLEObject Type="Embed" ProgID="Equation.3" ShapeID="_x0000_i1051" DrawAspect="Content" ObjectID="_1416143655" r:id="rId59"/>
        </w:object>
      </w:r>
      <w:r w:rsidR="00B80BEC" w:rsidRPr="00B80BEC">
        <w:rPr>
          <w:sz w:val="24"/>
          <w:szCs w:val="24"/>
          <w:lang w:val="uk-UA"/>
        </w:rPr>
        <w:t>(</w:t>
      </w:r>
      <w:r w:rsidR="00B80BEC" w:rsidRPr="00B80BEC">
        <w:rPr>
          <w:i/>
          <w:sz w:val="24"/>
          <w:szCs w:val="24"/>
          <w:lang w:val="uk-UA"/>
        </w:rPr>
        <w:t>к</w:t>
      </w:r>
      <w:r w:rsidR="00B80BEC" w:rsidRPr="00B80BEC">
        <w:rPr>
          <w:sz w:val="24"/>
          <w:szCs w:val="24"/>
          <w:lang w:val="uk-UA"/>
        </w:rPr>
        <w:t xml:space="preserve">=0,n), </w:t>
      </w:r>
      <w:r w:rsidR="0090779D" w:rsidRPr="0090779D">
        <w:rPr>
          <w:sz w:val="24"/>
          <w:szCs w:val="24"/>
          <w:lang w:val="uk-UA"/>
        </w:rPr>
        <w:t>відображаються в моделі напругами постійного струму</w:t>
      </w:r>
      <w:r w:rsidR="00B80BEC" w:rsidRPr="00B80BEC">
        <w:rPr>
          <w:sz w:val="24"/>
          <w:szCs w:val="24"/>
          <w:lang w:val="uk-UA"/>
        </w:rPr>
        <w:t xml:space="preserve"> </w:t>
      </w:r>
      <w:r w:rsidR="00B80BEC" w:rsidRPr="00B80BEC">
        <w:rPr>
          <w:position w:val="-10"/>
          <w:sz w:val="24"/>
          <w:szCs w:val="24"/>
          <w:lang w:val="uk-UA"/>
        </w:rPr>
        <w:object w:dxaOrig="340" w:dyaOrig="340">
          <v:shape id="_x0000_i1052" type="#_x0000_t75" style="width:16.65pt;height:16.65pt" o:ole="">
            <v:imagedata r:id="rId60" o:title=""/>
          </v:shape>
          <o:OLEObject Type="Embed" ProgID="Equation.3" ShapeID="_x0000_i1052" DrawAspect="Content" ObjectID="_1416143656" r:id="rId61"/>
        </w:object>
      </w:r>
      <w:r w:rsidR="00B80BEC" w:rsidRPr="00B80BEC">
        <w:rPr>
          <w:sz w:val="24"/>
          <w:szCs w:val="24"/>
          <w:lang w:val="uk-UA"/>
        </w:rPr>
        <w:t xml:space="preserve">, </w:t>
      </w:r>
      <w:r w:rsidR="0090779D" w:rsidRPr="0090779D">
        <w:rPr>
          <w:sz w:val="24"/>
          <w:szCs w:val="24"/>
          <w:lang w:val="uk-UA"/>
        </w:rPr>
        <w:t>причому ці величини пов'язані між собою простим масштабним співвідношенням</w:t>
      </w:r>
      <w:r w:rsidR="00B80BEC" w:rsidRPr="00B80BEC">
        <w:rPr>
          <w:sz w:val="24"/>
          <w:szCs w:val="24"/>
          <w:lang w:val="uk-UA"/>
        </w:rPr>
        <w:t>:</w:t>
      </w:r>
      <w:r w:rsidR="00B80BEC" w:rsidRPr="00B80BEC">
        <w:rPr>
          <w:lang w:val="uk-UA"/>
        </w:rPr>
        <w:t xml:space="preserve"> </w:t>
      </w:r>
      <w:r w:rsidR="00B80BEC" w:rsidRPr="00B80BEC">
        <w:rPr>
          <w:position w:val="-4"/>
          <w:lang w:val="uk-UA"/>
        </w:rPr>
        <w:object w:dxaOrig="160" w:dyaOrig="160">
          <v:shape id="_x0000_i1053" type="#_x0000_t75" style="width:8pt;height:8pt" o:ole="">
            <v:imagedata r:id="rId62" o:title=""/>
          </v:shape>
          <o:OLEObject Type="Embed" ProgID="Equation.3" ShapeID="_x0000_i1053" DrawAspect="Content" ObjectID="_1416143657" r:id="rId63"/>
        </w:objec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10"/>
          <w:sz w:val="24"/>
          <w:szCs w:val="24"/>
          <w:lang w:val="uk-UA"/>
        </w:rPr>
        <w:object w:dxaOrig="1340" w:dyaOrig="340">
          <v:shape id="_x0000_i1054" type="#_x0000_t75" style="width:67.35pt;height:16.65pt" o:ole="">
            <v:imagedata r:id="rId64" o:title=""/>
          </v:shape>
          <o:OLEObject Type="Embed" ProgID="Equation.3" ShapeID="_x0000_i1054" DrawAspect="Content" ObjectID="_1416143658" r:id="rId65"/>
        </w:object>
      </w:r>
      <w:r w:rsidRPr="00B80BEC">
        <w:rPr>
          <w:sz w:val="24"/>
          <w:szCs w:val="24"/>
          <w:lang w:val="uk-UA"/>
        </w:rPr>
        <w:t xml:space="preserve"> </w:t>
      </w:r>
      <w:r w:rsidRPr="00B80BEC">
        <w:rPr>
          <w:sz w:val="24"/>
          <w:szCs w:val="24"/>
          <w:lang w:val="uk-UA"/>
        </w:rPr>
        <w:tab/>
      </w:r>
      <w:r w:rsidRPr="00B80BEC">
        <w:rPr>
          <w:sz w:val="24"/>
          <w:szCs w:val="24"/>
          <w:lang w:val="uk-UA"/>
        </w:rPr>
        <w:tab/>
        <w:t>(2.1)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де </w:t>
      </w:r>
      <w:r w:rsidRPr="00B80BEC">
        <w:rPr>
          <w:position w:val="-10"/>
          <w:sz w:val="24"/>
          <w:szCs w:val="24"/>
          <w:lang w:val="uk-UA"/>
        </w:rPr>
        <w:object w:dxaOrig="400" w:dyaOrig="340">
          <v:shape id="_x0000_i1055" type="#_x0000_t75" style="width:20pt;height:16.65pt" o:ole="">
            <v:imagedata r:id="rId66" o:title=""/>
          </v:shape>
          <o:OLEObject Type="Embed" ProgID="Equation.3" ShapeID="_x0000_i1055" DrawAspect="Content" ObjectID="_1416143659" r:id="rId67"/>
        </w:object>
      </w:r>
      <w:proofErr w:type="spellStart"/>
      <w:r w:rsidRPr="00B80BEC">
        <w:rPr>
          <w:sz w:val="24"/>
          <w:szCs w:val="24"/>
          <w:lang w:val="uk-UA"/>
        </w:rPr>
        <w:t>=сonst</w:t>
      </w:r>
      <w:proofErr w:type="spellEnd"/>
      <w:r w:rsidRPr="00B80BEC">
        <w:rPr>
          <w:sz w:val="24"/>
          <w:szCs w:val="24"/>
          <w:lang w:val="uk-UA"/>
        </w:rPr>
        <w:t xml:space="preserve"> - </w:t>
      </w:r>
      <w:r w:rsidR="0090779D" w:rsidRPr="0090779D">
        <w:rPr>
          <w:sz w:val="24"/>
          <w:szCs w:val="24"/>
          <w:lang w:val="uk-UA"/>
        </w:rPr>
        <w:t>роз</w:t>
      </w:r>
      <w:r w:rsidR="0090779D">
        <w:rPr>
          <w:sz w:val="24"/>
          <w:szCs w:val="24"/>
          <w:lang w:val="uk-UA"/>
        </w:rPr>
        <w:t>мірний масштабний коефіцієнт (1</w:t>
      </w:r>
      <w:r w:rsidR="0090779D" w:rsidRPr="0090779D">
        <w:rPr>
          <w:sz w:val="24"/>
          <w:szCs w:val="24"/>
          <w:lang w:val="uk-UA"/>
        </w:rPr>
        <w:t>/В), постійний на всьому інтервалі часу моделювання</w:t>
      </w:r>
      <w:r w:rsidRPr="00B80BEC">
        <w:rPr>
          <w:sz w:val="24"/>
          <w:szCs w:val="24"/>
          <w:lang w:val="uk-UA"/>
        </w:rPr>
        <w:t>.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В </w:t>
      </w:r>
      <w:r w:rsidR="0090779D" w:rsidRPr="0090779D">
        <w:rPr>
          <w:sz w:val="24"/>
          <w:szCs w:val="24"/>
          <w:lang w:val="uk-UA"/>
        </w:rPr>
        <w:t>аналогових ЕОМ незалежна математична змінна t (реальний час) відображається фізичної незалежної змінної - так званим машинним часом</w:t>
      </w:r>
      <w:r w:rsidRPr="00B80BEC">
        <w:rPr>
          <w:sz w:val="24"/>
          <w:szCs w:val="24"/>
          <w:lang w:val="uk-UA"/>
        </w:rPr>
        <w:t xml:space="preserve"> </w:t>
      </w:r>
      <w:r w:rsidRPr="00B80BEC">
        <w:rPr>
          <w:sz w:val="24"/>
          <w:szCs w:val="24"/>
          <w:lang w:val="uk-UA"/>
        </w:rPr>
        <w:sym w:font="Symbol" w:char="F074"/>
      </w:r>
      <w:r w:rsidRPr="00B80BEC">
        <w:rPr>
          <w:sz w:val="24"/>
          <w:szCs w:val="24"/>
          <w:lang w:val="uk-UA"/>
        </w:rPr>
        <w:t xml:space="preserve">. </w:t>
      </w:r>
      <w:r w:rsidR="0090779D" w:rsidRPr="0090779D">
        <w:rPr>
          <w:sz w:val="24"/>
          <w:szCs w:val="24"/>
          <w:lang w:val="uk-UA"/>
        </w:rPr>
        <w:t>Ці величини пов'язані між собою простим масштабним співвідношенням</w:t>
      </w:r>
      <w:r w:rsidRPr="00B80BEC">
        <w:rPr>
          <w:sz w:val="24"/>
          <w:szCs w:val="24"/>
          <w:lang w:val="uk-UA"/>
        </w:rPr>
        <w:t>: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10"/>
          <w:sz w:val="24"/>
          <w:szCs w:val="24"/>
          <w:lang w:val="uk-UA"/>
        </w:rPr>
        <w:object w:dxaOrig="920" w:dyaOrig="300">
          <v:shape id="_x0000_i1056" type="#_x0000_t75" style="width:46pt;height:15.35pt" o:ole="">
            <v:imagedata r:id="rId68" o:title=""/>
          </v:shape>
          <o:OLEObject Type="Embed" ProgID="Equation.2" ShapeID="_x0000_i1056" DrawAspect="Content" ObjectID="_1416143660" r:id="rId69"/>
        </w:object>
      </w:r>
      <w:r w:rsidRPr="00B80BEC">
        <w:rPr>
          <w:sz w:val="24"/>
          <w:szCs w:val="24"/>
          <w:lang w:val="uk-UA"/>
        </w:rPr>
        <w:t xml:space="preserve"> , </w:t>
      </w:r>
      <w:r w:rsidRPr="00B80BEC">
        <w:rPr>
          <w:sz w:val="24"/>
          <w:szCs w:val="24"/>
          <w:lang w:val="uk-UA"/>
        </w:rPr>
        <w:tab/>
      </w:r>
      <w:r w:rsidRPr="00B80BEC">
        <w:rPr>
          <w:sz w:val="24"/>
          <w:szCs w:val="24"/>
          <w:lang w:val="uk-UA"/>
        </w:rPr>
        <w:tab/>
        <w:t>(2.2)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де </w:t>
      </w:r>
      <w:r w:rsidRPr="00B80BEC">
        <w:rPr>
          <w:position w:val="-10"/>
          <w:sz w:val="24"/>
          <w:szCs w:val="24"/>
          <w:lang w:val="uk-UA"/>
        </w:rPr>
        <w:object w:dxaOrig="360" w:dyaOrig="300">
          <v:shape id="_x0000_i1057" type="#_x0000_t75" style="width:18pt;height:15.35pt" o:ole="">
            <v:imagedata r:id="rId70" o:title=""/>
          </v:shape>
          <o:OLEObject Type="Embed" ProgID="Equation.2" ShapeID="_x0000_i1057" DrawAspect="Content" ObjectID="_1416143661" r:id="rId71"/>
        </w:object>
      </w:r>
      <w:r w:rsidRPr="00B80BEC">
        <w:rPr>
          <w:sz w:val="24"/>
          <w:szCs w:val="24"/>
          <w:lang w:val="uk-UA"/>
        </w:rPr>
        <w:t>=</w:t>
      </w:r>
      <w:r w:rsidR="0090779D">
        <w:rPr>
          <w:sz w:val="24"/>
          <w:szCs w:val="24"/>
          <w:lang w:val="uk-UA"/>
        </w:rPr>
        <w:t xml:space="preserve"> </w:t>
      </w:r>
      <w:proofErr w:type="spellStart"/>
      <w:r w:rsidRPr="00B80BEC">
        <w:rPr>
          <w:sz w:val="24"/>
          <w:szCs w:val="24"/>
          <w:lang w:val="uk-UA"/>
        </w:rPr>
        <w:t>сonst</w:t>
      </w:r>
      <w:proofErr w:type="spellEnd"/>
      <w:r w:rsidRPr="00B80BEC">
        <w:rPr>
          <w:sz w:val="24"/>
          <w:szCs w:val="24"/>
          <w:lang w:val="uk-UA"/>
        </w:rPr>
        <w:t xml:space="preserve"> - </w:t>
      </w:r>
      <w:r w:rsidR="0090779D" w:rsidRPr="0090779D">
        <w:rPr>
          <w:sz w:val="24"/>
          <w:szCs w:val="24"/>
          <w:lang w:val="uk-UA"/>
        </w:rPr>
        <w:t>масштаб часу (безрозмірний постійний масштабний коефіцієнт</w:t>
      </w:r>
      <w:r w:rsidRPr="00B80BEC">
        <w:rPr>
          <w:sz w:val="24"/>
          <w:szCs w:val="24"/>
          <w:lang w:val="uk-UA"/>
        </w:rPr>
        <w:t>).</w:t>
      </w:r>
    </w:p>
    <w:p w:rsidR="00B80BEC" w:rsidRPr="00B80BEC" w:rsidRDefault="0090779D" w:rsidP="00B80BEC">
      <w:pPr>
        <w:rPr>
          <w:sz w:val="24"/>
          <w:szCs w:val="24"/>
          <w:lang w:val="uk-UA"/>
        </w:rPr>
      </w:pPr>
      <w:r w:rsidRPr="0090779D">
        <w:rPr>
          <w:sz w:val="24"/>
          <w:szCs w:val="24"/>
          <w:lang w:val="uk-UA"/>
        </w:rPr>
        <w:t>Масштабовані машинні рівняння, отримані заміною змінних в рівняння (1.5) - (1.6) мають вигляд</w:t>
      </w:r>
      <w:r w:rsidR="00B80BEC" w:rsidRPr="00B80BEC">
        <w:rPr>
          <w:sz w:val="24"/>
          <w:szCs w:val="24"/>
          <w:lang w:val="uk-UA"/>
        </w:rPr>
        <w:t>: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30"/>
          <w:sz w:val="24"/>
          <w:szCs w:val="24"/>
          <w:lang w:val="uk-UA"/>
        </w:rPr>
        <w:object w:dxaOrig="2760" w:dyaOrig="680">
          <v:shape id="_x0000_i1058" type="#_x0000_t75" style="width:138pt;height:34pt" o:ole="">
            <v:imagedata r:id="rId72" o:title=""/>
          </v:shape>
          <o:OLEObject Type="Embed" ProgID="Equation.3" ShapeID="_x0000_i1058" DrawAspect="Content" ObjectID="_1416143662" r:id="rId73"/>
        </w:object>
      </w:r>
      <w:r w:rsidRPr="00B80BEC">
        <w:rPr>
          <w:sz w:val="24"/>
          <w:szCs w:val="24"/>
          <w:lang w:val="uk-UA"/>
        </w:rPr>
        <w:t xml:space="preserve">                                                     (i=1,2)   (2.3)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ab/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</w:p>
    <w:p w:rsidR="00B80BEC" w:rsidRPr="00B80BEC" w:rsidRDefault="00B80BEC" w:rsidP="00B80BEC">
      <w:pPr>
        <w:rPr>
          <w:sz w:val="24"/>
          <w:szCs w:val="24"/>
          <w:lang w:val="uk-UA"/>
        </w:rPr>
      </w:pPr>
    </w:p>
    <w:p w:rsidR="00B80BEC" w:rsidRPr="00B80BEC" w:rsidRDefault="0090779D" w:rsidP="0090779D">
      <w:pPr>
        <w:numPr>
          <w:ilvl w:val="1"/>
          <w:numId w:val="7"/>
        </w:numPr>
        <w:rPr>
          <w:b/>
          <w:sz w:val="28"/>
          <w:szCs w:val="28"/>
          <w:lang w:val="uk-UA"/>
        </w:rPr>
      </w:pPr>
      <w:r w:rsidRPr="0090779D">
        <w:rPr>
          <w:b/>
          <w:sz w:val="28"/>
          <w:szCs w:val="28"/>
          <w:lang w:val="uk-UA"/>
        </w:rPr>
        <w:t xml:space="preserve">Масштабування початкових умов і постійних зовнішніх </w:t>
      </w:r>
      <w:r>
        <w:rPr>
          <w:b/>
          <w:sz w:val="28"/>
          <w:szCs w:val="28"/>
          <w:lang w:val="uk-UA"/>
        </w:rPr>
        <w:t>факторів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</w:p>
    <w:p w:rsidR="00B80BEC" w:rsidRPr="00B80BEC" w:rsidRDefault="0090779D" w:rsidP="00B80BEC">
      <w:pPr>
        <w:rPr>
          <w:sz w:val="24"/>
          <w:szCs w:val="24"/>
          <w:lang w:val="uk-UA"/>
        </w:rPr>
      </w:pPr>
      <w:r w:rsidRPr="0090779D">
        <w:rPr>
          <w:sz w:val="24"/>
          <w:szCs w:val="24"/>
          <w:lang w:val="uk-UA"/>
        </w:rPr>
        <w:t>При масштабуванні початкових умов слід пам'ятати, що масштабне співвідношення (2.1) справедливо для будь-якого моменту часу</w:t>
      </w:r>
      <w:r w:rsidR="00B80BEC" w:rsidRPr="00B80BEC">
        <w:rPr>
          <w:sz w:val="24"/>
          <w:szCs w:val="24"/>
          <w:lang w:val="uk-UA"/>
        </w:rPr>
        <w:t>: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12"/>
          <w:sz w:val="24"/>
          <w:szCs w:val="24"/>
          <w:lang w:val="uk-UA"/>
        </w:rPr>
        <w:object w:dxaOrig="1800" w:dyaOrig="340">
          <v:shape id="_x0000_i1059" type="#_x0000_t75" style="width:90pt;height:16.65pt" o:ole="">
            <v:imagedata r:id="rId74" o:title=""/>
          </v:shape>
          <o:OLEObject Type="Embed" ProgID="Equation.2" ShapeID="_x0000_i1059" DrawAspect="Content" ObjectID="_1416143663" r:id="rId75"/>
        </w:object>
      </w:r>
      <w:r w:rsidRPr="00B80BEC">
        <w:rPr>
          <w:sz w:val="24"/>
          <w:szCs w:val="24"/>
          <w:lang w:val="uk-UA"/>
        </w:rPr>
        <w:tab/>
      </w:r>
      <w:r w:rsidRPr="00B80BEC">
        <w:rPr>
          <w:sz w:val="24"/>
          <w:szCs w:val="24"/>
          <w:lang w:val="uk-UA"/>
        </w:rPr>
        <w:tab/>
        <w:t>(2.5)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де </w:t>
      </w:r>
      <w:r w:rsidRPr="00B80BEC">
        <w:rPr>
          <w:position w:val="-10"/>
          <w:sz w:val="24"/>
          <w:szCs w:val="24"/>
          <w:lang w:val="uk-UA"/>
        </w:rPr>
        <w:object w:dxaOrig="220" w:dyaOrig="320">
          <v:shape id="_x0000_i1060" type="#_x0000_t75" style="width:10.65pt;height:16pt" o:ole="">
            <v:imagedata r:id="rId76" o:title=""/>
          </v:shape>
          <o:OLEObject Type="Embed" ProgID="Equation.2" ShapeID="_x0000_i1060" DrawAspect="Content" ObjectID="_1416143664" r:id="rId77"/>
        </w:object>
      </w:r>
      <w:r w:rsidRPr="00B80BEC">
        <w:rPr>
          <w:sz w:val="24"/>
          <w:szCs w:val="24"/>
          <w:lang w:val="uk-UA"/>
        </w:rPr>
        <w:t xml:space="preserve"> - </w:t>
      </w:r>
      <w:r w:rsidR="00DF2F6C" w:rsidRPr="00DF2F6C">
        <w:rPr>
          <w:sz w:val="24"/>
          <w:szCs w:val="24"/>
          <w:lang w:val="uk-UA"/>
        </w:rPr>
        <w:t>значення реального часу</w:t>
      </w:r>
      <w:r w:rsidRPr="00B80BEC">
        <w:rPr>
          <w:sz w:val="24"/>
          <w:szCs w:val="24"/>
          <w:lang w:val="uk-UA"/>
        </w:rPr>
        <w:t xml:space="preserve">, а </w:t>
      </w:r>
      <w:r w:rsidRPr="00B80BEC">
        <w:rPr>
          <w:position w:val="-10"/>
          <w:sz w:val="24"/>
          <w:szCs w:val="24"/>
          <w:lang w:val="uk-UA"/>
        </w:rPr>
        <w:object w:dxaOrig="240" w:dyaOrig="300">
          <v:shape id="_x0000_i1061" type="#_x0000_t75" style="width:12pt;height:15.35pt" o:ole="">
            <v:imagedata r:id="rId78" o:title=""/>
          </v:shape>
          <o:OLEObject Type="Embed" ProgID="Equation.2" ShapeID="_x0000_i1061" DrawAspect="Content" ObjectID="_1416143665" r:id="rId79"/>
        </w:object>
      </w:r>
      <w:r w:rsidRPr="00B80BEC">
        <w:rPr>
          <w:sz w:val="24"/>
          <w:szCs w:val="24"/>
          <w:lang w:val="uk-UA"/>
        </w:rPr>
        <w:t xml:space="preserve">-  </w:t>
      </w:r>
      <w:r w:rsidR="00DF2F6C" w:rsidRPr="00DF2F6C">
        <w:rPr>
          <w:sz w:val="24"/>
          <w:szCs w:val="24"/>
          <w:lang w:val="uk-UA"/>
        </w:rPr>
        <w:t>відповідне йому значення машинного часу</w:t>
      </w:r>
      <w:r w:rsidRPr="00B80BEC">
        <w:rPr>
          <w:sz w:val="24"/>
          <w:szCs w:val="24"/>
          <w:lang w:val="uk-UA"/>
        </w:rPr>
        <w:t>.</w:t>
      </w:r>
    </w:p>
    <w:p w:rsidR="00B80BEC" w:rsidRPr="00B80BEC" w:rsidRDefault="00DF2F6C" w:rsidP="00B80BE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Якщо</w:t>
      </w:r>
      <w:r w:rsidR="00B80BEC" w:rsidRPr="00B80BEC">
        <w:rPr>
          <w:sz w:val="24"/>
          <w:szCs w:val="24"/>
          <w:lang w:val="uk-UA"/>
        </w:rPr>
        <w:t xml:space="preserve"> </w:t>
      </w:r>
      <w:r w:rsidR="00B80BEC" w:rsidRPr="00B80BEC">
        <w:rPr>
          <w:position w:val="-10"/>
          <w:sz w:val="24"/>
          <w:szCs w:val="24"/>
          <w:lang w:val="uk-UA"/>
        </w:rPr>
        <w:object w:dxaOrig="580" w:dyaOrig="300">
          <v:shape id="_x0000_i1062" type="#_x0000_t75" style="width:28.65pt;height:15.35pt" o:ole="">
            <v:imagedata r:id="rId80" o:title=""/>
          </v:shape>
          <o:OLEObject Type="Embed" ProgID="Equation.2" ShapeID="_x0000_i1062" DrawAspect="Content" ObjectID="_1416143666" r:id="rId81"/>
        </w:object>
      </w:r>
      <w:r w:rsidR="00B80BEC" w:rsidRPr="00B80BEC">
        <w:rPr>
          <w:sz w:val="24"/>
          <w:szCs w:val="24"/>
          <w:lang w:val="uk-UA"/>
        </w:rPr>
        <w:t xml:space="preserve">, то так </w:t>
      </w:r>
      <w:r>
        <w:rPr>
          <w:sz w:val="24"/>
          <w:szCs w:val="24"/>
          <w:lang w:val="uk-UA"/>
        </w:rPr>
        <w:t>я</w:t>
      </w:r>
      <w:r w:rsidR="00B80BEC" w:rsidRPr="00B80BEC">
        <w:rPr>
          <w:sz w:val="24"/>
          <w:szCs w:val="24"/>
          <w:lang w:val="uk-UA"/>
        </w:rPr>
        <w:t xml:space="preserve">к </w:t>
      </w:r>
      <w:r w:rsidR="00B80BEC" w:rsidRPr="00B80BEC">
        <w:rPr>
          <w:position w:val="-10"/>
          <w:sz w:val="24"/>
          <w:szCs w:val="24"/>
          <w:lang w:val="uk-UA"/>
        </w:rPr>
        <w:object w:dxaOrig="1100" w:dyaOrig="300">
          <v:shape id="_x0000_i1063" type="#_x0000_t75" style="width:55.35pt;height:15.35pt" o:ole="">
            <v:imagedata r:id="rId82" o:title=""/>
          </v:shape>
          <o:OLEObject Type="Embed" ProgID="Equation.2" ShapeID="_x0000_i1063" DrawAspect="Content" ObjectID="_1416143667" r:id="rId83"/>
        </w:object>
      </w:r>
      <w:r w:rsidR="00B80BEC" w:rsidRPr="00B80BEC">
        <w:rPr>
          <w:sz w:val="24"/>
          <w:szCs w:val="24"/>
          <w:lang w:val="uk-UA"/>
        </w:rPr>
        <w:t xml:space="preserve">, </w:t>
      </w:r>
      <w:r w:rsidR="00B80BEC" w:rsidRPr="00B80BEC">
        <w:rPr>
          <w:sz w:val="24"/>
          <w:szCs w:val="24"/>
          <w:lang w:val="uk-UA"/>
        </w:rPr>
        <w:tab/>
      </w:r>
      <w:r w:rsidR="00B80BEC" w:rsidRPr="00B80BEC">
        <w:rPr>
          <w:sz w:val="24"/>
          <w:szCs w:val="24"/>
          <w:lang w:val="uk-UA"/>
        </w:rPr>
        <w:tab/>
        <w:t>(2.6)</w:t>
      </w:r>
    </w:p>
    <w:p w:rsidR="00B80BEC" w:rsidRPr="00B80BEC" w:rsidRDefault="00DF2F6C" w:rsidP="00B80BEC">
      <w:pPr>
        <w:rPr>
          <w:sz w:val="24"/>
          <w:szCs w:val="24"/>
          <w:lang w:val="uk-UA"/>
        </w:rPr>
      </w:pPr>
      <w:r w:rsidRPr="00DF2F6C">
        <w:rPr>
          <w:sz w:val="24"/>
          <w:szCs w:val="24"/>
          <w:lang w:val="uk-UA"/>
        </w:rPr>
        <w:t>то незалежно від вибраного значення</w:t>
      </w:r>
      <w:r w:rsidR="00B80BEC" w:rsidRPr="00B80BEC">
        <w:rPr>
          <w:sz w:val="24"/>
          <w:szCs w:val="24"/>
          <w:lang w:val="uk-UA"/>
        </w:rPr>
        <w:t xml:space="preserve"> </w:t>
      </w:r>
      <w:r w:rsidR="00B80BEC" w:rsidRPr="00B80BEC">
        <w:rPr>
          <w:position w:val="-10"/>
          <w:sz w:val="24"/>
          <w:szCs w:val="24"/>
          <w:lang w:val="uk-UA"/>
        </w:rPr>
        <w:object w:dxaOrig="360" w:dyaOrig="300">
          <v:shape id="_x0000_i1064" type="#_x0000_t75" style="width:18pt;height:15.35pt" o:ole="">
            <v:imagedata r:id="rId84" o:title=""/>
          </v:shape>
          <o:OLEObject Type="Embed" ProgID="Equation.2" ShapeID="_x0000_i1064" DrawAspect="Content" ObjectID="_1416143668" r:id="rId85"/>
        </w:object>
      </w:r>
      <w:r w:rsidR="00B80BEC" w:rsidRPr="00B80BEC">
        <w:rPr>
          <w:sz w:val="24"/>
          <w:szCs w:val="24"/>
          <w:lang w:val="uk-UA"/>
        </w:rPr>
        <w:t xml:space="preserve">  </w:t>
      </w:r>
      <w:r w:rsidR="00B80BEC" w:rsidRPr="00B80BEC">
        <w:rPr>
          <w:position w:val="-10"/>
          <w:sz w:val="24"/>
          <w:szCs w:val="24"/>
          <w:lang w:val="uk-UA"/>
        </w:rPr>
        <w:object w:dxaOrig="560" w:dyaOrig="320">
          <v:shape id="_x0000_i1065" type="#_x0000_t75" style="width:28pt;height:16pt" o:ole="">
            <v:imagedata r:id="rId86" o:title=""/>
          </v:shape>
          <o:OLEObject Type="Embed" ProgID="Equation.2" ShapeID="_x0000_i1065" DrawAspect="Content" ObjectID="_1416143669" r:id="rId87"/>
        </w:object>
      </w:r>
      <w:r w:rsidR="00B80BEC" w:rsidRPr="00B80BEC">
        <w:rPr>
          <w:sz w:val="24"/>
          <w:szCs w:val="24"/>
          <w:lang w:val="uk-UA"/>
        </w:rPr>
        <w:t>,</w:t>
      </w:r>
    </w:p>
    <w:p w:rsidR="00B80BEC" w:rsidRPr="00B80BEC" w:rsidRDefault="00DF2F6C" w:rsidP="00B80BEC">
      <w:pPr>
        <w:rPr>
          <w:sz w:val="24"/>
          <w:szCs w:val="24"/>
          <w:lang w:val="uk-UA"/>
        </w:rPr>
      </w:pPr>
      <w:r w:rsidRPr="00DF2F6C">
        <w:rPr>
          <w:sz w:val="24"/>
          <w:szCs w:val="24"/>
          <w:lang w:val="uk-UA"/>
        </w:rPr>
        <w:t>Тому для початкового моменту часу</w:t>
      </w:r>
      <w:r w:rsidR="00B80BEC" w:rsidRPr="00B80BEC">
        <w:rPr>
          <w:sz w:val="24"/>
          <w:szCs w:val="24"/>
          <w:lang w:val="uk-UA"/>
        </w:rPr>
        <w:t xml:space="preserve"> (</w:t>
      </w:r>
      <w:r w:rsidR="00B80BEC" w:rsidRPr="00B80BEC">
        <w:rPr>
          <w:position w:val="-10"/>
          <w:sz w:val="24"/>
          <w:szCs w:val="24"/>
          <w:lang w:val="uk-UA"/>
        </w:rPr>
        <w:object w:dxaOrig="580" w:dyaOrig="300">
          <v:shape id="_x0000_i1066" type="#_x0000_t75" style="width:28.65pt;height:15.35pt" o:ole="">
            <v:imagedata r:id="rId88" o:title=""/>
          </v:shape>
          <o:OLEObject Type="Embed" ProgID="Equation.2" ShapeID="_x0000_i1066" DrawAspect="Content" ObjectID="_1416143670" r:id="rId89"/>
        </w:object>
      </w:r>
      <w:r w:rsidR="00B80BEC" w:rsidRPr="00B80BEC">
        <w:rPr>
          <w:sz w:val="24"/>
          <w:szCs w:val="24"/>
          <w:lang w:val="uk-UA"/>
        </w:rPr>
        <w:t>,</w:t>
      </w:r>
      <w:r w:rsidR="00B80BEC" w:rsidRPr="00B80BEC">
        <w:rPr>
          <w:position w:val="-10"/>
          <w:sz w:val="24"/>
          <w:szCs w:val="24"/>
          <w:lang w:val="uk-UA"/>
        </w:rPr>
        <w:object w:dxaOrig="560" w:dyaOrig="320">
          <v:shape id="_x0000_i1067" type="#_x0000_t75" style="width:28pt;height:16pt" o:ole="">
            <v:imagedata r:id="rId86" o:title=""/>
          </v:shape>
          <o:OLEObject Type="Embed" ProgID="Equation.2" ShapeID="_x0000_i1067" DrawAspect="Content" ObjectID="_1416143671" r:id="rId90"/>
        </w:object>
      </w:r>
      <w:r w:rsidR="00B80BEC" w:rsidRPr="00B80BEC">
        <w:rPr>
          <w:sz w:val="24"/>
          <w:szCs w:val="24"/>
          <w:lang w:val="uk-UA"/>
        </w:rPr>
        <w:t>)</w:t>
      </w:r>
      <w:r w:rsidRPr="00DF2F6C">
        <w:rPr>
          <w:sz w:val="24"/>
          <w:szCs w:val="24"/>
          <w:lang w:val="uk-UA"/>
        </w:rPr>
        <w:t>масштабне співвідношення (2.5) приймає наступний вигляд</w:t>
      </w:r>
      <w:r w:rsidR="00B80BEC" w:rsidRPr="00B80BEC">
        <w:rPr>
          <w:sz w:val="24"/>
          <w:szCs w:val="24"/>
          <w:lang w:val="uk-UA"/>
        </w:rPr>
        <w:t>: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12"/>
          <w:sz w:val="24"/>
          <w:szCs w:val="24"/>
          <w:lang w:val="uk-UA"/>
        </w:rPr>
        <w:object w:dxaOrig="1700" w:dyaOrig="360">
          <v:shape id="_x0000_i1068" type="#_x0000_t75" style="width:85.35pt;height:18pt" o:ole="">
            <v:imagedata r:id="rId91" o:title=""/>
          </v:shape>
          <o:OLEObject Type="Embed" ProgID="Equation.2" ShapeID="_x0000_i1068" DrawAspect="Content" ObjectID="_1416143672" r:id="rId92"/>
        </w:object>
      </w:r>
      <w:r w:rsidRPr="00B80BEC">
        <w:rPr>
          <w:sz w:val="24"/>
          <w:szCs w:val="24"/>
          <w:lang w:val="uk-UA"/>
        </w:rPr>
        <w:tab/>
        <w:t>(i=1,2)</w:t>
      </w:r>
      <w:r w:rsidRPr="00B80BEC">
        <w:rPr>
          <w:sz w:val="24"/>
          <w:szCs w:val="24"/>
          <w:lang w:val="uk-UA"/>
        </w:rPr>
        <w:tab/>
        <w:t>(2.7)</w:t>
      </w:r>
    </w:p>
    <w:p w:rsidR="00B80BEC" w:rsidRPr="00B80BEC" w:rsidRDefault="00DF2F6C" w:rsidP="00B80BEC">
      <w:pPr>
        <w:rPr>
          <w:sz w:val="24"/>
          <w:szCs w:val="24"/>
          <w:lang w:val="uk-UA"/>
        </w:rPr>
      </w:pPr>
      <w:r w:rsidRPr="00DF2F6C">
        <w:rPr>
          <w:sz w:val="24"/>
          <w:szCs w:val="24"/>
          <w:lang w:val="uk-UA"/>
        </w:rPr>
        <w:t xml:space="preserve">Виходячи з цього, напруги початкових умов </w:t>
      </w:r>
      <w:r w:rsidR="00B80BEC" w:rsidRPr="00B80BEC">
        <w:rPr>
          <w:position w:val="-12"/>
          <w:sz w:val="24"/>
          <w:szCs w:val="24"/>
          <w:lang w:val="uk-UA"/>
        </w:rPr>
        <w:object w:dxaOrig="580" w:dyaOrig="360">
          <v:shape id="_x0000_i1069" type="#_x0000_t75" style="width:28.65pt;height:18pt" o:ole="">
            <v:imagedata r:id="rId93" o:title=""/>
          </v:shape>
          <o:OLEObject Type="Embed" ProgID="Equation.2" ShapeID="_x0000_i1069" DrawAspect="Content" ObjectID="_1416143673" r:id="rId94"/>
        </w:object>
      </w:r>
      <w:r w:rsidR="00B80BEC" w:rsidRPr="00B80BEC">
        <w:rPr>
          <w:sz w:val="24"/>
          <w:szCs w:val="24"/>
          <w:lang w:val="uk-UA"/>
        </w:rPr>
        <w:t xml:space="preserve"> </w:t>
      </w:r>
      <w:r w:rsidRPr="00DF2F6C">
        <w:rPr>
          <w:sz w:val="24"/>
          <w:szCs w:val="24"/>
          <w:lang w:val="uk-UA"/>
        </w:rPr>
        <w:t>можуть легко визначатися за формулами</w:t>
      </w:r>
      <w:r w:rsidR="00B80BEC" w:rsidRPr="00B80BEC">
        <w:rPr>
          <w:sz w:val="24"/>
          <w:szCs w:val="24"/>
          <w:lang w:val="uk-UA"/>
        </w:rPr>
        <w:t>: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12"/>
          <w:sz w:val="24"/>
          <w:szCs w:val="24"/>
          <w:lang w:val="uk-UA"/>
        </w:rPr>
        <w:object w:dxaOrig="1760" w:dyaOrig="360">
          <v:shape id="_x0000_i1070" type="#_x0000_t75" style="width:88pt;height:18pt" o:ole="">
            <v:imagedata r:id="rId95" o:title=""/>
          </v:shape>
          <o:OLEObject Type="Embed" ProgID="Equation.2" ShapeID="_x0000_i1070" DrawAspect="Content" ObjectID="_1416143674" r:id="rId96"/>
        </w:object>
      </w:r>
      <w:r w:rsidRPr="00B80BEC">
        <w:rPr>
          <w:sz w:val="24"/>
          <w:szCs w:val="24"/>
          <w:lang w:val="uk-UA"/>
        </w:rPr>
        <w:tab/>
        <w:t>(i=1,2)</w:t>
      </w:r>
      <w:r w:rsidRPr="00B80BEC">
        <w:rPr>
          <w:sz w:val="24"/>
          <w:szCs w:val="24"/>
          <w:lang w:val="uk-UA"/>
        </w:rPr>
        <w:tab/>
        <w:t>(2.8)</w:t>
      </w:r>
    </w:p>
    <w:p w:rsidR="00B80BEC" w:rsidRPr="00B80BEC" w:rsidRDefault="00DF2F6C" w:rsidP="00B80BEC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</w:p>
    <w:p w:rsidR="00B80BEC" w:rsidRPr="00B80BEC" w:rsidRDefault="00856E7A" w:rsidP="00856E7A">
      <w:pPr>
        <w:pStyle w:val="1"/>
        <w:numPr>
          <w:ilvl w:val="0"/>
          <w:numId w:val="7"/>
        </w:numPr>
        <w:jc w:val="both"/>
        <w:rPr>
          <w:lang w:val="uk-UA"/>
        </w:rPr>
      </w:pPr>
      <w:r w:rsidRPr="00856E7A">
        <w:rPr>
          <w:lang w:val="uk-UA"/>
        </w:rPr>
        <w:t>СКЛАДАННЯ І СП</w:t>
      </w:r>
      <w:bookmarkStart w:id="0" w:name="_GoBack"/>
      <w:bookmarkEnd w:id="0"/>
      <w:r w:rsidRPr="00856E7A">
        <w:rPr>
          <w:lang w:val="uk-UA"/>
        </w:rPr>
        <w:t xml:space="preserve">РОЩЕННЯ </w:t>
      </w:r>
      <w:r>
        <w:rPr>
          <w:lang w:val="uk-UA"/>
        </w:rPr>
        <w:t>ПЕРВІСНОЇ</w:t>
      </w:r>
      <w:r w:rsidRPr="00856E7A">
        <w:rPr>
          <w:lang w:val="uk-UA"/>
        </w:rPr>
        <w:t xml:space="preserve"> СТРУКТУРНОЇ СХЕМИ</w:t>
      </w:r>
      <w:r w:rsidR="00B80BEC" w:rsidRPr="00B80BEC">
        <w:rPr>
          <w:lang w:val="uk-UA"/>
        </w:rPr>
        <w:t>.</w:t>
      </w:r>
    </w:p>
    <w:p w:rsidR="00856E7A" w:rsidRPr="00856E7A" w:rsidRDefault="00856E7A" w:rsidP="00856E7A">
      <w:pPr>
        <w:rPr>
          <w:sz w:val="24"/>
          <w:szCs w:val="24"/>
          <w:lang w:val="uk-UA"/>
        </w:rPr>
      </w:pPr>
      <w:r w:rsidRPr="00856E7A">
        <w:rPr>
          <w:sz w:val="24"/>
          <w:szCs w:val="24"/>
          <w:lang w:val="uk-UA"/>
        </w:rPr>
        <w:t>Складання початкової структурної схеми (</w:t>
      </w:r>
      <w:proofErr w:type="spellStart"/>
      <w:r w:rsidRPr="00856E7A">
        <w:rPr>
          <w:sz w:val="24"/>
          <w:szCs w:val="24"/>
          <w:lang w:val="uk-UA"/>
        </w:rPr>
        <w:t>схеми</w:t>
      </w:r>
      <w:proofErr w:type="spellEnd"/>
      <w:r w:rsidRPr="00856E7A">
        <w:rPr>
          <w:sz w:val="24"/>
          <w:szCs w:val="24"/>
          <w:lang w:val="uk-UA"/>
        </w:rPr>
        <w:t xml:space="preserve"> моделі) при використанні вказаної методики попередньої підготовки завдання зводиться до моделювання окремих машинних рівнянь за допомогою А</w:t>
      </w:r>
      <w:r>
        <w:rPr>
          <w:sz w:val="24"/>
          <w:szCs w:val="24"/>
          <w:lang w:val="uk-UA"/>
        </w:rPr>
        <w:t>ОБ</w:t>
      </w:r>
      <w:r w:rsidRPr="00856E7A">
        <w:rPr>
          <w:sz w:val="24"/>
          <w:szCs w:val="24"/>
          <w:lang w:val="uk-UA"/>
        </w:rPr>
        <w:t xml:space="preserve"> (одне рівняння відтворюється одним А</w:t>
      </w:r>
      <w:r>
        <w:rPr>
          <w:sz w:val="24"/>
          <w:szCs w:val="24"/>
          <w:lang w:val="uk-UA"/>
        </w:rPr>
        <w:t>ОБ</w:t>
      </w:r>
      <w:r w:rsidRPr="00856E7A">
        <w:rPr>
          <w:sz w:val="24"/>
          <w:szCs w:val="24"/>
          <w:lang w:val="uk-UA"/>
        </w:rPr>
        <w:t>) і з'єднанню цих блоків між собою.</w:t>
      </w:r>
    </w:p>
    <w:p w:rsidR="00856E7A" w:rsidRPr="00856E7A" w:rsidRDefault="00856E7A" w:rsidP="00856E7A">
      <w:pPr>
        <w:rPr>
          <w:sz w:val="24"/>
          <w:szCs w:val="24"/>
          <w:lang w:val="uk-UA"/>
        </w:rPr>
      </w:pPr>
      <w:r w:rsidRPr="00856E7A">
        <w:rPr>
          <w:sz w:val="24"/>
          <w:szCs w:val="24"/>
          <w:lang w:val="uk-UA"/>
        </w:rPr>
        <w:t>При моделюванні будь-якого масштабованого машинного рівняння за допомогою одного А</w:t>
      </w:r>
      <w:r>
        <w:rPr>
          <w:sz w:val="24"/>
          <w:szCs w:val="24"/>
          <w:lang w:val="uk-UA"/>
        </w:rPr>
        <w:t>ОБ</w:t>
      </w:r>
      <w:r w:rsidRPr="00856E7A">
        <w:rPr>
          <w:sz w:val="24"/>
          <w:szCs w:val="24"/>
          <w:lang w:val="uk-UA"/>
        </w:rPr>
        <w:t xml:space="preserve"> всі напруги, що знаходяться в правій частині рівняння, вважаємо умовно відомими.</w:t>
      </w:r>
    </w:p>
    <w:p w:rsidR="00856E7A" w:rsidRPr="00856E7A" w:rsidRDefault="00856E7A" w:rsidP="00856E7A">
      <w:pPr>
        <w:rPr>
          <w:sz w:val="24"/>
          <w:szCs w:val="24"/>
          <w:lang w:val="uk-UA"/>
        </w:rPr>
      </w:pPr>
      <w:r w:rsidRPr="00856E7A">
        <w:rPr>
          <w:sz w:val="24"/>
          <w:szCs w:val="24"/>
          <w:lang w:val="uk-UA"/>
        </w:rPr>
        <w:t>Дійсне існування на всіх входах А</w:t>
      </w:r>
      <w:r>
        <w:rPr>
          <w:sz w:val="24"/>
          <w:szCs w:val="24"/>
          <w:lang w:val="uk-UA"/>
        </w:rPr>
        <w:t>ОБ</w:t>
      </w:r>
      <w:r w:rsidRPr="00856E7A">
        <w:rPr>
          <w:sz w:val="24"/>
          <w:szCs w:val="24"/>
          <w:lang w:val="uk-UA"/>
        </w:rPr>
        <w:t xml:space="preserve"> необхідних напруг забезпечується за допомогою зворотних зв'язків з використанням відповідних виходів інших А</w:t>
      </w:r>
      <w:r>
        <w:rPr>
          <w:sz w:val="24"/>
          <w:szCs w:val="24"/>
          <w:lang w:val="uk-UA"/>
        </w:rPr>
        <w:t>ОБ</w:t>
      </w:r>
      <w:r w:rsidRPr="00856E7A">
        <w:rPr>
          <w:sz w:val="24"/>
          <w:szCs w:val="24"/>
          <w:lang w:val="uk-UA"/>
        </w:rPr>
        <w:t xml:space="preserve"> і, якщо потрібно, з включенням додаткових інверторів.</w:t>
      </w:r>
    </w:p>
    <w:p w:rsidR="00B80BEC" w:rsidRPr="00B80BEC" w:rsidRDefault="00856E7A" w:rsidP="00856E7A">
      <w:pPr>
        <w:rPr>
          <w:sz w:val="24"/>
          <w:szCs w:val="24"/>
          <w:lang w:val="uk-UA"/>
        </w:rPr>
      </w:pPr>
      <w:r w:rsidRPr="00856E7A">
        <w:rPr>
          <w:sz w:val="24"/>
          <w:szCs w:val="24"/>
          <w:lang w:val="uk-UA"/>
        </w:rPr>
        <w:t xml:space="preserve">Моделювання лінійного диференціального рівняння (2.3) в аналогових ЕОМ здійснюється методом пониження порядку похідної; рівняння інтегрується з машинного часу і відтворюється за допомогою </w:t>
      </w:r>
      <w:proofErr w:type="spellStart"/>
      <w:r w:rsidRPr="00856E7A">
        <w:rPr>
          <w:sz w:val="24"/>
          <w:szCs w:val="24"/>
          <w:lang w:val="uk-UA"/>
        </w:rPr>
        <w:t>інтегро</w:t>
      </w:r>
      <w:r>
        <w:rPr>
          <w:sz w:val="24"/>
          <w:szCs w:val="24"/>
          <w:lang w:val="uk-UA"/>
        </w:rPr>
        <w:t>-</w:t>
      </w:r>
      <w:r w:rsidRPr="00856E7A">
        <w:rPr>
          <w:sz w:val="24"/>
          <w:szCs w:val="24"/>
          <w:lang w:val="uk-UA"/>
        </w:rPr>
        <w:t>сумую</w:t>
      </w:r>
      <w:r>
        <w:rPr>
          <w:sz w:val="24"/>
          <w:szCs w:val="24"/>
          <w:lang w:val="uk-UA"/>
        </w:rPr>
        <w:t>чо</w:t>
      </w:r>
      <w:r w:rsidRPr="00856E7A">
        <w:rPr>
          <w:sz w:val="24"/>
          <w:szCs w:val="24"/>
          <w:lang w:val="uk-UA"/>
        </w:rPr>
        <w:t>го</w:t>
      </w:r>
      <w:proofErr w:type="spellEnd"/>
      <w:r w:rsidR="00B80BEC" w:rsidRPr="00B80BEC">
        <w:rPr>
          <w:sz w:val="24"/>
          <w:szCs w:val="24"/>
          <w:lang w:val="uk-UA"/>
        </w:rPr>
        <w:t xml:space="preserve"> ОБ (рис.4.1):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32"/>
          <w:sz w:val="24"/>
          <w:szCs w:val="24"/>
          <w:lang w:val="uk-UA"/>
        </w:rPr>
        <w:object w:dxaOrig="4440" w:dyaOrig="760">
          <v:shape id="_x0000_i1071" type="#_x0000_t75" style="width:222pt;height:38pt" o:ole="">
            <v:imagedata r:id="rId97" o:title=""/>
          </v:shape>
          <o:OLEObject Type="Embed" ProgID="Equation.3" ShapeID="_x0000_i1071" DrawAspect="Content" ObjectID="_1416143675" r:id="rId98"/>
        </w:object>
      </w:r>
      <w:r w:rsidRPr="00B80BEC">
        <w:rPr>
          <w:sz w:val="24"/>
          <w:szCs w:val="24"/>
          <w:lang w:val="uk-UA"/>
        </w:rPr>
        <w:tab/>
        <w:t>(i=1,2)</w:t>
      </w:r>
      <w:r w:rsidRPr="00B80BEC">
        <w:rPr>
          <w:sz w:val="24"/>
          <w:szCs w:val="24"/>
          <w:lang w:val="uk-UA"/>
        </w:rPr>
        <w:tab/>
        <w:t>(3.1)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noProof/>
          <w:sz w:val="24"/>
          <w:szCs w:val="24"/>
        </w:rPr>
        <w:drawing>
          <wp:inline distT="0" distB="0" distL="0" distR="0" wp14:anchorId="19BA74C0" wp14:editId="211D9F8D">
            <wp:extent cx="2545080" cy="21259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                    Рис 4.1                                                     </w:t>
      </w:r>
    </w:p>
    <w:p w:rsidR="00856E7A" w:rsidRPr="00856E7A" w:rsidRDefault="00856E7A" w:rsidP="00856E7A">
      <w:pPr>
        <w:ind w:firstLine="0"/>
        <w:rPr>
          <w:sz w:val="24"/>
          <w:szCs w:val="24"/>
          <w:lang w:val="uk-UA"/>
        </w:rPr>
      </w:pPr>
      <w:r w:rsidRPr="00856E7A">
        <w:rPr>
          <w:sz w:val="24"/>
          <w:szCs w:val="24"/>
          <w:lang w:val="uk-UA"/>
        </w:rPr>
        <w:t>Слід зазначити, що кількість А</w:t>
      </w:r>
      <w:r>
        <w:rPr>
          <w:sz w:val="24"/>
          <w:szCs w:val="24"/>
          <w:lang w:val="uk-UA"/>
        </w:rPr>
        <w:t>ОБ</w:t>
      </w:r>
      <w:r w:rsidRPr="00856E7A">
        <w:rPr>
          <w:sz w:val="24"/>
          <w:szCs w:val="24"/>
          <w:lang w:val="uk-UA"/>
        </w:rPr>
        <w:t xml:space="preserve"> точно відповідає числу масштабованих машинних рівнянь, так як рівняння моделюють елементарні аналогові операції.</w:t>
      </w:r>
    </w:p>
    <w:p w:rsidR="00856E7A" w:rsidRPr="00856E7A" w:rsidRDefault="00856E7A" w:rsidP="00856E7A">
      <w:pPr>
        <w:ind w:firstLine="0"/>
        <w:rPr>
          <w:sz w:val="24"/>
          <w:szCs w:val="24"/>
          <w:lang w:val="uk-UA"/>
        </w:rPr>
      </w:pPr>
      <w:r w:rsidRPr="00856E7A">
        <w:rPr>
          <w:sz w:val="24"/>
          <w:szCs w:val="24"/>
          <w:lang w:val="uk-UA"/>
        </w:rPr>
        <w:t>Примітка: Якщо будь рівняння моделюється не одним, а декількома А</w:t>
      </w:r>
      <w:r>
        <w:rPr>
          <w:sz w:val="24"/>
          <w:szCs w:val="24"/>
          <w:lang w:val="uk-UA"/>
        </w:rPr>
        <w:t>ОБ</w:t>
      </w:r>
      <w:r w:rsidRPr="00856E7A">
        <w:rPr>
          <w:sz w:val="24"/>
          <w:szCs w:val="24"/>
          <w:lang w:val="uk-UA"/>
        </w:rPr>
        <w:t>, це означає, що приведення до виду, зручного для моделювання, виконано неправильно. Необхідно виявити помилку і повторити пункт 1.2.</w:t>
      </w:r>
    </w:p>
    <w:p w:rsidR="00856E7A" w:rsidRPr="00856E7A" w:rsidRDefault="00856E7A" w:rsidP="00856E7A">
      <w:pPr>
        <w:ind w:firstLine="0"/>
        <w:rPr>
          <w:sz w:val="24"/>
          <w:szCs w:val="24"/>
          <w:lang w:val="uk-UA"/>
        </w:rPr>
      </w:pPr>
      <w:r w:rsidRPr="00856E7A">
        <w:rPr>
          <w:sz w:val="24"/>
          <w:szCs w:val="24"/>
          <w:lang w:val="uk-UA"/>
        </w:rPr>
        <w:t>Після складання структурних схем для моделювання окремих масштабованих рівнянь необхідно скласти первісну структурну схему всієї задачі. Забезпечення дійсного існування на всіх входах усіх схем необхідних напруг досягається зняттям напружень з відповідних виходів і подачею на необхідні входи, при розбіжності знаків необхідно включати інвертор.</w:t>
      </w:r>
    </w:p>
    <w:p w:rsidR="00856E7A" w:rsidRPr="00856E7A" w:rsidRDefault="00856E7A" w:rsidP="00856E7A">
      <w:pPr>
        <w:ind w:firstLine="0"/>
        <w:rPr>
          <w:sz w:val="24"/>
          <w:szCs w:val="24"/>
          <w:lang w:val="uk-UA"/>
        </w:rPr>
      </w:pPr>
      <w:r w:rsidRPr="00856E7A">
        <w:rPr>
          <w:sz w:val="24"/>
          <w:szCs w:val="24"/>
          <w:lang w:val="uk-UA"/>
        </w:rPr>
        <w:t>Для зменшення кількості використовуваних інверторів рекомендується дотримуватися наступного правила:</w:t>
      </w:r>
    </w:p>
    <w:p w:rsidR="00B80BEC" w:rsidRPr="00B80BEC" w:rsidRDefault="00856E7A" w:rsidP="00856E7A">
      <w:pPr>
        <w:ind w:firstLine="0"/>
        <w:rPr>
          <w:sz w:val="24"/>
          <w:szCs w:val="24"/>
          <w:lang w:val="uk-UA"/>
        </w:rPr>
      </w:pPr>
      <w:r w:rsidRPr="00856E7A">
        <w:rPr>
          <w:sz w:val="24"/>
          <w:szCs w:val="24"/>
          <w:lang w:val="uk-UA"/>
        </w:rPr>
        <w:t xml:space="preserve">        На структурній схемі лінійного операційного підсилювача (підсумовуючого або </w:t>
      </w:r>
      <w:proofErr w:type="spellStart"/>
      <w:r w:rsidRPr="00856E7A">
        <w:rPr>
          <w:sz w:val="24"/>
          <w:szCs w:val="24"/>
          <w:lang w:val="uk-UA"/>
        </w:rPr>
        <w:t>інтегро</w:t>
      </w:r>
      <w:r>
        <w:rPr>
          <w:sz w:val="24"/>
          <w:szCs w:val="24"/>
          <w:lang w:val="uk-UA"/>
        </w:rPr>
        <w:t>-</w:t>
      </w:r>
      <w:r w:rsidRPr="00856E7A">
        <w:rPr>
          <w:sz w:val="24"/>
          <w:szCs w:val="24"/>
          <w:lang w:val="uk-UA"/>
        </w:rPr>
        <w:t>сумую</w:t>
      </w:r>
      <w:r>
        <w:rPr>
          <w:sz w:val="24"/>
          <w:szCs w:val="24"/>
          <w:lang w:val="uk-UA"/>
        </w:rPr>
        <w:t>чо</w:t>
      </w:r>
      <w:r w:rsidRPr="00856E7A">
        <w:rPr>
          <w:sz w:val="24"/>
          <w:szCs w:val="24"/>
          <w:lang w:val="uk-UA"/>
        </w:rPr>
        <w:t>го</w:t>
      </w:r>
      <w:proofErr w:type="spellEnd"/>
      <w:r w:rsidRPr="00856E7A">
        <w:rPr>
          <w:sz w:val="24"/>
          <w:szCs w:val="24"/>
          <w:lang w:val="uk-UA"/>
        </w:rPr>
        <w:t>) можна одночасно змінити всі знаки на протилежні (знаки перед вхідними напругами, в тому числі і перед напругою початкової умови, і знак перед вихідною напругою)</w:t>
      </w:r>
      <w:r w:rsidR="00B80BEC" w:rsidRPr="00B80BEC">
        <w:rPr>
          <w:sz w:val="24"/>
          <w:szCs w:val="24"/>
          <w:lang w:val="uk-UA"/>
        </w:rPr>
        <w:t>.</w:t>
      </w:r>
    </w:p>
    <w:p w:rsidR="00B80BEC" w:rsidRPr="00B80BEC" w:rsidRDefault="00856E7A" w:rsidP="00B80BEC">
      <w:pPr>
        <w:rPr>
          <w:sz w:val="24"/>
          <w:szCs w:val="24"/>
          <w:lang w:val="uk-UA"/>
        </w:rPr>
      </w:pPr>
      <w:r w:rsidRPr="00856E7A">
        <w:rPr>
          <w:sz w:val="24"/>
          <w:szCs w:val="24"/>
          <w:lang w:val="uk-UA"/>
        </w:rPr>
        <w:t>Побудова основної структурної схеми ("стикування" окремих структурних схем А</w:t>
      </w:r>
      <w:r>
        <w:rPr>
          <w:sz w:val="24"/>
          <w:szCs w:val="24"/>
          <w:lang w:val="uk-UA"/>
        </w:rPr>
        <w:t>ОБ</w:t>
      </w:r>
      <w:r w:rsidRPr="00856E7A">
        <w:rPr>
          <w:sz w:val="24"/>
          <w:szCs w:val="24"/>
          <w:lang w:val="uk-UA"/>
        </w:rPr>
        <w:t>) рекомендується виконувати в такій послідовності</w:t>
      </w:r>
      <w:r w:rsidR="00B80BEC" w:rsidRPr="00B80BEC">
        <w:rPr>
          <w:sz w:val="24"/>
          <w:szCs w:val="24"/>
          <w:lang w:val="uk-UA"/>
        </w:rPr>
        <w:t>:</w:t>
      </w:r>
    </w:p>
    <w:p w:rsidR="00B80BEC" w:rsidRDefault="00856E7A" w:rsidP="00856E7A">
      <w:pPr>
        <w:pStyle w:val="af"/>
        <w:numPr>
          <w:ilvl w:val="0"/>
          <w:numId w:val="29"/>
        </w:numPr>
        <w:rPr>
          <w:sz w:val="24"/>
          <w:szCs w:val="24"/>
          <w:lang w:val="uk-UA"/>
        </w:rPr>
      </w:pPr>
      <w:r w:rsidRPr="00856E7A">
        <w:rPr>
          <w:sz w:val="24"/>
          <w:szCs w:val="24"/>
          <w:lang w:val="uk-UA"/>
        </w:rPr>
        <w:t>Скласти послідовний ланцюжок з інтегруючих блоків (</w:t>
      </w:r>
      <w:proofErr w:type="spellStart"/>
      <w:r w:rsidRPr="00856E7A">
        <w:rPr>
          <w:sz w:val="24"/>
          <w:szCs w:val="24"/>
          <w:lang w:val="uk-UA"/>
        </w:rPr>
        <w:t>інтегро</w:t>
      </w:r>
      <w:r>
        <w:rPr>
          <w:sz w:val="24"/>
          <w:szCs w:val="24"/>
          <w:lang w:val="uk-UA"/>
        </w:rPr>
        <w:t>-</w:t>
      </w:r>
      <w:r w:rsidRPr="00856E7A">
        <w:rPr>
          <w:sz w:val="24"/>
          <w:szCs w:val="24"/>
          <w:lang w:val="uk-UA"/>
        </w:rPr>
        <w:t>сумую</w:t>
      </w:r>
      <w:r>
        <w:rPr>
          <w:sz w:val="24"/>
          <w:szCs w:val="24"/>
          <w:lang w:val="uk-UA"/>
        </w:rPr>
        <w:t>чих</w:t>
      </w:r>
      <w:proofErr w:type="spellEnd"/>
      <w:r w:rsidRPr="00856E7A">
        <w:rPr>
          <w:sz w:val="24"/>
          <w:szCs w:val="24"/>
          <w:lang w:val="uk-UA"/>
        </w:rPr>
        <w:t xml:space="preserve"> або інтегруючих підсилювачів) без використання інверторів. При цьому необхідно дотримуватися сумісність знаків вихідної напруги попереднього </w:t>
      </w:r>
      <w:proofErr w:type="spellStart"/>
      <w:r w:rsidR="008652EA" w:rsidRPr="00856E7A">
        <w:rPr>
          <w:sz w:val="24"/>
          <w:szCs w:val="24"/>
          <w:lang w:val="uk-UA"/>
        </w:rPr>
        <w:t>інтегро</w:t>
      </w:r>
      <w:r w:rsidR="008652EA">
        <w:rPr>
          <w:sz w:val="24"/>
          <w:szCs w:val="24"/>
          <w:lang w:val="uk-UA"/>
        </w:rPr>
        <w:t>-</w:t>
      </w:r>
      <w:r w:rsidR="008652EA" w:rsidRPr="00856E7A">
        <w:rPr>
          <w:sz w:val="24"/>
          <w:szCs w:val="24"/>
          <w:lang w:val="uk-UA"/>
        </w:rPr>
        <w:t>сумую</w:t>
      </w:r>
      <w:r w:rsidR="008652EA">
        <w:rPr>
          <w:sz w:val="24"/>
          <w:szCs w:val="24"/>
          <w:lang w:val="uk-UA"/>
        </w:rPr>
        <w:t>чо</w:t>
      </w:r>
      <w:r w:rsidR="008652EA" w:rsidRPr="00856E7A">
        <w:rPr>
          <w:sz w:val="24"/>
          <w:szCs w:val="24"/>
          <w:lang w:val="uk-UA"/>
        </w:rPr>
        <w:t>го</w:t>
      </w:r>
      <w:proofErr w:type="spellEnd"/>
      <w:r w:rsidRPr="00856E7A">
        <w:rPr>
          <w:sz w:val="24"/>
          <w:szCs w:val="24"/>
          <w:lang w:val="uk-UA"/>
        </w:rPr>
        <w:t xml:space="preserve"> </w:t>
      </w:r>
      <w:r w:rsidR="008652EA">
        <w:rPr>
          <w:sz w:val="24"/>
          <w:szCs w:val="24"/>
          <w:lang w:val="uk-UA"/>
        </w:rPr>
        <w:t>ОБ</w:t>
      </w:r>
      <w:r w:rsidRPr="00856E7A">
        <w:rPr>
          <w:sz w:val="24"/>
          <w:szCs w:val="24"/>
          <w:lang w:val="uk-UA"/>
        </w:rPr>
        <w:t xml:space="preserve"> і вхідної напруги наступного </w:t>
      </w:r>
      <w:proofErr w:type="spellStart"/>
      <w:r w:rsidR="008652EA" w:rsidRPr="00856E7A">
        <w:rPr>
          <w:sz w:val="24"/>
          <w:szCs w:val="24"/>
          <w:lang w:val="uk-UA"/>
        </w:rPr>
        <w:t>інтегро</w:t>
      </w:r>
      <w:r w:rsidR="008652EA">
        <w:rPr>
          <w:sz w:val="24"/>
          <w:szCs w:val="24"/>
          <w:lang w:val="uk-UA"/>
        </w:rPr>
        <w:t>-</w:t>
      </w:r>
      <w:r w:rsidR="008652EA" w:rsidRPr="00856E7A">
        <w:rPr>
          <w:sz w:val="24"/>
          <w:szCs w:val="24"/>
          <w:lang w:val="uk-UA"/>
        </w:rPr>
        <w:t>сумую</w:t>
      </w:r>
      <w:r w:rsidR="008652EA">
        <w:rPr>
          <w:sz w:val="24"/>
          <w:szCs w:val="24"/>
          <w:lang w:val="uk-UA"/>
        </w:rPr>
        <w:t>чо</w:t>
      </w:r>
      <w:r w:rsidR="008652EA" w:rsidRPr="00856E7A">
        <w:rPr>
          <w:sz w:val="24"/>
          <w:szCs w:val="24"/>
          <w:lang w:val="uk-UA"/>
        </w:rPr>
        <w:t>го</w:t>
      </w:r>
      <w:proofErr w:type="spellEnd"/>
      <w:r w:rsidR="008652EA" w:rsidRPr="00856E7A">
        <w:rPr>
          <w:sz w:val="24"/>
          <w:szCs w:val="24"/>
          <w:lang w:val="uk-UA"/>
        </w:rPr>
        <w:t xml:space="preserve"> </w:t>
      </w:r>
      <w:r w:rsidR="008652EA">
        <w:rPr>
          <w:sz w:val="24"/>
          <w:szCs w:val="24"/>
          <w:lang w:val="uk-UA"/>
        </w:rPr>
        <w:t>ОБ</w:t>
      </w:r>
      <w:r w:rsidRPr="00856E7A">
        <w:rPr>
          <w:sz w:val="24"/>
          <w:szCs w:val="24"/>
          <w:lang w:val="uk-UA"/>
        </w:rPr>
        <w:t>. використовуйте</w:t>
      </w:r>
      <w:r w:rsidR="00B80BEC" w:rsidRPr="00856E7A">
        <w:rPr>
          <w:sz w:val="24"/>
          <w:szCs w:val="24"/>
          <w:lang w:val="uk-UA"/>
        </w:rPr>
        <w:t xml:space="preserve"> правило 4.1.</w:t>
      </w:r>
    </w:p>
    <w:p w:rsidR="00856E7A" w:rsidRPr="00856E7A" w:rsidRDefault="00856E7A" w:rsidP="00856E7A">
      <w:pPr>
        <w:pStyle w:val="af"/>
        <w:ind w:left="1287" w:firstLine="0"/>
        <w:rPr>
          <w:sz w:val="24"/>
          <w:szCs w:val="24"/>
          <w:lang w:val="uk-UA"/>
        </w:rPr>
      </w:pPr>
    </w:p>
    <w:p w:rsidR="008652EA" w:rsidRPr="008652EA" w:rsidRDefault="008652EA" w:rsidP="008652EA">
      <w:pPr>
        <w:pStyle w:val="af"/>
        <w:numPr>
          <w:ilvl w:val="0"/>
          <w:numId w:val="29"/>
        </w:numPr>
        <w:rPr>
          <w:sz w:val="24"/>
          <w:szCs w:val="24"/>
          <w:lang w:val="uk-UA"/>
        </w:rPr>
      </w:pPr>
      <w:r w:rsidRPr="008652EA">
        <w:rPr>
          <w:sz w:val="24"/>
          <w:szCs w:val="24"/>
          <w:lang w:val="uk-UA"/>
        </w:rPr>
        <w:t xml:space="preserve">Введенням зворотних зв'язків забезпечити на кожному вході кожного </w:t>
      </w:r>
      <w:proofErr w:type="spellStart"/>
      <w:r w:rsidR="006B3B13" w:rsidRPr="00856E7A">
        <w:rPr>
          <w:sz w:val="24"/>
          <w:szCs w:val="24"/>
          <w:lang w:val="uk-UA"/>
        </w:rPr>
        <w:t>інтегро</w:t>
      </w:r>
      <w:r w:rsidR="006B3B13">
        <w:rPr>
          <w:sz w:val="24"/>
          <w:szCs w:val="24"/>
          <w:lang w:val="uk-UA"/>
        </w:rPr>
        <w:t>-</w:t>
      </w:r>
      <w:r w:rsidR="006B3B13" w:rsidRPr="00856E7A">
        <w:rPr>
          <w:sz w:val="24"/>
          <w:szCs w:val="24"/>
          <w:lang w:val="uk-UA"/>
        </w:rPr>
        <w:t>сумую</w:t>
      </w:r>
      <w:r w:rsidR="006B3B13">
        <w:rPr>
          <w:sz w:val="24"/>
          <w:szCs w:val="24"/>
          <w:lang w:val="uk-UA"/>
        </w:rPr>
        <w:t>чо</w:t>
      </w:r>
      <w:r w:rsidR="006B3B13" w:rsidRPr="00856E7A">
        <w:rPr>
          <w:sz w:val="24"/>
          <w:szCs w:val="24"/>
          <w:lang w:val="uk-UA"/>
        </w:rPr>
        <w:t>го</w:t>
      </w:r>
      <w:proofErr w:type="spellEnd"/>
      <w:r w:rsidR="006B3B13" w:rsidRPr="00856E7A">
        <w:rPr>
          <w:sz w:val="24"/>
          <w:szCs w:val="24"/>
          <w:lang w:val="uk-UA"/>
        </w:rPr>
        <w:t xml:space="preserve"> </w:t>
      </w:r>
      <w:r w:rsidRPr="008652EA">
        <w:rPr>
          <w:sz w:val="24"/>
          <w:szCs w:val="24"/>
          <w:lang w:val="uk-UA"/>
        </w:rPr>
        <w:t>О</w:t>
      </w:r>
      <w:r w:rsidR="006B3B13">
        <w:rPr>
          <w:sz w:val="24"/>
          <w:szCs w:val="24"/>
          <w:lang w:val="uk-UA"/>
        </w:rPr>
        <w:t>Б</w:t>
      </w:r>
      <w:r w:rsidRPr="008652EA">
        <w:rPr>
          <w:sz w:val="24"/>
          <w:szCs w:val="24"/>
          <w:lang w:val="uk-UA"/>
        </w:rPr>
        <w:t xml:space="preserve"> дійсне існування необхідних напруг з урахуванням знаків, використовуючи структурні схеми решти АРБ.</w:t>
      </w:r>
    </w:p>
    <w:p w:rsidR="00B80BEC" w:rsidRPr="00856E7A" w:rsidRDefault="008652EA" w:rsidP="008652EA">
      <w:pPr>
        <w:rPr>
          <w:sz w:val="24"/>
          <w:szCs w:val="24"/>
          <w:lang w:val="uk-UA"/>
        </w:rPr>
      </w:pPr>
      <w:r w:rsidRPr="008652EA">
        <w:rPr>
          <w:sz w:val="24"/>
          <w:szCs w:val="24"/>
          <w:lang w:val="uk-UA"/>
        </w:rPr>
        <w:t>І в цих ланцюгах зворотного зв'язку кількість інверторів необхідно звести до мінімуму, використовуючи наведені раніше правила зміни знаків окремих А</w:t>
      </w:r>
      <w:r w:rsidR="006B3B13">
        <w:rPr>
          <w:sz w:val="24"/>
          <w:szCs w:val="24"/>
          <w:lang w:val="uk-UA"/>
        </w:rPr>
        <w:t>ОБ</w:t>
      </w:r>
      <w:r w:rsidRPr="008652EA">
        <w:rPr>
          <w:sz w:val="24"/>
          <w:szCs w:val="24"/>
          <w:lang w:val="uk-UA"/>
        </w:rPr>
        <w:t>. Побудована таким чином структурна схема повинна являти собою замкнуту систему з входами</w:t>
      </w:r>
      <w:r w:rsidR="00B80BEC" w:rsidRPr="00856E7A">
        <w:rPr>
          <w:sz w:val="24"/>
          <w:szCs w:val="24"/>
          <w:lang w:val="uk-UA"/>
        </w:rPr>
        <w:t xml:space="preserve"> </w:t>
      </w:r>
      <w:r w:rsidR="00B80BEC" w:rsidRPr="00B80BEC">
        <w:rPr>
          <w:position w:val="-12"/>
          <w:lang w:val="uk-UA"/>
        </w:rPr>
        <w:object w:dxaOrig="580" w:dyaOrig="360">
          <v:shape id="_x0000_i1072" type="#_x0000_t75" style="width:28.65pt;height:18pt" o:ole="">
            <v:imagedata r:id="rId100" o:title=""/>
          </v:shape>
          <o:OLEObject Type="Embed" ProgID="Equation.3" ShapeID="_x0000_i1072" DrawAspect="Content" ObjectID="_1416143676" r:id="rId101"/>
        </w:object>
      </w:r>
      <w:r w:rsidR="00B80BEC" w:rsidRPr="00856E7A">
        <w:rPr>
          <w:sz w:val="24"/>
          <w:szCs w:val="24"/>
          <w:lang w:val="uk-UA"/>
        </w:rPr>
        <w:t xml:space="preserve"> (j=1,2);.</w:t>
      </w:r>
    </w:p>
    <w:p w:rsidR="00B80BEC" w:rsidRPr="00B80BEC" w:rsidRDefault="006B3B13" w:rsidP="00B80BEC">
      <w:pPr>
        <w:rPr>
          <w:sz w:val="24"/>
          <w:szCs w:val="24"/>
          <w:lang w:val="uk-UA"/>
        </w:rPr>
      </w:pPr>
      <w:r w:rsidRPr="006B3B13">
        <w:rPr>
          <w:sz w:val="24"/>
          <w:szCs w:val="24"/>
          <w:lang w:val="uk-UA"/>
        </w:rPr>
        <w:t>Уважно вивчіть повну початкову структурну схему на предмет спрощення (зокрема кількості інвертують блоків</w:t>
      </w:r>
      <w:r w:rsidR="00B80BEC" w:rsidRPr="00B80BEC">
        <w:rPr>
          <w:sz w:val="24"/>
          <w:szCs w:val="24"/>
          <w:lang w:val="uk-UA"/>
        </w:rPr>
        <w:t>).</w:t>
      </w:r>
    </w:p>
    <w:p w:rsidR="00B80BEC" w:rsidRPr="00B80BEC" w:rsidRDefault="006B3B13" w:rsidP="00B80BEC">
      <w:pPr>
        <w:pStyle w:val="1"/>
        <w:numPr>
          <w:ilvl w:val="0"/>
          <w:numId w:val="7"/>
        </w:numPr>
        <w:rPr>
          <w:lang w:val="uk-UA"/>
        </w:rPr>
      </w:pPr>
      <w:r>
        <w:rPr>
          <w:lang w:val="uk-UA"/>
        </w:rPr>
        <w:lastRenderedPageBreak/>
        <w:t>ОТРИМАННЯ СТРУКТУРНОГО МАШИННОГО ОПИСУ</w:t>
      </w:r>
      <w:r w:rsidR="00B80BEC" w:rsidRPr="00B80BEC">
        <w:rPr>
          <w:lang w:val="uk-UA"/>
        </w:rPr>
        <w:t>.</w:t>
      </w:r>
    </w:p>
    <w:p w:rsidR="006B3B13" w:rsidRPr="006B3B13" w:rsidRDefault="006B3B13" w:rsidP="006B3B13">
      <w:pPr>
        <w:rPr>
          <w:sz w:val="24"/>
          <w:szCs w:val="24"/>
          <w:lang w:val="uk-UA"/>
        </w:rPr>
      </w:pPr>
      <w:r w:rsidRPr="006B3B13">
        <w:rPr>
          <w:sz w:val="24"/>
          <w:szCs w:val="24"/>
          <w:lang w:val="uk-UA"/>
        </w:rPr>
        <w:t>Для отримання елементарних структурних машинних рівнянь необхідно описати роботу кожного А</w:t>
      </w:r>
      <w:r>
        <w:rPr>
          <w:sz w:val="24"/>
          <w:szCs w:val="24"/>
          <w:lang w:val="uk-UA"/>
        </w:rPr>
        <w:t>ОБ</w:t>
      </w:r>
      <w:r w:rsidRPr="006B3B13">
        <w:rPr>
          <w:sz w:val="24"/>
          <w:szCs w:val="24"/>
          <w:lang w:val="uk-UA"/>
        </w:rPr>
        <w:t>, що входить в схему моделювання, тобто представити залежність вихідної напруги А</w:t>
      </w:r>
      <w:r>
        <w:rPr>
          <w:sz w:val="24"/>
          <w:szCs w:val="24"/>
          <w:lang w:val="uk-UA"/>
        </w:rPr>
        <w:t>ОБ</w:t>
      </w:r>
      <w:r w:rsidRPr="006B3B13">
        <w:rPr>
          <w:sz w:val="24"/>
          <w:szCs w:val="24"/>
          <w:lang w:val="uk-UA"/>
        </w:rPr>
        <w:t xml:space="preserve"> від вхідних напруг і параметрів блоку.</w:t>
      </w:r>
    </w:p>
    <w:p w:rsidR="006B3B13" w:rsidRPr="006B3B13" w:rsidRDefault="006B3B13" w:rsidP="006B3B13">
      <w:pPr>
        <w:rPr>
          <w:sz w:val="24"/>
          <w:szCs w:val="24"/>
          <w:lang w:val="uk-UA"/>
        </w:rPr>
      </w:pPr>
      <w:r w:rsidRPr="006B3B13">
        <w:rPr>
          <w:sz w:val="24"/>
          <w:szCs w:val="24"/>
          <w:lang w:val="uk-UA"/>
        </w:rPr>
        <w:t xml:space="preserve">  Елементарне структурний машинне рівняння, що описує </w:t>
      </w:r>
      <w:proofErr w:type="spellStart"/>
      <w:r w:rsidRPr="00856E7A">
        <w:rPr>
          <w:sz w:val="24"/>
          <w:szCs w:val="24"/>
          <w:lang w:val="uk-UA"/>
        </w:rPr>
        <w:t>інтегро</w:t>
      </w:r>
      <w:r>
        <w:rPr>
          <w:sz w:val="24"/>
          <w:szCs w:val="24"/>
          <w:lang w:val="uk-UA"/>
        </w:rPr>
        <w:t>-</w:t>
      </w:r>
      <w:r w:rsidRPr="00856E7A">
        <w:rPr>
          <w:sz w:val="24"/>
          <w:szCs w:val="24"/>
          <w:lang w:val="uk-UA"/>
        </w:rPr>
        <w:t>сумую</w:t>
      </w:r>
      <w:r>
        <w:rPr>
          <w:sz w:val="24"/>
          <w:szCs w:val="24"/>
          <w:lang w:val="uk-UA"/>
        </w:rPr>
        <w:t>чо</w:t>
      </w:r>
      <w:r w:rsidRPr="00856E7A">
        <w:rPr>
          <w:sz w:val="24"/>
          <w:szCs w:val="24"/>
          <w:lang w:val="uk-UA"/>
        </w:rPr>
        <w:t>го</w:t>
      </w:r>
      <w:proofErr w:type="spellEnd"/>
      <w:r w:rsidRPr="00856E7A">
        <w:rPr>
          <w:sz w:val="24"/>
          <w:szCs w:val="24"/>
          <w:lang w:val="uk-UA"/>
        </w:rPr>
        <w:t xml:space="preserve"> </w:t>
      </w:r>
      <w:r w:rsidRPr="006B3B13">
        <w:rPr>
          <w:sz w:val="24"/>
          <w:szCs w:val="24"/>
          <w:lang w:val="uk-UA"/>
        </w:rPr>
        <w:t xml:space="preserve">підсилювач, отримують виходячи з того, що похідна від вихідної напруги </w:t>
      </w:r>
      <w:proofErr w:type="spellStart"/>
      <w:r w:rsidRPr="006B3B13">
        <w:rPr>
          <w:sz w:val="24"/>
          <w:szCs w:val="24"/>
          <w:lang w:val="uk-UA"/>
        </w:rPr>
        <w:t>Аоб</w:t>
      </w:r>
      <w:proofErr w:type="spellEnd"/>
      <w:r w:rsidRPr="006B3B13">
        <w:rPr>
          <w:sz w:val="24"/>
          <w:szCs w:val="24"/>
          <w:lang w:val="uk-UA"/>
        </w:rPr>
        <w:t xml:space="preserve"> по машинному часу t дорівнює інвертованою сумі вхідних напруг </w:t>
      </w:r>
      <w:r>
        <w:rPr>
          <w:sz w:val="24"/>
          <w:szCs w:val="24"/>
          <w:lang w:val="uk-UA"/>
        </w:rPr>
        <w:t xml:space="preserve">які </w:t>
      </w:r>
      <w:proofErr w:type="spellStart"/>
      <w:r>
        <w:rPr>
          <w:sz w:val="24"/>
          <w:szCs w:val="24"/>
          <w:lang w:val="uk-UA"/>
        </w:rPr>
        <w:t>домножуються</w:t>
      </w:r>
      <w:proofErr w:type="spellEnd"/>
      <w:r w:rsidRPr="006B3B13">
        <w:rPr>
          <w:sz w:val="24"/>
          <w:szCs w:val="24"/>
          <w:lang w:val="uk-UA"/>
        </w:rPr>
        <w:t xml:space="preserve"> на відповідний коефіцієнт передачі.</w:t>
      </w:r>
    </w:p>
    <w:p w:rsidR="00B80BEC" w:rsidRPr="00B80BEC" w:rsidRDefault="006B3B13" w:rsidP="006B3B13">
      <w:pPr>
        <w:rPr>
          <w:sz w:val="24"/>
          <w:szCs w:val="24"/>
          <w:lang w:val="uk-UA"/>
        </w:rPr>
      </w:pPr>
      <w:r w:rsidRPr="006B3B13">
        <w:rPr>
          <w:sz w:val="24"/>
          <w:szCs w:val="24"/>
          <w:lang w:val="uk-UA"/>
        </w:rPr>
        <w:t>Отже, для А</w:t>
      </w:r>
      <w:r>
        <w:rPr>
          <w:sz w:val="24"/>
          <w:szCs w:val="24"/>
          <w:lang w:val="uk-UA"/>
        </w:rPr>
        <w:t>ОБ</w:t>
      </w:r>
      <w:r w:rsidRPr="006B3B13">
        <w:rPr>
          <w:sz w:val="24"/>
          <w:szCs w:val="24"/>
          <w:lang w:val="uk-UA"/>
        </w:rPr>
        <w:t>, зображеного на рис.4.1, отримуємо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28"/>
          <w:sz w:val="24"/>
          <w:szCs w:val="24"/>
          <w:lang w:val="uk-UA"/>
        </w:rPr>
        <w:object w:dxaOrig="3360" w:dyaOrig="680">
          <v:shape id="_x0000_i1073" type="#_x0000_t75" style="width:168pt;height:34pt" o:ole="">
            <v:imagedata r:id="rId102" o:title=""/>
          </v:shape>
          <o:OLEObject Type="Embed" ProgID="Equation.3" ShapeID="_x0000_i1073" DrawAspect="Content" ObjectID="_1416143677" r:id="rId103"/>
        </w:object>
      </w:r>
      <w:r w:rsidRPr="00B80BEC">
        <w:rPr>
          <w:sz w:val="24"/>
          <w:szCs w:val="24"/>
          <w:lang w:val="uk-UA"/>
        </w:rPr>
        <w:tab/>
        <w:t>(i = 1,2)</w:t>
      </w:r>
      <w:r w:rsidRPr="00B80BEC">
        <w:rPr>
          <w:sz w:val="24"/>
          <w:szCs w:val="24"/>
          <w:lang w:val="uk-UA"/>
        </w:rPr>
        <w:tab/>
        <w:t>(4.1)</w:t>
      </w:r>
    </w:p>
    <w:p w:rsidR="00B80BEC" w:rsidRPr="00B80BEC" w:rsidRDefault="006B3B13" w:rsidP="00B80BEC">
      <w:pPr>
        <w:rPr>
          <w:sz w:val="24"/>
          <w:szCs w:val="24"/>
          <w:lang w:val="uk-UA"/>
        </w:rPr>
      </w:pPr>
      <w:r w:rsidRPr="006B3B13">
        <w:rPr>
          <w:sz w:val="24"/>
          <w:szCs w:val="24"/>
          <w:lang w:val="uk-UA"/>
        </w:rPr>
        <w:t xml:space="preserve">Примітка: замість </w:t>
      </w:r>
      <w:r w:rsidR="00B80BEC" w:rsidRPr="00B80BEC">
        <w:rPr>
          <w:position w:val="-12"/>
          <w:sz w:val="24"/>
          <w:szCs w:val="24"/>
          <w:lang w:val="uk-UA"/>
        </w:rPr>
        <w:object w:dxaOrig="1620" w:dyaOrig="360">
          <v:shape id="_x0000_i1074" type="#_x0000_t75" style="width:81.35pt;height:18pt" o:ole="">
            <v:imagedata r:id="rId104" o:title=""/>
          </v:shape>
          <o:OLEObject Type="Embed" ProgID="Equation.3" ShapeID="_x0000_i1074" DrawAspect="Content" ObjectID="_1416143678" r:id="rId105"/>
        </w:object>
      </w:r>
      <w:r w:rsidRPr="006B3B13">
        <w:t xml:space="preserve"> </w:t>
      </w:r>
      <w:r w:rsidRPr="006B3B13">
        <w:rPr>
          <w:sz w:val="24"/>
          <w:szCs w:val="24"/>
          <w:lang w:val="uk-UA"/>
        </w:rPr>
        <w:t xml:space="preserve">в кожному конкретному випадку буде або </w:t>
      </w:r>
      <w:r w:rsidR="00B80BEC" w:rsidRPr="00B80BEC">
        <w:rPr>
          <w:position w:val="-10"/>
          <w:sz w:val="24"/>
          <w:szCs w:val="24"/>
          <w:lang w:val="uk-UA"/>
        </w:rPr>
        <w:object w:dxaOrig="520" w:dyaOrig="340">
          <v:shape id="_x0000_i1075" type="#_x0000_t75" style="width:26pt;height:16.65pt" o:ole="">
            <v:imagedata r:id="rId106" o:title=""/>
          </v:shape>
          <o:OLEObject Type="Embed" ProgID="Equation.3" ShapeID="_x0000_i1075" DrawAspect="Content" ObjectID="_1416143679" r:id="rId107"/>
        </w:object>
      </w:r>
      <w:r w:rsidR="00B80BEC" w:rsidRPr="00B80BEC">
        <w:rPr>
          <w:sz w:val="24"/>
          <w:szCs w:val="24"/>
          <w:lang w:val="uk-UA"/>
        </w:rPr>
        <w:t xml:space="preserve"> , </w:t>
      </w:r>
      <w:r w:rsidR="00B80BEC" w:rsidRPr="00B80BEC">
        <w:rPr>
          <w:position w:val="-10"/>
          <w:sz w:val="24"/>
          <w:szCs w:val="24"/>
          <w:lang w:val="uk-UA"/>
        </w:rPr>
        <w:object w:dxaOrig="520" w:dyaOrig="340">
          <v:shape id="_x0000_i1076" type="#_x0000_t75" style="width:26pt;height:16.65pt" o:ole="">
            <v:imagedata r:id="rId108" o:title=""/>
          </v:shape>
          <o:OLEObject Type="Embed" ProgID="Equation.3" ShapeID="_x0000_i1076" DrawAspect="Content" ObjectID="_1416143680" r:id="rId109"/>
        </w:object>
      </w:r>
      <w:r w:rsidR="00B80BEC" w:rsidRPr="00B80BEC">
        <w:rPr>
          <w:sz w:val="24"/>
          <w:szCs w:val="24"/>
          <w:lang w:val="uk-UA"/>
        </w:rPr>
        <w:t>.</w:t>
      </w:r>
    </w:p>
    <w:p w:rsidR="00B80BEC" w:rsidRPr="00B80BEC" w:rsidRDefault="006B3B13" w:rsidP="00B80BEC">
      <w:pPr>
        <w:rPr>
          <w:sz w:val="24"/>
          <w:szCs w:val="24"/>
          <w:lang w:val="uk-UA"/>
        </w:rPr>
      </w:pPr>
      <w:r w:rsidRPr="006B3B13">
        <w:rPr>
          <w:sz w:val="24"/>
          <w:szCs w:val="24"/>
          <w:lang w:val="uk-UA"/>
        </w:rPr>
        <w:t>Отримані лінійні рівняння необхідно перетворити, розкривши дужки і виконавши приведення знаків таким чином, щоб перед лівою частиною рівняння стояв знак</w:t>
      </w:r>
      <w:r w:rsidR="00B80BEC" w:rsidRPr="00B80BEC">
        <w:rPr>
          <w:sz w:val="24"/>
          <w:szCs w:val="24"/>
          <w:lang w:val="uk-UA"/>
        </w:rPr>
        <w:t xml:space="preserve"> "+".</w:t>
      </w:r>
    </w:p>
    <w:p w:rsidR="00B80BEC" w:rsidRPr="00B80BEC" w:rsidRDefault="006B3B13" w:rsidP="00B80BEC">
      <w:pPr>
        <w:rPr>
          <w:sz w:val="24"/>
          <w:szCs w:val="24"/>
          <w:lang w:val="uk-UA"/>
        </w:rPr>
      </w:pPr>
      <w:r w:rsidRPr="006B3B13">
        <w:rPr>
          <w:sz w:val="24"/>
          <w:szCs w:val="24"/>
          <w:lang w:val="uk-UA"/>
        </w:rPr>
        <w:t>При цьому послідовність структурних рівнянь повинна відповідати послідовності масштабованих машинних рівнянь</w:t>
      </w:r>
      <w:r w:rsidR="00B80BEC" w:rsidRPr="00B80BEC">
        <w:rPr>
          <w:sz w:val="24"/>
          <w:szCs w:val="24"/>
          <w:lang w:val="uk-UA"/>
        </w:rPr>
        <w:t>.</w:t>
      </w:r>
    </w:p>
    <w:p w:rsidR="00B80BEC" w:rsidRPr="00B80BEC" w:rsidRDefault="006B3B13" w:rsidP="00B80BEC">
      <w:pPr>
        <w:pStyle w:val="1"/>
        <w:numPr>
          <w:ilvl w:val="0"/>
          <w:numId w:val="7"/>
        </w:numPr>
        <w:rPr>
          <w:lang w:val="uk-UA"/>
        </w:rPr>
      </w:pPr>
      <w:r>
        <w:rPr>
          <w:lang w:val="uk-UA"/>
        </w:rPr>
        <w:t>ЗІСТАВЛЕННЯ МАСШТАБОВАНИХ І СТРУКТУРНІХ МАШИННИХ РІВНЯНЬ</w:t>
      </w:r>
    </w:p>
    <w:p w:rsidR="006B3B13" w:rsidRPr="006B3B13" w:rsidRDefault="006B3B13" w:rsidP="006B3B13">
      <w:pPr>
        <w:rPr>
          <w:sz w:val="24"/>
          <w:szCs w:val="24"/>
          <w:lang w:val="uk-UA"/>
        </w:rPr>
      </w:pPr>
      <w:r w:rsidRPr="006B3B13">
        <w:rPr>
          <w:sz w:val="24"/>
          <w:szCs w:val="24"/>
          <w:lang w:val="uk-UA"/>
        </w:rPr>
        <w:t>Як було зазначено в пункті 1, для забезпечення тотожності необхідно:</w:t>
      </w:r>
    </w:p>
    <w:p w:rsidR="006B3B13" w:rsidRPr="006B3B13" w:rsidRDefault="006B3B13" w:rsidP="006B3B13">
      <w:pPr>
        <w:rPr>
          <w:sz w:val="24"/>
          <w:szCs w:val="24"/>
          <w:lang w:val="uk-UA"/>
        </w:rPr>
      </w:pPr>
      <w:r w:rsidRPr="006B3B13">
        <w:rPr>
          <w:sz w:val="24"/>
          <w:szCs w:val="24"/>
          <w:lang w:val="uk-UA"/>
        </w:rPr>
        <w:t>1) привести рівняння оригіналу і моделі до одних і тих же змінним (це було виконано в пункті</w:t>
      </w:r>
    </w:p>
    <w:p w:rsidR="006B3B13" w:rsidRPr="006B3B13" w:rsidRDefault="006B3B13" w:rsidP="006B3B13">
      <w:pPr>
        <w:rPr>
          <w:sz w:val="24"/>
          <w:szCs w:val="24"/>
          <w:lang w:val="uk-UA"/>
        </w:rPr>
      </w:pPr>
      <w:r w:rsidRPr="006B3B13">
        <w:rPr>
          <w:sz w:val="24"/>
          <w:szCs w:val="24"/>
          <w:lang w:val="uk-UA"/>
        </w:rPr>
        <w:t>2) в приведення рівняння оригіналу (МНУ) і моделі (</w:t>
      </w:r>
      <w:r>
        <w:rPr>
          <w:sz w:val="24"/>
          <w:szCs w:val="24"/>
          <w:lang w:val="uk-UA"/>
        </w:rPr>
        <w:t>ЕСНУ</w:t>
      </w:r>
      <w:r w:rsidRPr="006B3B13">
        <w:rPr>
          <w:sz w:val="24"/>
          <w:szCs w:val="24"/>
          <w:lang w:val="uk-UA"/>
        </w:rPr>
        <w:t>) до єдиної загальної формі елементарних структурних машинних рівнянь.</w:t>
      </w:r>
    </w:p>
    <w:p w:rsidR="00B80BEC" w:rsidRPr="00B80BEC" w:rsidRDefault="006B3B13" w:rsidP="006B3B13">
      <w:pPr>
        <w:rPr>
          <w:sz w:val="24"/>
          <w:szCs w:val="24"/>
          <w:lang w:val="uk-UA"/>
        </w:rPr>
      </w:pPr>
      <w:r w:rsidRPr="006B3B13">
        <w:rPr>
          <w:sz w:val="24"/>
          <w:szCs w:val="24"/>
          <w:lang w:val="uk-UA"/>
        </w:rPr>
        <w:t>При правильному використанні даної методики опису оригіналу і моделі повинні співпасти. Якщо в якій-небудь зіставляти парі рівнянь не збігаються знаки, або в одному з них відсутній будь напруга, або повністю відсутній якийсь рівняння, необхідно реально оцінити правильність виконання попередніх пунктів і знайти помилку</w:t>
      </w:r>
      <w:r w:rsidR="00B80BEC" w:rsidRPr="00B80BEC">
        <w:rPr>
          <w:sz w:val="24"/>
          <w:szCs w:val="24"/>
          <w:lang w:val="uk-UA"/>
        </w:rPr>
        <w:t>.</w:t>
      </w:r>
    </w:p>
    <w:p w:rsidR="00B80BEC" w:rsidRPr="00B80BEC" w:rsidRDefault="006B3B13" w:rsidP="00B80BEC">
      <w:pPr>
        <w:pStyle w:val="1"/>
        <w:numPr>
          <w:ilvl w:val="0"/>
          <w:numId w:val="7"/>
        </w:numPr>
        <w:rPr>
          <w:lang w:val="uk-UA"/>
        </w:rPr>
      </w:pPr>
      <w:r>
        <w:rPr>
          <w:lang w:val="uk-UA"/>
        </w:rPr>
        <w:t>ЗАБЕСПЕЧЕННЯ ТОТОЖНОСТІ</w:t>
      </w:r>
      <w:r w:rsidR="00B80BEC" w:rsidRPr="00B80BEC">
        <w:rPr>
          <w:lang w:val="uk-UA"/>
        </w:rPr>
        <w:t>.</w:t>
      </w:r>
    </w:p>
    <w:p w:rsidR="00B80BEC" w:rsidRPr="00B80BEC" w:rsidRDefault="00B80BEC" w:rsidP="00B80BEC">
      <w:pPr>
        <w:jc w:val="center"/>
        <w:rPr>
          <w:sz w:val="28"/>
          <w:szCs w:val="28"/>
          <w:lang w:val="uk-UA"/>
        </w:rPr>
      </w:pPr>
      <w:r w:rsidRPr="00B80BEC">
        <w:rPr>
          <w:sz w:val="28"/>
          <w:szCs w:val="28"/>
          <w:lang w:val="uk-UA"/>
        </w:rPr>
        <w:t xml:space="preserve">6.1 </w:t>
      </w:r>
      <w:r w:rsidR="006B3B13" w:rsidRPr="006B3B13">
        <w:rPr>
          <w:sz w:val="28"/>
          <w:szCs w:val="28"/>
          <w:lang w:val="uk-UA"/>
        </w:rPr>
        <w:t>Отримання рівнянь еквівалентності</w:t>
      </w:r>
    </w:p>
    <w:p w:rsidR="006B3B13" w:rsidRPr="006B3B13" w:rsidRDefault="006B3B13" w:rsidP="006B3B13">
      <w:pPr>
        <w:rPr>
          <w:sz w:val="24"/>
          <w:szCs w:val="24"/>
          <w:lang w:val="uk-UA"/>
        </w:rPr>
      </w:pPr>
      <w:r w:rsidRPr="006B3B13">
        <w:rPr>
          <w:sz w:val="24"/>
          <w:szCs w:val="24"/>
          <w:lang w:val="uk-UA"/>
        </w:rPr>
        <w:t>Для забезпечення тотожності необхідно прирівняти відповідні коефіцієнти масштабованих і структурних рівнянь (отримані співвідношення між коефіцієнтами передач лінійних А</w:t>
      </w:r>
      <w:r>
        <w:rPr>
          <w:sz w:val="24"/>
          <w:szCs w:val="24"/>
          <w:lang w:val="uk-UA"/>
        </w:rPr>
        <w:t>ОБ</w:t>
      </w:r>
      <w:r w:rsidRPr="006B3B13">
        <w:rPr>
          <w:sz w:val="24"/>
          <w:szCs w:val="24"/>
          <w:lang w:val="uk-UA"/>
        </w:rPr>
        <w:t xml:space="preserve"> з одного боку і вихідними коефіцієнтами і масштабами - з іншого) називаються рівняннями еквівалентності. Число рівнянь еквівалентності дорівнює кількості невідомих коефіцієнтів передач і це дозволяє однозначно визначати значення коефіцієнтів передач А</w:t>
      </w:r>
      <w:r>
        <w:rPr>
          <w:sz w:val="24"/>
          <w:szCs w:val="24"/>
          <w:lang w:val="uk-UA"/>
        </w:rPr>
        <w:t>ОБ</w:t>
      </w:r>
      <w:r w:rsidRPr="006B3B13">
        <w:rPr>
          <w:sz w:val="24"/>
          <w:szCs w:val="24"/>
          <w:lang w:val="uk-UA"/>
        </w:rPr>
        <w:t>. Так як в кожне рівняння еквівалентності входить тільки один невідомий коефіцієнт передачі, рівняння еквівалентності фактично перетворюються на формули для розрахунку коефіцієнтів передач.</w:t>
      </w:r>
    </w:p>
    <w:p w:rsidR="00B80BEC" w:rsidRPr="00B80BEC" w:rsidRDefault="006B3B13" w:rsidP="006B3B13">
      <w:pPr>
        <w:rPr>
          <w:sz w:val="24"/>
          <w:szCs w:val="24"/>
          <w:lang w:val="uk-UA"/>
        </w:rPr>
      </w:pPr>
      <w:r w:rsidRPr="006B3B13">
        <w:rPr>
          <w:sz w:val="24"/>
          <w:szCs w:val="24"/>
          <w:lang w:val="uk-UA"/>
        </w:rPr>
        <w:t>Наприклад, якщо прирівняти відповідні коефіцієнти при</w:t>
      </w:r>
      <w:r w:rsidR="00B80BEC" w:rsidRPr="00B80BEC">
        <w:rPr>
          <w:sz w:val="24"/>
          <w:szCs w:val="24"/>
          <w:lang w:val="uk-UA"/>
        </w:rPr>
        <w:t xml:space="preserve"> </w:t>
      </w:r>
      <w:proofErr w:type="spellStart"/>
      <w:r w:rsidR="00B80BEC" w:rsidRPr="00B80BEC">
        <w:rPr>
          <w:sz w:val="24"/>
          <w:szCs w:val="24"/>
          <w:lang w:val="uk-UA"/>
        </w:rPr>
        <w:t>U</w:t>
      </w:r>
      <w:r w:rsidR="00B80BEC" w:rsidRPr="00B80BEC">
        <w:rPr>
          <w:sz w:val="24"/>
          <w:szCs w:val="24"/>
          <w:vertAlign w:val="subscript"/>
          <w:lang w:val="uk-UA"/>
        </w:rPr>
        <w:t>к</w:t>
      </w:r>
      <w:proofErr w:type="spellEnd"/>
      <w:r w:rsidR="00B80BEC" w:rsidRPr="00B80BEC">
        <w:rPr>
          <w:sz w:val="24"/>
          <w:szCs w:val="24"/>
          <w:lang w:val="uk-UA"/>
        </w:rPr>
        <w:t xml:space="preserve"> </w:t>
      </w:r>
      <w:r w:rsidRPr="006B3B13">
        <w:rPr>
          <w:sz w:val="24"/>
          <w:szCs w:val="24"/>
          <w:lang w:val="uk-UA"/>
        </w:rPr>
        <w:t>в структурних машинних рівняннях (4.1) ... (4.2) і перетворених масштабованих машинних рівняннях, отримаємо наступні рівняння еквівалентності</w:t>
      </w:r>
      <w:r w:rsidR="00B80BEC" w:rsidRPr="00B80BEC">
        <w:rPr>
          <w:sz w:val="24"/>
          <w:szCs w:val="24"/>
          <w:lang w:val="uk-UA"/>
        </w:rPr>
        <w:t>: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16"/>
          <w:sz w:val="24"/>
          <w:szCs w:val="24"/>
          <w:lang w:val="uk-UA"/>
        </w:rPr>
        <w:object w:dxaOrig="2799" w:dyaOrig="440">
          <v:shape id="_x0000_i1077" type="#_x0000_t75" style="width:140pt;height:22pt" o:ole="">
            <v:imagedata r:id="rId110" o:title=""/>
          </v:shape>
          <o:OLEObject Type="Embed" ProgID="Equation.3" ShapeID="_x0000_i1077" DrawAspect="Content" ObjectID="_1416143681" r:id="rId111"/>
        </w:object>
      </w:r>
      <w:r w:rsidR="006B3B13">
        <w:rPr>
          <w:sz w:val="24"/>
          <w:szCs w:val="24"/>
          <w:lang w:val="uk-UA"/>
        </w:rPr>
        <w:t xml:space="preserve"> так я</w:t>
      </w:r>
      <w:r w:rsidRPr="00B80BEC">
        <w:rPr>
          <w:sz w:val="24"/>
          <w:szCs w:val="24"/>
          <w:lang w:val="uk-UA"/>
        </w:rPr>
        <w:t xml:space="preserve">к </w:t>
      </w:r>
      <w:proofErr w:type="spellStart"/>
      <w:r w:rsidRPr="00B80BEC">
        <w:rPr>
          <w:sz w:val="24"/>
          <w:szCs w:val="24"/>
          <w:lang w:val="uk-UA"/>
        </w:rPr>
        <w:t>a</w:t>
      </w:r>
      <w:r w:rsidRPr="00B80BEC">
        <w:rPr>
          <w:sz w:val="24"/>
          <w:szCs w:val="24"/>
          <w:vertAlign w:val="subscript"/>
          <w:lang w:val="uk-UA"/>
        </w:rPr>
        <w:t>iк</w:t>
      </w:r>
      <w:proofErr w:type="spellEnd"/>
      <w:r w:rsidRPr="00B80BEC">
        <w:rPr>
          <w:sz w:val="24"/>
          <w:szCs w:val="24"/>
          <w:lang w:val="uk-UA"/>
        </w:rPr>
        <w:t>/</w:t>
      </w:r>
      <w:proofErr w:type="spellStart"/>
      <w:r w:rsidRPr="00B80BEC">
        <w:rPr>
          <w:sz w:val="24"/>
          <w:szCs w:val="24"/>
          <w:lang w:val="uk-UA"/>
        </w:rPr>
        <w:t>sign</w:t>
      </w:r>
      <w:proofErr w:type="spellEnd"/>
      <w:r w:rsidRPr="00B80BEC">
        <w:rPr>
          <w:sz w:val="24"/>
          <w:szCs w:val="24"/>
          <w:lang w:val="uk-UA"/>
        </w:rPr>
        <w:t xml:space="preserve"> </w:t>
      </w:r>
      <w:proofErr w:type="spellStart"/>
      <w:r w:rsidRPr="00B80BEC">
        <w:rPr>
          <w:sz w:val="24"/>
          <w:szCs w:val="24"/>
          <w:lang w:val="uk-UA"/>
        </w:rPr>
        <w:t>a</w:t>
      </w:r>
      <w:r w:rsidRPr="00B80BEC">
        <w:rPr>
          <w:sz w:val="24"/>
          <w:szCs w:val="24"/>
          <w:vertAlign w:val="subscript"/>
          <w:lang w:val="uk-UA"/>
        </w:rPr>
        <w:t>iк</w:t>
      </w:r>
      <w:proofErr w:type="spellEnd"/>
      <w:r w:rsidRPr="00B80BEC">
        <w:rPr>
          <w:sz w:val="24"/>
          <w:szCs w:val="24"/>
          <w:lang w:val="uk-UA"/>
        </w:rPr>
        <w:t xml:space="preserve"> =| </w:t>
      </w:r>
      <w:proofErr w:type="spellStart"/>
      <w:r w:rsidRPr="00B80BEC">
        <w:rPr>
          <w:sz w:val="24"/>
          <w:szCs w:val="24"/>
          <w:lang w:val="uk-UA"/>
        </w:rPr>
        <w:t>a</w:t>
      </w:r>
      <w:r w:rsidRPr="00B80BEC">
        <w:rPr>
          <w:sz w:val="24"/>
          <w:szCs w:val="24"/>
          <w:vertAlign w:val="subscript"/>
          <w:lang w:val="uk-UA"/>
        </w:rPr>
        <w:t>iк</w:t>
      </w:r>
      <w:proofErr w:type="spellEnd"/>
      <w:r w:rsidRPr="00B80BEC">
        <w:rPr>
          <w:sz w:val="24"/>
          <w:szCs w:val="24"/>
          <w:lang w:val="uk-UA"/>
        </w:rPr>
        <w:t xml:space="preserve"> | ,к=(0,N-1)</w:t>
      </w:r>
      <w:r w:rsidRPr="00B80BEC">
        <w:rPr>
          <w:sz w:val="24"/>
          <w:szCs w:val="24"/>
          <w:vertAlign w:val="subscript"/>
          <w:lang w:val="uk-UA"/>
        </w:rPr>
        <w:t xml:space="preserve"> </w:t>
      </w:r>
      <w:r w:rsidRPr="00B80BEC">
        <w:rPr>
          <w:sz w:val="24"/>
          <w:szCs w:val="24"/>
          <w:lang w:val="uk-UA"/>
        </w:rPr>
        <w:tab/>
      </w:r>
      <w:r w:rsidRPr="00B80BEC">
        <w:rPr>
          <w:sz w:val="24"/>
          <w:szCs w:val="24"/>
          <w:lang w:val="uk-UA"/>
        </w:rPr>
        <w:tab/>
        <w:t>(6.1)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16"/>
          <w:sz w:val="24"/>
          <w:szCs w:val="24"/>
          <w:lang w:val="uk-UA"/>
        </w:rPr>
        <w:object w:dxaOrig="2299" w:dyaOrig="440">
          <v:shape id="_x0000_i1078" type="#_x0000_t75" style="width:115.35pt;height:22pt" o:ole="">
            <v:imagedata r:id="rId112" o:title=""/>
          </v:shape>
          <o:OLEObject Type="Embed" ProgID="Equation.3" ShapeID="_x0000_i1078" DrawAspect="Content" ObjectID="_1416143682" r:id="rId113"/>
        </w:object>
      </w:r>
      <w:r w:rsidR="006B3B13">
        <w:rPr>
          <w:sz w:val="24"/>
          <w:szCs w:val="24"/>
          <w:lang w:val="uk-UA"/>
        </w:rPr>
        <w:t xml:space="preserve"> так я</w:t>
      </w:r>
      <w:r w:rsidRPr="00B80BEC">
        <w:rPr>
          <w:sz w:val="24"/>
          <w:szCs w:val="24"/>
          <w:lang w:val="uk-UA"/>
        </w:rPr>
        <w:t xml:space="preserve">к </w:t>
      </w:r>
      <w:proofErr w:type="spellStart"/>
      <w:r w:rsidRPr="00B80BEC">
        <w:rPr>
          <w:sz w:val="24"/>
          <w:szCs w:val="24"/>
          <w:lang w:val="uk-UA"/>
        </w:rPr>
        <w:t>a</w:t>
      </w:r>
      <w:r w:rsidRPr="00B80BEC">
        <w:rPr>
          <w:sz w:val="24"/>
          <w:szCs w:val="24"/>
          <w:vertAlign w:val="subscript"/>
          <w:lang w:val="uk-UA"/>
        </w:rPr>
        <w:t>iк</w:t>
      </w:r>
      <w:proofErr w:type="spellEnd"/>
      <w:r w:rsidRPr="00B80BEC">
        <w:rPr>
          <w:sz w:val="24"/>
          <w:szCs w:val="24"/>
          <w:lang w:val="uk-UA"/>
        </w:rPr>
        <w:t>/</w:t>
      </w:r>
      <w:proofErr w:type="spellStart"/>
      <w:r w:rsidRPr="00B80BEC">
        <w:rPr>
          <w:sz w:val="24"/>
          <w:szCs w:val="24"/>
          <w:lang w:val="uk-UA"/>
        </w:rPr>
        <w:t>sign</w:t>
      </w:r>
      <w:proofErr w:type="spellEnd"/>
      <w:r w:rsidRPr="00B80BEC">
        <w:rPr>
          <w:sz w:val="24"/>
          <w:szCs w:val="24"/>
          <w:lang w:val="uk-UA"/>
        </w:rPr>
        <w:t xml:space="preserve"> </w:t>
      </w:r>
      <w:proofErr w:type="spellStart"/>
      <w:r w:rsidRPr="00B80BEC">
        <w:rPr>
          <w:sz w:val="24"/>
          <w:szCs w:val="24"/>
          <w:lang w:val="uk-UA"/>
        </w:rPr>
        <w:t>a</w:t>
      </w:r>
      <w:r w:rsidRPr="00B80BEC">
        <w:rPr>
          <w:sz w:val="24"/>
          <w:szCs w:val="24"/>
          <w:vertAlign w:val="subscript"/>
          <w:lang w:val="uk-UA"/>
        </w:rPr>
        <w:t>iк</w:t>
      </w:r>
      <w:proofErr w:type="spellEnd"/>
      <w:r w:rsidRPr="00B80BEC">
        <w:rPr>
          <w:sz w:val="24"/>
          <w:szCs w:val="24"/>
          <w:lang w:val="uk-UA"/>
        </w:rPr>
        <w:t xml:space="preserve"> =| </w:t>
      </w:r>
      <w:proofErr w:type="spellStart"/>
      <w:r w:rsidRPr="00B80BEC">
        <w:rPr>
          <w:sz w:val="24"/>
          <w:szCs w:val="24"/>
          <w:lang w:val="uk-UA"/>
        </w:rPr>
        <w:t>a</w:t>
      </w:r>
      <w:r w:rsidRPr="00B80BEC">
        <w:rPr>
          <w:sz w:val="24"/>
          <w:szCs w:val="24"/>
          <w:vertAlign w:val="subscript"/>
          <w:lang w:val="uk-UA"/>
        </w:rPr>
        <w:t>iк</w:t>
      </w:r>
      <w:proofErr w:type="spellEnd"/>
      <w:r w:rsidRPr="00B80BEC">
        <w:rPr>
          <w:sz w:val="24"/>
          <w:szCs w:val="24"/>
          <w:lang w:val="uk-UA"/>
        </w:rPr>
        <w:t xml:space="preserve"> | ,к=(0,N-1)</w:t>
      </w:r>
      <w:r w:rsidRPr="00B80BEC">
        <w:rPr>
          <w:sz w:val="24"/>
          <w:szCs w:val="24"/>
          <w:lang w:val="uk-UA"/>
        </w:rPr>
        <w:tab/>
        <w:t xml:space="preserve">  </w:t>
      </w:r>
      <w:r w:rsidRPr="00B80BEC">
        <w:rPr>
          <w:sz w:val="24"/>
          <w:szCs w:val="24"/>
          <w:lang w:val="uk-UA"/>
        </w:rPr>
        <w:tab/>
        <w:t xml:space="preserve">   (6.2)</w:t>
      </w:r>
    </w:p>
    <w:p w:rsidR="00B80BEC" w:rsidRPr="00B80BEC" w:rsidRDefault="00B80BEC" w:rsidP="00B80BEC">
      <w:pPr>
        <w:spacing w:before="260"/>
        <w:ind w:right="20"/>
        <w:rPr>
          <w:sz w:val="24"/>
          <w:lang w:val="uk-UA"/>
        </w:rPr>
      </w:pPr>
      <w:r w:rsidRPr="00B80BEC">
        <w:rPr>
          <w:sz w:val="24"/>
          <w:lang w:val="uk-UA"/>
        </w:rPr>
        <w:t>6.2.</w:t>
      </w:r>
      <w:r w:rsidRPr="00B80BEC">
        <w:rPr>
          <w:b/>
          <w:sz w:val="24"/>
          <w:lang w:val="uk-UA"/>
        </w:rPr>
        <w:t xml:space="preserve"> </w:t>
      </w:r>
      <w:r w:rsidR="00F66AFA" w:rsidRPr="00F66AFA">
        <w:rPr>
          <w:sz w:val="24"/>
          <w:lang w:val="uk-UA"/>
        </w:rPr>
        <w:t xml:space="preserve">ОТРИМАННЯ РІВНЯНЬ </w:t>
      </w:r>
      <w:r w:rsidR="00F66AFA">
        <w:rPr>
          <w:sz w:val="24"/>
          <w:lang w:val="uk-UA"/>
        </w:rPr>
        <w:t>ТОТОЖНОСТІ.</w:t>
      </w:r>
      <w:r w:rsidR="00F66AFA" w:rsidRPr="00F66AFA">
        <w:rPr>
          <w:sz w:val="24"/>
          <w:lang w:val="uk-UA"/>
        </w:rPr>
        <w:t>(Не використовується для даної роботи</w:t>
      </w:r>
      <w:r w:rsidRPr="00B80BEC">
        <w:rPr>
          <w:sz w:val="24"/>
          <w:lang w:val="uk-UA"/>
        </w:rPr>
        <w:t>)</w:t>
      </w:r>
    </w:p>
    <w:p w:rsidR="00B80BEC" w:rsidRPr="00B80BEC" w:rsidRDefault="00B80BEC" w:rsidP="00B80BEC">
      <w:pPr>
        <w:pStyle w:val="1"/>
        <w:numPr>
          <w:ilvl w:val="0"/>
          <w:numId w:val="0"/>
        </w:numPr>
        <w:ind w:left="612"/>
        <w:jc w:val="both"/>
        <w:rPr>
          <w:lang w:val="uk-UA"/>
        </w:rPr>
      </w:pPr>
      <w:r w:rsidRPr="00B80BEC">
        <w:rPr>
          <w:lang w:val="uk-UA"/>
        </w:rPr>
        <w:lastRenderedPageBreak/>
        <w:t xml:space="preserve">7 </w:t>
      </w:r>
      <w:r w:rsidR="00F66AFA" w:rsidRPr="00F66AFA">
        <w:rPr>
          <w:lang w:val="uk-UA"/>
        </w:rPr>
        <w:t xml:space="preserve">ВИЗНАЧЕННЯ І ВИБІР </w:t>
      </w:r>
      <w:r w:rsidR="00F66AFA">
        <w:rPr>
          <w:lang w:val="uk-UA"/>
        </w:rPr>
        <w:t>ЗНАЧЕНЬ МАСШТАБІВ</w:t>
      </w:r>
      <w:r w:rsidR="00F66AFA" w:rsidRPr="00F66AFA">
        <w:rPr>
          <w:lang w:val="uk-UA"/>
        </w:rPr>
        <w:t xml:space="preserve"> ПРЕДСТАВЛЕННЯ </w:t>
      </w:r>
      <w:r w:rsidR="00F66AFA">
        <w:rPr>
          <w:lang w:val="uk-UA"/>
        </w:rPr>
        <w:t>ЗАЛЕЖНИХ ЗМІННИХ</w:t>
      </w:r>
      <w:r w:rsidRPr="00B80BEC">
        <w:rPr>
          <w:lang w:val="uk-UA"/>
        </w:rPr>
        <w:t>.</w:t>
      </w:r>
    </w:p>
    <w:p w:rsidR="00B80BEC" w:rsidRPr="00B80BEC" w:rsidRDefault="00F66AFA" w:rsidP="00B80BE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Напруга</w:t>
      </w:r>
      <w:r w:rsidR="00B80BEC" w:rsidRPr="00B80BEC">
        <w:rPr>
          <w:sz w:val="24"/>
          <w:szCs w:val="24"/>
          <w:lang w:val="uk-UA"/>
        </w:rPr>
        <w:t xml:space="preserve"> </w:t>
      </w:r>
      <w:r w:rsidR="00B80BEC" w:rsidRPr="00B80BEC">
        <w:rPr>
          <w:position w:val="-10"/>
          <w:sz w:val="24"/>
          <w:szCs w:val="24"/>
          <w:lang w:val="uk-UA"/>
        </w:rPr>
        <w:object w:dxaOrig="340" w:dyaOrig="340">
          <v:shape id="_x0000_i1079" type="#_x0000_t75" style="width:16.65pt;height:16.65pt" o:ole="">
            <v:imagedata r:id="rId114" o:title=""/>
          </v:shape>
          <o:OLEObject Type="Embed" ProgID="Equation.3" ShapeID="_x0000_i1079" DrawAspect="Content" ObjectID="_1416143683" r:id="rId115"/>
        </w:object>
      </w:r>
      <w:r w:rsidR="00B80BEC" w:rsidRPr="00B80BEC">
        <w:rPr>
          <w:sz w:val="24"/>
          <w:szCs w:val="24"/>
          <w:lang w:val="uk-UA"/>
        </w:rPr>
        <w:t xml:space="preserve"> (</w:t>
      </w:r>
      <w:r w:rsidRPr="00F66AFA">
        <w:rPr>
          <w:sz w:val="24"/>
          <w:szCs w:val="24"/>
          <w:lang w:val="uk-UA"/>
        </w:rPr>
        <w:t>вихідні напруги АРБ), для запобігання перевантажень або насичення цих блоків, які порушують нормальну роботу аналогових ЕОМ, не повинні виходити за межі лінійного діапазону АРБ, обмеженого значеннями</w:t>
      </w:r>
      <w:r w:rsidR="00B80BEC" w:rsidRPr="00B80BEC">
        <w:rPr>
          <w:sz w:val="24"/>
          <w:szCs w:val="24"/>
          <w:lang w:val="uk-UA"/>
        </w:rPr>
        <w:t xml:space="preserve"> </w:t>
      </w:r>
      <w:r w:rsidR="00B80BEC" w:rsidRPr="00B80BEC">
        <w:rPr>
          <w:position w:val="-10"/>
          <w:sz w:val="24"/>
          <w:szCs w:val="24"/>
          <w:lang w:val="uk-UA"/>
        </w:rPr>
        <w:object w:dxaOrig="720" w:dyaOrig="320">
          <v:shape id="_x0000_i1080" type="#_x0000_t75" style="width:36pt;height:16pt" o:ole="">
            <v:imagedata r:id="rId116" o:title=""/>
          </v:shape>
          <o:OLEObject Type="Embed" ProgID="Equation.2" ShapeID="_x0000_i1080" DrawAspect="Content" ObjectID="_1416143684" r:id="rId117"/>
        </w:object>
      </w:r>
      <w:r w:rsidR="00B80BEC" w:rsidRPr="00B80BE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і</w:t>
      </w:r>
      <w:r w:rsidR="00B80BEC" w:rsidRPr="00B80BEC">
        <w:rPr>
          <w:position w:val="-10"/>
          <w:sz w:val="24"/>
          <w:szCs w:val="24"/>
          <w:lang w:val="uk-UA"/>
        </w:rPr>
        <w:object w:dxaOrig="720" w:dyaOrig="320">
          <v:shape id="_x0000_i1081" type="#_x0000_t75" style="width:36pt;height:16pt" o:ole="">
            <v:imagedata r:id="rId118" o:title=""/>
          </v:shape>
          <o:OLEObject Type="Embed" ProgID="Equation.2" ShapeID="_x0000_i1081" DrawAspect="Content" ObjectID="_1416143685" r:id="rId119"/>
        </w:object>
      </w:r>
      <w:r w:rsidR="00B80BEC" w:rsidRPr="00B80BEC">
        <w:rPr>
          <w:sz w:val="24"/>
          <w:szCs w:val="24"/>
          <w:lang w:val="uk-UA"/>
        </w:rPr>
        <w:t xml:space="preserve"> . </w:t>
      </w:r>
      <w:r w:rsidRPr="00F66AFA">
        <w:rPr>
          <w:sz w:val="24"/>
          <w:szCs w:val="24"/>
          <w:lang w:val="uk-UA"/>
        </w:rPr>
        <w:t>Бажано, щоб даний лінійний діапазон використовувався повністю, так як при збільшенні коефіцієнта використання лінійного діапазону</w:t>
      </w:r>
      <w:r w:rsidR="00B80BEC" w:rsidRPr="00B80BEC">
        <w:rPr>
          <w:sz w:val="24"/>
          <w:szCs w:val="24"/>
          <w:lang w:val="uk-UA"/>
        </w:rPr>
        <w:t xml:space="preserve"> </w:t>
      </w:r>
      <w:r w:rsidR="00B80BEC" w:rsidRPr="00B80BEC">
        <w:rPr>
          <w:position w:val="-10"/>
          <w:sz w:val="24"/>
          <w:szCs w:val="24"/>
          <w:lang w:val="uk-UA"/>
        </w:rPr>
        <w:object w:dxaOrig="360" w:dyaOrig="320">
          <v:shape id="_x0000_i1082" type="#_x0000_t75" style="width:18pt;height:16pt" o:ole="">
            <v:imagedata r:id="rId120" o:title=""/>
          </v:shape>
          <o:OLEObject Type="Embed" ProgID="Equation.2" ShapeID="_x0000_i1082" DrawAspect="Content" ObjectID="_1416143686" r:id="rId121"/>
        </w:object>
      </w:r>
      <w:r w:rsidR="00B80BEC" w:rsidRPr="00B80BEC">
        <w:rPr>
          <w:sz w:val="24"/>
          <w:szCs w:val="24"/>
          <w:lang w:val="uk-UA"/>
        </w:rPr>
        <w:t xml:space="preserve"> </w:t>
      </w:r>
      <w:r w:rsidRPr="00F66AFA">
        <w:rPr>
          <w:sz w:val="24"/>
          <w:szCs w:val="24"/>
          <w:lang w:val="uk-UA"/>
        </w:rPr>
        <w:t>збільшується відношення сигнал / перешкода, а отже, і точність. Під коефіцієнтом використання вихідного лінійного діапазону увазі співвідношення</w:t>
      </w:r>
      <w:r w:rsidR="00B80BEC" w:rsidRPr="00B80BEC">
        <w:rPr>
          <w:sz w:val="24"/>
          <w:szCs w:val="24"/>
          <w:lang w:val="uk-UA"/>
        </w:rPr>
        <w:t>: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14"/>
          <w:sz w:val="24"/>
          <w:szCs w:val="24"/>
          <w:lang w:val="uk-UA"/>
        </w:rPr>
        <w:object w:dxaOrig="1980" w:dyaOrig="400">
          <v:shape id="_x0000_i1083" type="#_x0000_t75" style="width:99.35pt;height:20pt" o:ole="">
            <v:imagedata r:id="rId122" o:title=""/>
          </v:shape>
          <o:OLEObject Type="Embed" ProgID="Equation.3" ShapeID="_x0000_i1083" DrawAspect="Content" ObjectID="_1416143687" r:id="rId123"/>
        </w:object>
      </w:r>
    </w:p>
    <w:p w:rsidR="00F66AFA" w:rsidRPr="00F66AFA" w:rsidRDefault="00B80BEC" w:rsidP="00F66AFA">
      <w:pPr>
        <w:rPr>
          <w:sz w:val="24"/>
          <w:szCs w:val="24"/>
          <w:lang w:val="uk-UA"/>
        </w:rPr>
      </w:pPr>
      <w:r w:rsidRPr="00B80BEC">
        <w:rPr>
          <w:sz w:val="24"/>
          <w:szCs w:val="24"/>
          <w:lang w:val="uk-UA"/>
        </w:rPr>
        <w:t xml:space="preserve">де </w:t>
      </w:r>
      <w:r w:rsidRPr="00B80BEC">
        <w:rPr>
          <w:position w:val="-14"/>
          <w:sz w:val="24"/>
          <w:szCs w:val="24"/>
          <w:lang w:val="uk-UA"/>
        </w:rPr>
        <w:object w:dxaOrig="660" w:dyaOrig="400">
          <v:shape id="_x0000_i1084" type="#_x0000_t75" style="width:33.35pt;height:20pt" o:ole="">
            <v:imagedata r:id="rId124" o:title=""/>
          </v:shape>
          <o:OLEObject Type="Embed" ProgID="Equation.3" ShapeID="_x0000_i1084" DrawAspect="Content" ObjectID="_1416143688" r:id="rId125"/>
        </w:object>
      </w:r>
      <w:r w:rsidRPr="00B80BEC">
        <w:rPr>
          <w:sz w:val="24"/>
          <w:szCs w:val="24"/>
          <w:lang w:val="uk-UA"/>
        </w:rPr>
        <w:t xml:space="preserve"> - </w:t>
      </w:r>
      <w:r w:rsidR="00F66AFA" w:rsidRPr="00F66AFA">
        <w:rPr>
          <w:sz w:val="24"/>
          <w:szCs w:val="24"/>
          <w:lang w:val="uk-UA"/>
        </w:rPr>
        <w:t>використовуване максимальне за абсолютним значенням вихідна напруга.</w:t>
      </w:r>
    </w:p>
    <w:p w:rsidR="00B80BEC" w:rsidRPr="00B80BEC" w:rsidRDefault="00F66AFA" w:rsidP="00F66AFA">
      <w:pPr>
        <w:rPr>
          <w:sz w:val="24"/>
          <w:szCs w:val="24"/>
          <w:lang w:val="uk-UA"/>
        </w:rPr>
      </w:pPr>
      <w:r w:rsidRPr="00F66AFA">
        <w:rPr>
          <w:sz w:val="24"/>
          <w:szCs w:val="24"/>
          <w:lang w:val="uk-UA"/>
        </w:rPr>
        <w:t>Для збільшення коефіцієнта використання вихідного лінійного діапазону АРБ і підвищення точності моделювання, необхідно зменшувати значення масштабів. Мінімальне значення масштабу</w:t>
      </w:r>
      <w:r w:rsidR="00B80BEC" w:rsidRPr="00B80BEC">
        <w:rPr>
          <w:sz w:val="24"/>
          <w:szCs w:val="24"/>
          <w:lang w:val="uk-UA"/>
        </w:rPr>
        <w:t>: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14"/>
          <w:sz w:val="24"/>
          <w:szCs w:val="24"/>
          <w:lang w:val="uk-UA"/>
        </w:rPr>
        <w:object w:dxaOrig="1939" w:dyaOrig="400">
          <v:shape id="_x0000_i1085" type="#_x0000_t75" style="width:97.35pt;height:20pt" o:ole="">
            <v:imagedata r:id="rId126" o:title=""/>
          </v:shape>
          <o:OLEObject Type="Embed" ProgID="Equation.3" ShapeID="_x0000_i1085" DrawAspect="Content" ObjectID="_1416143689" r:id="rId127"/>
        </w:object>
      </w:r>
    </w:p>
    <w:p w:rsidR="00B80BEC" w:rsidRPr="00B80BEC" w:rsidRDefault="00F66AFA" w:rsidP="00B80BEC">
      <w:pPr>
        <w:rPr>
          <w:sz w:val="24"/>
          <w:szCs w:val="24"/>
          <w:lang w:val="uk-UA"/>
        </w:rPr>
      </w:pPr>
      <w:r w:rsidRPr="00F66AFA">
        <w:rPr>
          <w:sz w:val="24"/>
          <w:szCs w:val="24"/>
          <w:lang w:val="uk-UA"/>
        </w:rPr>
        <w:t xml:space="preserve">Так як це значення масштабу забезпечує максимально можливу точність, будемо називати його оптимальним і позначати </w:t>
      </w:r>
      <w:r w:rsidR="00B80BEC" w:rsidRPr="00B80BEC">
        <w:rPr>
          <w:position w:val="-10"/>
          <w:sz w:val="24"/>
          <w:szCs w:val="24"/>
          <w:lang w:val="uk-UA"/>
        </w:rPr>
        <w:object w:dxaOrig="560" w:dyaOrig="340">
          <v:shape id="_x0000_i1086" type="#_x0000_t75" style="width:28pt;height:16.65pt" o:ole="">
            <v:imagedata r:id="rId128" o:title=""/>
          </v:shape>
          <o:OLEObject Type="Embed" ProgID="Equation.3" ShapeID="_x0000_i1086" DrawAspect="Content" ObjectID="_1416143690" r:id="rId129"/>
        </w:object>
      </w:r>
      <w:r w:rsidR="00B80BEC" w:rsidRPr="00B80BEC">
        <w:rPr>
          <w:sz w:val="24"/>
          <w:szCs w:val="24"/>
          <w:lang w:val="uk-UA"/>
        </w:rPr>
        <w:t xml:space="preserve"> </w:t>
      </w:r>
      <w:r w:rsidRPr="00F66AFA">
        <w:rPr>
          <w:sz w:val="24"/>
          <w:szCs w:val="24"/>
          <w:lang w:val="uk-UA"/>
        </w:rPr>
        <w:t>При оптимальному значенні масштабу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14"/>
          <w:sz w:val="24"/>
          <w:szCs w:val="24"/>
          <w:lang w:val="uk-UA"/>
        </w:rPr>
        <w:object w:dxaOrig="2840" w:dyaOrig="400">
          <v:shape id="_x0000_i1087" type="#_x0000_t75" style="width:142pt;height:20pt" o:ole="">
            <v:imagedata r:id="rId130" o:title=""/>
          </v:shape>
          <o:OLEObject Type="Embed" ProgID="Equation.3" ShapeID="_x0000_i1087" DrawAspect="Content" ObjectID="_1416143691" r:id="rId131"/>
        </w:object>
      </w:r>
      <w:r w:rsidRPr="00B80BEC">
        <w:rPr>
          <w:sz w:val="24"/>
          <w:szCs w:val="24"/>
          <w:lang w:val="uk-UA"/>
        </w:rPr>
        <w:t xml:space="preserve">. и </w:t>
      </w:r>
      <w:r w:rsidRPr="00B80BEC">
        <w:rPr>
          <w:position w:val="-14"/>
          <w:lang w:val="uk-UA"/>
        </w:rPr>
        <w:object w:dxaOrig="760" w:dyaOrig="380">
          <v:shape id="_x0000_i1088" type="#_x0000_t75" style="width:38pt;height:19.35pt" o:ole="">
            <v:imagedata r:id="rId132" o:title=""/>
          </v:shape>
          <o:OLEObject Type="Embed" ProgID="Equation.3" ShapeID="_x0000_i1088" DrawAspect="Content" ObjectID="_1416143692" r:id="rId133"/>
        </w:object>
      </w:r>
    </w:p>
    <w:p w:rsidR="00F66AFA" w:rsidRPr="00F66AFA" w:rsidRDefault="00F66AFA" w:rsidP="00F66AFA">
      <w:pPr>
        <w:spacing w:before="140"/>
        <w:ind w:firstLine="426"/>
        <w:rPr>
          <w:sz w:val="24"/>
          <w:lang w:val="uk-UA"/>
        </w:rPr>
      </w:pPr>
      <w:r w:rsidRPr="00F66AFA">
        <w:rPr>
          <w:sz w:val="24"/>
          <w:lang w:val="uk-UA"/>
        </w:rPr>
        <w:t xml:space="preserve">Очевидно, що для визначення оптимальних значень масштабів необхідно заздалегідь знати максимальні за абсолютним значенням залежних змінних розв'язуваної задачі </w:t>
      </w:r>
      <w:r w:rsidR="00B80BEC" w:rsidRPr="00B80BEC">
        <w:rPr>
          <w:rFonts w:ascii="Arial" w:hAnsi="Arial"/>
          <w:snapToGrid w:val="0"/>
          <w:position w:val="-14"/>
          <w:lang w:val="uk-UA"/>
        </w:rPr>
        <w:object w:dxaOrig="620" w:dyaOrig="400">
          <v:shape id="_x0000_i1089" type="#_x0000_t75" style="width:31.35pt;height:20pt" o:ole="" fillcolor="window">
            <v:imagedata r:id="rId134" o:title=""/>
          </v:shape>
          <o:OLEObject Type="Embed" ProgID="Equation.3" ShapeID="_x0000_i1089" DrawAspect="Content" ObjectID="_1416143693" r:id="rId135"/>
        </w:object>
      </w:r>
      <w:r w:rsidR="00B80BEC" w:rsidRPr="00B80BEC">
        <w:rPr>
          <w:sz w:val="24"/>
          <w:lang w:val="uk-UA"/>
        </w:rPr>
        <w:t xml:space="preserve"> </w:t>
      </w:r>
      <w:bookmarkStart w:id="1" w:name="OCRUncertain490"/>
      <w:r w:rsidR="00B80BEC" w:rsidRPr="00B80BEC">
        <w:rPr>
          <w:sz w:val="24"/>
          <w:lang w:val="uk-UA"/>
        </w:rPr>
        <w:t>,</w:t>
      </w:r>
      <w:bookmarkEnd w:id="1"/>
      <w:r w:rsidR="00B80BEC" w:rsidRPr="00B80BEC">
        <w:rPr>
          <w:sz w:val="24"/>
          <w:lang w:val="uk-UA"/>
        </w:rPr>
        <w:t xml:space="preserve"> </w:t>
      </w:r>
      <w:r w:rsidRPr="00F66AFA">
        <w:rPr>
          <w:sz w:val="24"/>
          <w:lang w:val="uk-UA"/>
        </w:rPr>
        <w:t>тобто діапазон зміни змінних.</w:t>
      </w:r>
    </w:p>
    <w:p w:rsidR="00B80BEC" w:rsidRPr="00B80BEC" w:rsidRDefault="00F66AFA" w:rsidP="00F66AFA">
      <w:pPr>
        <w:spacing w:before="140"/>
        <w:ind w:firstLine="426"/>
        <w:rPr>
          <w:sz w:val="24"/>
          <w:lang w:val="uk-UA"/>
        </w:rPr>
      </w:pPr>
      <w:r>
        <w:rPr>
          <w:sz w:val="24"/>
          <w:lang w:val="uk-UA"/>
        </w:rPr>
        <w:t>І</w:t>
      </w:r>
      <w:r w:rsidRPr="00F66AFA">
        <w:rPr>
          <w:sz w:val="24"/>
          <w:lang w:val="uk-UA"/>
        </w:rPr>
        <w:t>ноді значення</w:t>
      </w:r>
      <w:r w:rsidRPr="00F66AFA">
        <w:rPr>
          <w:rFonts w:ascii="Arial" w:hAnsi="Arial"/>
          <w:snapToGrid w:val="0"/>
          <w:position w:val="-14"/>
          <w:sz w:val="24"/>
          <w:lang w:val="uk-UA"/>
        </w:rPr>
        <w:t xml:space="preserve"> </w:t>
      </w:r>
      <w:r w:rsidR="00B80BEC" w:rsidRPr="00B80BEC">
        <w:rPr>
          <w:rFonts w:ascii="Arial" w:hAnsi="Arial"/>
          <w:snapToGrid w:val="0"/>
          <w:position w:val="-14"/>
          <w:lang w:val="uk-UA"/>
        </w:rPr>
        <w:object w:dxaOrig="620" w:dyaOrig="400">
          <v:shape id="_x0000_i1090" type="#_x0000_t75" style="width:31.35pt;height:20pt" o:ole="" fillcolor="window">
            <v:imagedata r:id="rId136" o:title=""/>
          </v:shape>
          <o:OLEObject Type="Embed" ProgID="Equation.3" ShapeID="_x0000_i1090" DrawAspect="Content" ObjectID="_1416143694" r:id="rId137"/>
        </w:object>
      </w:r>
      <w:r w:rsidR="00B80BEC" w:rsidRPr="00B80BEC">
        <w:rPr>
          <w:sz w:val="24"/>
          <w:lang w:val="uk-UA"/>
        </w:rPr>
        <w:t xml:space="preserve"> </w:t>
      </w:r>
      <w:r w:rsidRPr="00F66AFA">
        <w:rPr>
          <w:sz w:val="24"/>
          <w:lang w:val="uk-UA"/>
        </w:rPr>
        <w:t>бувають очевидними зі змісту завдання або їх можна легко визначити за допомогою наближених обчислень. значення</w:t>
      </w:r>
      <w:r w:rsidR="00B80BEC" w:rsidRPr="00B80BEC">
        <w:rPr>
          <w:sz w:val="24"/>
          <w:lang w:val="uk-UA"/>
        </w:rPr>
        <w:t xml:space="preserve"> </w:t>
      </w:r>
      <w:bookmarkStart w:id="2" w:name="OCRUncertain492"/>
      <w:proofErr w:type="spellStart"/>
      <w:r w:rsidR="00B80BEC" w:rsidRPr="00B80BEC">
        <w:rPr>
          <w:i/>
          <w:sz w:val="24"/>
          <w:lang w:val="uk-UA"/>
        </w:rPr>
        <w:t>М</w:t>
      </w:r>
      <w:r w:rsidR="00B80BEC" w:rsidRPr="00B80BEC">
        <w:rPr>
          <w:i/>
          <w:sz w:val="24"/>
          <w:szCs w:val="24"/>
          <w:vertAlign w:val="subscript"/>
          <w:lang w:val="uk-UA"/>
        </w:rPr>
        <w:t>к</w:t>
      </w:r>
      <w:proofErr w:type="spellEnd"/>
      <w:r w:rsidR="00B80BEC" w:rsidRPr="00B80BEC">
        <w:rPr>
          <w:i/>
          <w:sz w:val="24"/>
          <w:lang w:val="uk-UA"/>
        </w:rPr>
        <w:t>*</w:t>
      </w:r>
      <w:bookmarkEnd w:id="2"/>
      <w:r w:rsidR="00B80BEC" w:rsidRPr="00B80BEC">
        <w:rPr>
          <w:sz w:val="24"/>
          <w:lang w:val="uk-UA"/>
        </w:rPr>
        <w:t xml:space="preserve"> </w:t>
      </w:r>
      <w:r w:rsidRPr="00F66AFA">
        <w:rPr>
          <w:sz w:val="24"/>
          <w:lang w:val="uk-UA"/>
        </w:rPr>
        <w:t>можна визначити і відразу, минаючи проміжні обчислення</w:t>
      </w:r>
      <w:r w:rsidR="00B80BEC" w:rsidRPr="00B80BEC">
        <w:rPr>
          <w:sz w:val="24"/>
          <w:lang w:val="uk-UA"/>
        </w:rPr>
        <w:t xml:space="preserve"> </w:t>
      </w:r>
      <w:r w:rsidR="00B80BEC" w:rsidRPr="00B80BEC">
        <w:rPr>
          <w:rFonts w:ascii="Arial" w:hAnsi="Arial"/>
          <w:snapToGrid w:val="0"/>
          <w:position w:val="-14"/>
          <w:lang w:val="uk-UA"/>
        </w:rPr>
        <w:object w:dxaOrig="620" w:dyaOrig="400">
          <v:shape id="_x0000_i1091" type="#_x0000_t75" style="width:31.35pt;height:20pt" o:ole="" fillcolor="window">
            <v:imagedata r:id="rId136" o:title=""/>
          </v:shape>
          <o:OLEObject Type="Embed" ProgID="Equation.3" ShapeID="_x0000_i1091" DrawAspect="Content" ObjectID="_1416143695" r:id="rId138"/>
        </w:object>
      </w:r>
      <w:r w:rsidR="00B80BEC" w:rsidRPr="00B80BEC">
        <w:rPr>
          <w:sz w:val="24"/>
          <w:lang w:val="uk-UA"/>
        </w:rPr>
        <w:t xml:space="preserve"> по формул</w:t>
      </w:r>
      <w:r>
        <w:rPr>
          <w:sz w:val="24"/>
          <w:lang w:val="uk-UA"/>
        </w:rPr>
        <w:t>і</w:t>
      </w:r>
      <w:r w:rsidR="00B80BEC" w:rsidRPr="00B80BEC">
        <w:rPr>
          <w:sz w:val="24"/>
          <w:lang w:val="uk-UA"/>
        </w:rPr>
        <w:t>:</w:t>
      </w:r>
    </w:p>
    <w:p w:rsidR="00B80BEC" w:rsidRPr="00B80BEC" w:rsidRDefault="00B80BEC" w:rsidP="00B80BEC">
      <w:pPr>
        <w:ind w:firstLine="426"/>
        <w:rPr>
          <w:sz w:val="24"/>
          <w:lang w:val="uk-UA"/>
        </w:rPr>
      </w:pPr>
    </w:p>
    <w:p w:rsidR="00B80BEC" w:rsidRPr="00B80BEC" w:rsidRDefault="00B80BEC" w:rsidP="00B80BEC">
      <w:pPr>
        <w:ind w:right="-32" w:firstLine="426"/>
        <w:jc w:val="center"/>
        <w:rPr>
          <w:i/>
          <w:sz w:val="24"/>
          <w:lang w:val="uk-UA"/>
        </w:rPr>
      </w:pPr>
      <w:bookmarkStart w:id="3" w:name="OCRUncertain497"/>
      <w:proofErr w:type="spellStart"/>
      <w:r w:rsidRPr="00B80BEC">
        <w:rPr>
          <w:i/>
          <w:sz w:val="24"/>
          <w:lang w:val="uk-UA"/>
        </w:rPr>
        <w:t>М</w:t>
      </w:r>
      <w:r w:rsidRPr="00B80BEC">
        <w:rPr>
          <w:i/>
          <w:sz w:val="24"/>
          <w:szCs w:val="24"/>
          <w:vertAlign w:val="subscript"/>
          <w:lang w:val="uk-UA"/>
        </w:rPr>
        <w:t>к</w:t>
      </w:r>
      <w:proofErr w:type="spellEnd"/>
      <w:r w:rsidRPr="00B80BEC">
        <w:rPr>
          <w:i/>
          <w:snapToGrid w:val="0"/>
          <w:sz w:val="24"/>
          <w:lang w:val="uk-UA"/>
        </w:rPr>
        <w:t xml:space="preserve"> *=</w:t>
      </w:r>
      <w:r w:rsidRPr="00B80BEC">
        <w:rPr>
          <w:i/>
          <w:sz w:val="24"/>
          <w:lang w:val="uk-UA"/>
        </w:rPr>
        <w:t xml:space="preserve"> </w:t>
      </w:r>
      <w:proofErr w:type="spellStart"/>
      <w:r w:rsidRPr="00B80BEC">
        <w:rPr>
          <w:i/>
          <w:sz w:val="24"/>
          <w:lang w:val="uk-UA"/>
        </w:rPr>
        <w:t>М</w:t>
      </w:r>
      <w:r w:rsidRPr="00B80BEC">
        <w:rPr>
          <w:i/>
          <w:sz w:val="24"/>
          <w:szCs w:val="24"/>
          <w:vertAlign w:val="subscript"/>
          <w:lang w:val="uk-UA"/>
        </w:rPr>
        <w:t>к</w:t>
      </w:r>
      <w:r w:rsidRPr="00B80BEC">
        <w:rPr>
          <w:i/>
          <w:snapToGrid w:val="0"/>
          <w:sz w:val="24"/>
          <w:lang w:val="uk-UA"/>
        </w:rPr>
        <w:t>’</w:t>
      </w:r>
      <w:proofErr w:type="spellEnd"/>
      <w:r w:rsidRPr="00B80BEC">
        <w:rPr>
          <w:i/>
          <w:snapToGrid w:val="0"/>
          <w:sz w:val="24"/>
          <w:lang w:val="uk-UA"/>
        </w:rPr>
        <w:t>*K</w:t>
      </w:r>
      <w:r w:rsidRPr="00B80BEC">
        <w:rPr>
          <w:i/>
          <w:sz w:val="24"/>
          <w:lang w:val="uk-UA"/>
        </w:rPr>
        <w:t xml:space="preserve"> </w:t>
      </w:r>
      <w:proofErr w:type="spellStart"/>
      <w:r w:rsidRPr="00B80BEC">
        <w:rPr>
          <w:i/>
          <w:sz w:val="24"/>
          <w:szCs w:val="24"/>
          <w:vertAlign w:val="subscript"/>
          <w:lang w:val="uk-UA"/>
        </w:rPr>
        <w:t>к</w:t>
      </w:r>
      <w:r w:rsidRPr="00B80BEC">
        <w:rPr>
          <w:i/>
          <w:snapToGrid w:val="0"/>
          <w:sz w:val="24"/>
          <w:lang w:val="uk-UA"/>
        </w:rPr>
        <w:t>’</w:t>
      </w:r>
      <w:proofErr w:type="spellEnd"/>
      <w:r w:rsidRPr="00B80BEC">
        <w:rPr>
          <w:i/>
          <w:snapToGrid w:val="0"/>
          <w:sz w:val="24"/>
          <w:lang w:val="uk-UA"/>
        </w:rPr>
        <w:t>,</w:t>
      </w:r>
    </w:p>
    <w:p w:rsidR="00B80BEC" w:rsidRPr="00B80BEC" w:rsidRDefault="00B80BEC" w:rsidP="00B80BEC">
      <w:pPr>
        <w:ind w:left="400" w:right="7540" w:hanging="400"/>
        <w:rPr>
          <w:sz w:val="24"/>
          <w:lang w:val="uk-UA"/>
        </w:rPr>
      </w:pPr>
    </w:p>
    <w:bookmarkEnd w:id="3"/>
    <w:p w:rsidR="00B80BEC" w:rsidRPr="00B80BEC" w:rsidRDefault="00B80BEC" w:rsidP="00B80BEC">
      <w:pPr>
        <w:ind w:left="400" w:right="-32" w:hanging="400"/>
        <w:rPr>
          <w:sz w:val="24"/>
          <w:lang w:val="uk-UA"/>
        </w:rPr>
      </w:pPr>
      <w:r w:rsidRPr="00B80BEC">
        <w:rPr>
          <w:sz w:val="24"/>
          <w:lang w:val="uk-UA"/>
        </w:rPr>
        <w:t xml:space="preserve">де </w:t>
      </w:r>
      <w:bookmarkStart w:id="4" w:name="OCRUncertain498"/>
      <w:proofErr w:type="spellStart"/>
      <w:r w:rsidRPr="00B80BEC">
        <w:rPr>
          <w:i/>
          <w:sz w:val="24"/>
          <w:lang w:val="uk-UA"/>
        </w:rPr>
        <w:t>М</w:t>
      </w:r>
      <w:r w:rsidRPr="00B80BEC">
        <w:rPr>
          <w:i/>
          <w:sz w:val="24"/>
          <w:szCs w:val="24"/>
          <w:vertAlign w:val="subscript"/>
          <w:lang w:val="uk-UA"/>
        </w:rPr>
        <w:t>к</w:t>
      </w:r>
      <w:proofErr w:type="spellEnd"/>
      <w:r w:rsidRPr="00B80BEC">
        <w:rPr>
          <w:i/>
          <w:sz w:val="24"/>
          <w:lang w:val="uk-UA"/>
        </w:rPr>
        <w:t xml:space="preserve"> *</w:t>
      </w:r>
      <w:bookmarkEnd w:id="4"/>
      <w:r w:rsidRPr="00B80BEC">
        <w:rPr>
          <w:sz w:val="24"/>
          <w:lang w:val="uk-UA"/>
        </w:rPr>
        <w:t xml:space="preserve"> - </w:t>
      </w:r>
      <w:r w:rsidR="00F66AFA" w:rsidRPr="00F66AFA">
        <w:rPr>
          <w:sz w:val="24"/>
          <w:lang w:val="uk-UA"/>
        </w:rPr>
        <w:t>пробні значення</w:t>
      </w:r>
      <w:r w:rsidRPr="00B80BEC">
        <w:rPr>
          <w:sz w:val="24"/>
          <w:lang w:val="uk-UA"/>
        </w:rPr>
        <w:t xml:space="preserve">, </w:t>
      </w:r>
      <w:bookmarkStart w:id="5" w:name="OCRUncertain499"/>
      <w:r w:rsidRPr="00B80BEC">
        <w:rPr>
          <w:i/>
          <w:sz w:val="24"/>
          <w:lang w:val="uk-UA"/>
        </w:rPr>
        <w:t xml:space="preserve">К </w:t>
      </w:r>
      <w:proofErr w:type="spellStart"/>
      <w:r w:rsidRPr="00B80BEC">
        <w:rPr>
          <w:i/>
          <w:sz w:val="24"/>
          <w:szCs w:val="24"/>
          <w:vertAlign w:val="subscript"/>
          <w:lang w:val="uk-UA"/>
        </w:rPr>
        <w:t>к</w:t>
      </w:r>
      <w:proofErr w:type="spellEnd"/>
      <w:r w:rsidRPr="00B80BEC">
        <w:rPr>
          <w:i/>
          <w:sz w:val="24"/>
          <w:lang w:val="uk-UA"/>
        </w:rPr>
        <w:t xml:space="preserve"> *</w:t>
      </w:r>
      <w:bookmarkEnd w:id="5"/>
      <w:r w:rsidRPr="00B80BEC">
        <w:rPr>
          <w:sz w:val="24"/>
          <w:lang w:val="uk-UA"/>
        </w:rPr>
        <w:t xml:space="preserve"> - </w:t>
      </w:r>
      <w:r w:rsidR="00F66AFA" w:rsidRPr="00F66AFA">
        <w:rPr>
          <w:sz w:val="24"/>
          <w:lang w:val="uk-UA"/>
        </w:rPr>
        <w:t>пробні значення</w:t>
      </w:r>
      <w:r w:rsidRPr="00B80BEC">
        <w:rPr>
          <w:sz w:val="24"/>
          <w:lang w:val="uk-UA"/>
        </w:rPr>
        <w:t>;</w:t>
      </w:r>
    </w:p>
    <w:p w:rsidR="00B80BEC" w:rsidRPr="00B80BEC" w:rsidRDefault="00F66AFA" w:rsidP="00B80BEC">
      <w:pPr>
        <w:widowControl w:val="0"/>
        <w:tabs>
          <w:tab w:val="clear" w:pos="6804"/>
          <w:tab w:val="clear" w:pos="8505"/>
        </w:tabs>
        <w:overflowPunct/>
        <w:autoSpaceDE/>
        <w:autoSpaceDN/>
        <w:adjustRightInd/>
        <w:textAlignment w:val="auto"/>
        <w:rPr>
          <w:sz w:val="24"/>
          <w:lang w:val="uk-UA"/>
        </w:rPr>
      </w:pPr>
      <w:r w:rsidRPr="00F66AFA">
        <w:rPr>
          <w:sz w:val="24"/>
          <w:lang w:val="uk-UA"/>
        </w:rPr>
        <w:t>Якщо при пробному вирішенні одне або кілька напруг U</w:t>
      </w:r>
      <w:r w:rsidRPr="00F66AFA">
        <w:rPr>
          <w:sz w:val="24"/>
          <w:vertAlign w:val="subscript"/>
          <w:lang w:val="uk-UA"/>
        </w:rPr>
        <w:t>K</w:t>
      </w:r>
      <w:r w:rsidRPr="00F66AFA">
        <w:rPr>
          <w:sz w:val="24"/>
          <w:lang w:val="uk-UA"/>
        </w:rPr>
        <w:t xml:space="preserve"> виходять за межі лінійного діапазону, необхідно збільшити відповідні масштаби (зазвичай збільшують в 2 рази) і повторити пробне значення. Обчислення повторюють до тих пір, поки всі напруги не будуть лежати всередині лінійного діапазону, а потім визначають</w:t>
      </w:r>
      <w:r w:rsidR="00B80BEC" w:rsidRPr="00B80BEC">
        <w:rPr>
          <w:sz w:val="24"/>
          <w:lang w:val="uk-UA"/>
        </w:rPr>
        <w:t xml:space="preserve"> </w:t>
      </w:r>
      <w:bookmarkStart w:id="6" w:name="OCRUncertain500"/>
      <w:proofErr w:type="spellStart"/>
      <w:r w:rsidR="00B80BEC" w:rsidRPr="00B80BEC">
        <w:rPr>
          <w:i/>
          <w:sz w:val="24"/>
          <w:lang w:val="uk-UA"/>
        </w:rPr>
        <w:t>К</w:t>
      </w:r>
      <w:r w:rsidR="00B80BEC" w:rsidRPr="00B80BEC">
        <w:rPr>
          <w:i/>
          <w:sz w:val="24"/>
          <w:szCs w:val="24"/>
          <w:vertAlign w:val="subscript"/>
          <w:lang w:val="uk-UA"/>
        </w:rPr>
        <w:t>к</w:t>
      </w:r>
      <w:r w:rsidR="00B80BEC" w:rsidRPr="00B80BEC">
        <w:rPr>
          <w:i/>
          <w:sz w:val="24"/>
          <w:lang w:val="uk-UA"/>
        </w:rPr>
        <w:t>'</w:t>
      </w:r>
      <w:bookmarkEnd w:id="6"/>
      <w:proofErr w:type="spellEnd"/>
      <w:r w:rsidR="00B80BEC" w:rsidRPr="00B80BEC">
        <w:rPr>
          <w:sz w:val="24"/>
          <w:lang w:val="uk-UA"/>
        </w:rPr>
        <w:t xml:space="preserve"> </w:t>
      </w:r>
      <w:r>
        <w:rPr>
          <w:sz w:val="24"/>
          <w:lang w:val="uk-UA"/>
        </w:rPr>
        <w:t>і</w:t>
      </w:r>
      <w:r w:rsidR="00B80BEC" w:rsidRPr="00B80BEC">
        <w:rPr>
          <w:sz w:val="24"/>
          <w:lang w:val="uk-UA"/>
        </w:rPr>
        <w:t xml:space="preserve"> </w:t>
      </w:r>
      <w:r>
        <w:rPr>
          <w:sz w:val="24"/>
          <w:lang w:val="uk-UA"/>
        </w:rPr>
        <w:t>розраховують</w:t>
      </w:r>
      <w:r w:rsidR="00B80BEC" w:rsidRPr="00B80BEC">
        <w:rPr>
          <w:sz w:val="24"/>
          <w:lang w:val="uk-UA"/>
        </w:rPr>
        <w:t xml:space="preserve"> </w:t>
      </w:r>
      <w:bookmarkStart w:id="7" w:name="OCRUncertain501"/>
      <w:proofErr w:type="spellStart"/>
      <w:r w:rsidR="00B80BEC" w:rsidRPr="00B80BEC">
        <w:rPr>
          <w:i/>
          <w:sz w:val="24"/>
          <w:lang w:val="uk-UA"/>
        </w:rPr>
        <w:t>М</w:t>
      </w:r>
      <w:r w:rsidR="00B80BEC" w:rsidRPr="00B80BEC">
        <w:rPr>
          <w:i/>
          <w:sz w:val="24"/>
          <w:szCs w:val="24"/>
          <w:vertAlign w:val="subscript"/>
          <w:lang w:val="uk-UA"/>
        </w:rPr>
        <w:t>к</w:t>
      </w:r>
      <w:proofErr w:type="spellEnd"/>
      <w:r w:rsidR="00B80BEC" w:rsidRPr="00B80BEC">
        <w:rPr>
          <w:i/>
          <w:sz w:val="24"/>
          <w:lang w:val="uk-UA"/>
        </w:rPr>
        <w:t>*</w:t>
      </w:r>
      <w:bookmarkEnd w:id="7"/>
      <w:r w:rsidR="00B80BEC" w:rsidRPr="00B80BEC">
        <w:rPr>
          <w:i/>
          <w:sz w:val="24"/>
          <w:lang w:val="uk-UA"/>
        </w:rPr>
        <w:t xml:space="preserve">. </w:t>
      </w:r>
      <w:r w:rsidR="00B80BEC" w:rsidRPr="00B80BEC">
        <w:rPr>
          <w:sz w:val="24"/>
          <w:lang w:val="uk-UA"/>
        </w:rPr>
        <w:t xml:space="preserve"> </w:t>
      </w:r>
      <w:r w:rsidRPr="00F66AFA">
        <w:rPr>
          <w:sz w:val="24"/>
          <w:lang w:val="uk-UA"/>
        </w:rPr>
        <w:t>Визначити пробні значення решти масштабів відповідно до нижчеподаних формул</w:t>
      </w:r>
      <w:r w:rsidR="00B80BEC" w:rsidRPr="00B80BEC">
        <w:rPr>
          <w:sz w:val="24"/>
          <w:lang w:val="uk-UA"/>
        </w:rPr>
        <w:t>;</w:t>
      </w:r>
    </w:p>
    <w:p w:rsidR="00B80BEC" w:rsidRPr="00B80BEC" w:rsidRDefault="00B80BEC" w:rsidP="00B80BEC">
      <w:pPr>
        <w:ind w:left="20" w:firstLine="420"/>
        <w:rPr>
          <w:i/>
          <w:sz w:val="24"/>
          <w:lang w:val="uk-UA"/>
        </w:rPr>
      </w:pPr>
    </w:p>
    <w:p w:rsidR="00B80BEC" w:rsidRPr="00B80BEC" w:rsidRDefault="00B80BEC" w:rsidP="00B80BEC">
      <w:pPr>
        <w:ind w:left="20" w:firstLine="420"/>
        <w:jc w:val="right"/>
        <w:rPr>
          <w:i/>
          <w:sz w:val="24"/>
          <w:lang w:val="uk-UA"/>
        </w:rPr>
      </w:pPr>
      <w:r w:rsidRPr="00B80BEC">
        <w:rPr>
          <w:snapToGrid w:val="0"/>
          <w:position w:val="-30"/>
          <w:sz w:val="24"/>
          <w:lang w:val="uk-UA"/>
        </w:rPr>
        <w:object w:dxaOrig="1540" w:dyaOrig="720">
          <v:shape id="_x0000_i1092" type="#_x0000_t75" style="width:76.65pt;height:36pt" o:ole="" fillcolor="window">
            <v:imagedata r:id="rId139" o:title=""/>
          </v:shape>
          <o:OLEObject Type="Embed" ProgID="Equation.3" ShapeID="_x0000_i1092" DrawAspect="Content" ObjectID="_1416143696" r:id="rId140"/>
        </w:object>
      </w:r>
      <w:r w:rsidRPr="00B80BEC">
        <w:rPr>
          <w:snapToGrid w:val="0"/>
          <w:sz w:val="24"/>
          <w:lang w:val="uk-UA"/>
        </w:rPr>
        <w:t xml:space="preserve">                        i=(1,2)                                           (10.1)</w:t>
      </w:r>
    </w:p>
    <w:p w:rsidR="00B80BEC" w:rsidRPr="00B80BEC" w:rsidRDefault="00F66AFA" w:rsidP="00B80BEC">
      <w:pPr>
        <w:ind w:left="20" w:firstLine="420"/>
        <w:rPr>
          <w:i/>
          <w:sz w:val="24"/>
          <w:lang w:val="uk-UA"/>
        </w:rPr>
      </w:pPr>
      <w:bookmarkStart w:id="8" w:name="OCRUncertain522"/>
      <w:r w:rsidRPr="00F66AFA">
        <w:rPr>
          <w:sz w:val="24"/>
          <w:lang w:val="uk-UA"/>
        </w:rPr>
        <w:t xml:space="preserve">При цьому отримані пробні значення можуть залежати від невідомого </w:t>
      </w:r>
      <w:r w:rsidR="00B80BEC" w:rsidRPr="00B80BEC">
        <w:rPr>
          <w:rFonts w:ascii="Arial" w:hAnsi="Arial"/>
          <w:snapToGrid w:val="0"/>
          <w:position w:val="-12"/>
          <w:lang w:val="uk-UA"/>
        </w:rPr>
        <w:object w:dxaOrig="340" w:dyaOrig="380">
          <v:shape id="_x0000_i1093" type="#_x0000_t75" style="width:16.65pt;height:19.35pt" o:ole="" fillcolor="window">
            <v:imagedata r:id="rId141" o:title=""/>
          </v:shape>
          <o:OLEObject Type="Embed" ProgID="Equation.3" ShapeID="_x0000_i1093" DrawAspect="Content" ObjectID="_1416143697" r:id="rId142"/>
        </w:object>
      </w:r>
      <w:r w:rsidR="00B80BEC" w:rsidRPr="00B80BEC">
        <w:rPr>
          <w:sz w:val="24"/>
          <w:lang w:val="uk-UA"/>
        </w:rPr>
        <w:t>,</w:t>
      </w:r>
      <w:bookmarkEnd w:id="8"/>
      <w:r w:rsidR="00B80BEC" w:rsidRPr="00B80BEC">
        <w:rPr>
          <w:sz w:val="24"/>
          <w:lang w:val="uk-UA"/>
        </w:rPr>
        <w:t xml:space="preserve"> </w:t>
      </w:r>
      <w:r w:rsidR="00EB2EDF" w:rsidRPr="00EB2EDF">
        <w:rPr>
          <w:sz w:val="24"/>
          <w:lang w:val="uk-UA"/>
        </w:rPr>
        <w:t xml:space="preserve">для якого критерій вибору відсутня. Невідоме значення </w:t>
      </w:r>
      <w:r w:rsidR="00EB2EDF" w:rsidRPr="00EB2EDF">
        <w:rPr>
          <w:i/>
          <w:sz w:val="24"/>
          <w:lang w:val="uk-UA"/>
        </w:rPr>
        <w:t>M</w:t>
      </w:r>
      <w:r w:rsidR="00EB2EDF" w:rsidRPr="00EB2EDF">
        <w:rPr>
          <w:sz w:val="24"/>
          <w:lang w:val="uk-UA"/>
        </w:rPr>
        <w:t xml:space="preserve"> буде підбиратися на наступному кроці підготовки з урахуванням обмеження, що накладається на коефіцієнти передачі</w:t>
      </w:r>
      <w:r w:rsidR="00B80BEC" w:rsidRPr="00B80BEC">
        <w:rPr>
          <w:sz w:val="24"/>
          <w:lang w:val="uk-UA"/>
        </w:rPr>
        <w:t xml:space="preserve"> ОБ  </w:t>
      </w:r>
      <w:r w:rsidR="00B80BEC" w:rsidRPr="00B80BEC">
        <w:rPr>
          <w:i/>
          <w:sz w:val="24"/>
          <w:lang w:val="uk-UA"/>
        </w:rPr>
        <w:t>( 0.01 &lt; К &lt; 100 ).</w:t>
      </w:r>
    </w:p>
    <w:p w:rsidR="00B80BEC" w:rsidRPr="00B80BEC" w:rsidRDefault="00B80BEC" w:rsidP="00B80BEC">
      <w:pPr>
        <w:rPr>
          <w:lang w:val="uk-UA"/>
        </w:rPr>
      </w:pPr>
    </w:p>
    <w:p w:rsidR="00B80BEC" w:rsidRPr="00B80BEC" w:rsidRDefault="00B80BEC" w:rsidP="00B80BEC">
      <w:pPr>
        <w:rPr>
          <w:b/>
          <w:sz w:val="28"/>
          <w:szCs w:val="28"/>
          <w:lang w:val="uk-UA"/>
        </w:rPr>
      </w:pPr>
      <w:r w:rsidRPr="00B80BEC">
        <w:rPr>
          <w:b/>
          <w:sz w:val="28"/>
          <w:szCs w:val="28"/>
          <w:lang w:val="uk-UA"/>
        </w:rPr>
        <w:t xml:space="preserve">9. </w:t>
      </w:r>
      <w:r w:rsidR="00EB2EDF">
        <w:rPr>
          <w:b/>
          <w:sz w:val="28"/>
          <w:szCs w:val="28"/>
          <w:lang w:val="uk-UA"/>
        </w:rPr>
        <w:t>РОЗРАХУНОК ПАРАМЕТРІВ СХЕМИ</w:t>
      </w:r>
      <w:r w:rsidRPr="00B80BEC">
        <w:rPr>
          <w:b/>
          <w:sz w:val="28"/>
          <w:szCs w:val="28"/>
          <w:lang w:val="uk-UA"/>
        </w:rPr>
        <w:t xml:space="preserve"> </w:t>
      </w:r>
      <w:r w:rsidR="00EB2EDF">
        <w:rPr>
          <w:b/>
          <w:sz w:val="28"/>
          <w:szCs w:val="28"/>
          <w:lang w:val="uk-UA"/>
        </w:rPr>
        <w:t>МОДЕЛЮВАННЯ</w:t>
      </w:r>
    </w:p>
    <w:p w:rsidR="00B80BEC" w:rsidRPr="00B80BEC" w:rsidRDefault="00B80BEC" w:rsidP="00B80BEC">
      <w:pPr>
        <w:rPr>
          <w:b/>
          <w:sz w:val="28"/>
          <w:szCs w:val="28"/>
          <w:lang w:val="uk-UA"/>
        </w:rPr>
      </w:pPr>
    </w:p>
    <w:p w:rsidR="00B80BEC" w:rsidRPr="00B80BEC" w:rsidRDefault="00B80BEC" w:rsidP="00B80BEC">
      <w:pPr>
        <w:ind w:right="500"/>
        <w:rPr>
          <w:b/>
          <w:sz w:val="24"/>
          <w:lang w:val="uk-UA"/>
        </w:rPr>
      </w:pPr>
      <w:r w:rsidRPr="00B80BEC">
        <w:rPr>
          <w:b/>
          <w:sz w:val="24"/>
          <w:lang w:val="uk-UA"/>
        </w:rPr>
        <w:lastRenderedPageBreak/>
        <w:t xml:space="preserve">9.1 </w:t>
      </w:r>
      <w:r w:rsidR="00EB2EDF">
        <w:rPr>
          <w:b/>
          <w:sz w:val="24"/>
          <w:lang w:val="uk-UA"/>
        </w:rPr>
        <w:t>ВИЗНАЧЕННЯ ПРОБНИХ ТА ОПТИМАЛЬНИХ ЗНАЧЕНЬ КОЕФІЦІЕНТІВ ПЕРЕДАЧІ ЛІНІЙНИХ</w:t>
      </w:r>
      <w:r w:rsidRPr="00B80BEC">
        <w:rPr>
          <w:b/>
          <w:sz w:val="24"/>
          <w:lang w:val="uk-UA"/>
        </w:rPr>
        <w:t xml:space="preserve"> ОБ.</w:t>
      </w:r>
    </w:p>
    <w:p w:rsidR="00B80BEC" w:rsidRPr="00B80BEC" w:rsidRDefault="00B80BEC" w:rsidP="00B80BEC">
      <w:pPr>
        <w:ind w:left="20" w:firstLine="420"/>
        <w:rPr>
          <w:sz w:val="24"/>
          <w:lang w:val="uk-UA"/>
        </w:rPr>
      </w:pPr>
    </w:p>
    <w:p w:rsidR="00B80BEC" w:rsidRPr="00B80BEC" w:rsidRDefault="00EB2EDF" w:rsidP="00B80BEC">
      <w:pPr>
        <w:ind w:left="20" w:firstLine="420"/>
        <w:rPr>
          <w:sz w:val="24"/>
          <w:lang w:val="uk-UA"/>
        </w:rPr>
      </w:pPr>
      <w:r w:rsidRPr="00EB2EDF">
        <w:rPr>
          <w:sz w:val="24"/>
          <w:lang w:val="uk-UA"/>
        </w:rPr>
        <w:t>Підстановка в рівняння еквівалентності пробних значень масштабів дозволяє визначити повні значення коефіцієнтів передач. Підстановка всіх оптимальних значень дозволяє визначити оптимальні значення для лінійних ПРО, розмножувально-ділильних і інших ПРО. Але слід пам'ятати, що якщо в праву частину якого рівняння еквівалентності підставляється хоча б один пробний масштаб, одержуємо пробне значення відповідного коефіцієнта передачі. При виконанні пункту попередньої підготовки студент забезпечує підбір пробного значення масштабу тієї залежної змінної</w:t>
      </w:r>
      <w:r w:rsidR="00B80BEC" w:rsidRPr="00B80BEC">
        <w:rPr>
          <w:sz w:val="24"/>
          <w:lang w:val="uk-UA"/>
        </w:rPr>
        <w:t xml:space="preserve"> </w:t>
      </w:r>
      <w:r w:rsidR="00B80BEC" w:rsidRPr="00B80BEC">
        <w:rPr>
          <w:rFonts w:ascii="Arial" w:hAnsi="Arial"/>
          <w:snapToGrid w:val="0"/>
          <w:position w:val="-12"/>
          <w:lang w:val="uk-UA"/>
        </w:rPr>
        <w:object w:dxaOrig="240" w:dyaOrig="360">
          <v:shape id="_x0000_i1094" type="#_x0000_t75" style="width:12pt;height:18pt" o:ole="" fillcolor="window">
            <v:imagedata r:id="rId143" o:title=""/>
          </v:shape>
          <o:OLEObject Type="Embed" ProgID="Equation.3" ShapeID="_x0000_i1094" DrawAspect="Content" ObjectID="_1416143698" r:id="rId144"/>
        </w:object>
      </w:r>
      <w:r w:rsidR="00B80BEC" w:rsidRPr="00B80BEC">
        <w:rPr>
          <w:sz w:val="24"/>
          <w:lang w:val="uk-UA"/>
        </w:rPr>
        <w:t xml:space="preserve"> , для </w:t>
      </w:r>
      <w:r>
        <w:rPr>
          <w:sz w:val="24"/>
          <w:lang w:val="uk-UA"/>
        </w:rPr>
        <w:t>якої</w:t>
      </w:r>
      <w:r w:rsidR="00B80BEC" w:rsidRPr="00B80BEC">
        <w:rPr>
          <w:sz w:val="24"/>
          <w:lang w:val="uk-UA"/>
        </w:rPr>
        <w:t xml:space="preserve"> </w:t>
      </w:r>
      <w:r w:rsidR="00B80BEC" w:rsidRPr="00B80BEC">
        <w:rPr>
          <w:rFonts w:ascii="Arial" w:hAnsi="Arial"/>
          <w:snapToGrid w:val="0"/>
          <w:position w:val="-12"/>
          <w:lang w:val="uk-UA"/>
        </w:rPr>
        <w:object w:dxaOrig="859" w:dyaOrig="360">
          <v:shape id="_x0000_i1095" type="#_x0000_t75" style="width:43.35pt;height:18pt" o:ole="" fillcolor="window">
            <v:imagedata r:id="rId145" o:title=""/>
          </v:shape>
          <o:OLEObject Type="Embed" ProgID="Equation.3" ShapeID="_x0000_i1095" DrawAspect="Content" ObjectID="_1416143699" r:id="rId146"/>
        </w:object>
      </w:r>
      <w:r w:rsidR="00B80BEC" w:rsidRPr="00B80BEC">
        <w:rPr>
          <w:sz w:val="24"/>
          <w:lang w:val="uk-UA"/>
        </w:rPr>
        <w:t xml:space="preserve">. </w:t>
      </w:r>
      <w:r w:rsidRPr="00EB2EDF">
        <w:rPr>
          <w:sz w:val="24"/>
          <w:lang w:val="uk-UA"/>
        </w:rPr>
        <w:t>Підбір здійснюється таким чином, щоб значення всіх</w:t>
      </w:r>
      <w:r>
        <w:rPr>
          <w:sz w:val="24"/>
          <w:lang w:val="uk-UA"/>
        </w:rPr>
        <w:t xml:space="preserve"> коефіцієнтів передач лінійних </w:t>
      </w:r>
      <w:r w:rsidRPr="00EB2EDF">
        <w:rPr>
          <w:sz w:val="24"/>
          <w:lang w:val="uk-UA"/>
        </w:rPr>
        <w:t>О</w:t>
      </w:r>
      <w:r>
        <w:rPr>
          <w:sz w:val="24"/>
          <w:lang w:val="uk-UA"/>
        </w:rPr>
        <w:t>Б</w:t>
      </w:r>
      <w:r w:rsidRPr="00EB2EDF">
        <w:rPr>
          <w:sz w:val="24"/>
          <w:lang w:val="uk-UA"/>
        </w:rPr>
        <w:t xml:space="preserve"> задовольняли нерівності</w:t>
      </w:r>
      <w:r w:rsidR="00B80BEC" w:rsidRPr="00B80BEC">
        <w:rPr>
          <w:sz w:val="24"/>
          <w:lang w:val="uk-UA"/>
        </w:rPr>
        <w:t xml:space="preserve"> (</w:t>
      </w:r>
      <w:r w:rsidR="00B80BEC" w:rsidRPr="00B80BEC">
        <w:rPr>
          <w:i/>
          <w:sz w:val="24"/>
          <w:lang w:val="uk-UA"/>
        </w:rPr>
        <w:t>0.01&lt;K&lt;100</w:t>
      </w:r>
      <w:r w:rsidR="00B80BEC" w:rsidRPr="00B80BEC">
        <w:rPr>
          <w:sz w:val="24"/>
          <w:lang w:val="uk-UA"/>
        </w:rPr>
        <w:t>).</w:t>
      </w:r>
    </w:p>
    <w:p w:rsidR="00B80BEC" w:rsidRPr="00B80BEC" w:rsidRDefault="00EB2EDF" w:rsidP="00B80BEC">
      <w:pPr>
        <w:ind w:left="20" w:firstLine="420"/>
        <w:rPr>
          <w:sz w:val="24"/>
          <w:lang w:val="uk-UA"/>
        </w:rPr>
      </w:pPr>
      <w:r w:rsidRPr="00EB2EDF">
        <w:rPr>
          <w:sz w:val="24"/>
          <w:lang w:val="uk-UA"/>
        </w:rPr>
        <w:t>Якщо значення будь-якого коефіцієнта виходить за межі вказаного вище діапазону, необхідно змінити масштаби і зробити перерахунок коефіцієнтів. На практиці найпростіше змінити масштаб незалежної змінної</w:t>
      </w:r>
      <w:r w:rsidR="00B80BEC" w:rsidRPr="00B80BEC">
        <w:rPr>
          <w:sz w:val="24"/>
          <w:lang w:val="uk-UA"/>
        </w:rPr>
        <w:t xml:space="preserve"> (</w:t>
      </w:r>
      <w:r w:rsidR="00B80BEC" w:rsidRPr="00B80BEC">
        <w:rPr>
          <w:position w:val="-12"/>
          <w:sz w:val="24"/>
          <w:lang w:val="uk-UA"/>
        </w:rPr>
        <w:object w:dxaOrig="380" w:dyaOrig="360">
          <v:shape id="_x0000_i1096" type="#_x0000_t75" style="width:19.35pt;height:18pt" o:ole="" fillcolor="window">
            <v:imagedata r:id="rId147" o:title=""/>
          </v:shape>
          <o:OLEObject Type="Embed" ProgID="Equation.3" ShapeID="_x0000_i1096" DrawAspect="Content" ObjectID="_1416143700" r:id="rId148"/>
        </w:object>
      </w:r>
      <w:r w:rsidR="00B80BEC" w:rsidRPr="00B80BEC">
        <w:rPr>
          <w:sz w:val="24"/>
          <w:lang w:val="uk-UA"/>
        </w:rPr>
        <w:t>).</w:t>
      </w:r>
    </w:p>
    <w:p w:rsidR="00B80BEC" w:rsidRPr="00B80BEC" w:rsidRDefault="00B80BEC" w:rsidP="00B80BEC">
      <w:pPr>
        <w:rPr>
          <w:b/>
          <w:sz w:val="28"/>
          <w:szCs w:val="28"/>
          <w:lang w:val="uk-UA"/>
        </w:rPr>
      </w:pPr>
    </w:p>
    <w:p w:rsidR="00B80BEC" w:rsidRPr="00B80BEC" w:rsidRDefault="00B80BEC" w:rsidP="00B80BEC">
      <w:pPr>
        <w:pStyle w:val="1"/>
        <w:numPr>
          <w:ilvl w:val="1"/>
          <w:numId w:val="26"/>
        </w:numPr>
        <w:rPr>
          <w:lang w:val="uk-UA"/>
        </w:rPr>
      </w:pPr>
      <w:r w:rsidRPr="00B80BEC">
        <w:rPr>
          <w:lang w:val="uk-UA"/>
        </w:rPr>
        <w:t xml:space="preserve"> </w:t>
      </w:r>
      <w:r w:rsidR="00EB2EDF">
        <w:rPr>
          <w:lang w:val="uk-UA"/>
        </w:rPr>
        <w:t>ВИЗНАЧЕННЯ ЗНАЧЕНЬ</w:t>
      </w:r>
      <w:r w:rsidRPr="00B80BEC">
        <w:rPr>
          <w:lang w:val="uk-UA"/>
        </w:rPr>
        <w:t xml:space="preserve"> </w:t>
      </w:r>
      <w:r w:rsidR="00EB2EDF">
        <w:rPr>
          <w:lang w:val="uk-UA"/>
        </w:rPr>
        <w:t>ПОЧАТКОВИХ НАПРУГ</w:t>
      </w:r>
      <w:r w:rsidRPr="00B80BEC">
        <w:rPr>
          <w:lang w:val="uk-UA"/>
        </w:rPr>
        <w:t xml:space="preserve"> АРБ.</w:t>
      </w:r>
    </w:p>
    <w:p w:rsidR="00B80BEC" w:rsidRPr="00EB2EDF" w:rsidRDefault="00EB2EDF" w:rsidP="00EB2EDF">
      <w:pPr>
        <w:pStyle w:val="af"/>
        <w:numPr>
          <w:ilvl w:val="1"/>
          <w:numId w:val="26"/>
        </w:numPr>
        <w:rPr>
          <w:sz w:val="24"/>
          <w:szCs w:val="24"/>
          <w:lang w:val="uk-UA"/>
        </w:rPr>
      </w:pPr>
      <w:r w:rsidRPr="00EB2EDF">
        <w:rPr>
          <w:sz w:val="24"/>
          <w:szCs w:val="24"/>
          <w:lang w:val="uk-UA"/>
        </w:rPr>
        <w:t xml:space="preserve">Підстановка у формулу (3.8) замість масштабу </w:t>
      </w:r>
      <w:r w:rsidR="00B80BEC" w:rsidRPr="00B80BEC">
        <w:rPr>
          <w:position w:val="-10"/>
          <w:lang w:val="uk-UA"/>
        </w:rPr>
        <w:object w:dxaOrig="340" w:dyaOrig="320">
          <v:shape id="_x0000_i1097" type="#_x0000_t75" style="width:16.65pt;height:16pt" o:ole="">
            <v:imagedata r:id="rId149" o:title=""/>
          </v:shape>
          <o:OLEObject Type="Embed" ProgID="Equation.2" ShapeID="_x0000_i1097" DrawAspect="Content" ObjectID="_1416143701" r:id="rId150"/>
        </w:object>
      </w:r>
      <w:r w:rsidR="00B80BEC" w:rsidRPr="00EB2EDF">
        <w:rPr>
          <w:sz w:val="24"/>
          <w:szCs w:val="24"/>
          <w:lang w:val="uk-UA"/>
        </w:rPr>
        <w:t xml:space="preserve"> значен</w:t>
      </w:r>
      <w:r>
        <w:rPr>
          <w:sz w:val="24"/>
          <w:szCs w:val="24"/>
          <w:lang w:val="uk-UA"/>
        </w:rPr>
        <w:t>н</w:t>
      </w:r>
      <w:r w:rsidR="00B80BEC" w:rsidRPr="00EB2EDF">
        <w:rPr>
          <w:sz w:val="24"/>
          <w:szCs w:val="24"/>
          <w:lang w:val="uk-UA"/>
        </w:rPr>
        <w:t xml:space="preserve">я </w:t>
      </w:r>
      <w:r w:rsidR="00B80BEC" w:rsidRPr="00B80BEC">
        <w:rPr>
          <w:position w:val="-14"/>
          <w:lang w:val="uk-UA"/>
        </w:rPr>
        <w:object w:dxaOrig="360" w:dyaOrig="360">
          <v:shape id="_x0000_i1098" type="#_x0000_t75" style="width:18pt;height:18pt" o:ole="">
            <v:imagedata r:id="rId151" o:title=""/>
          </v:shape>
          <o:OLEObject Type="Embed" ProgID="Equation.2" ShapeID="_x0000_i1098" DrawAspect="Content" ObjectID="_1416143702" r:id="rId152"/>
        </w:object>
      </w:r>
      <w:r w:rsidR="00B80BEC" w:rsidRPr="00EB2EDF">
        <w:rPr>
          <w:sz w:val="24"/>
          <w:szCs w:val="24"/>
          <w:lang w:val="uk-UA"/>
        </w:rPr>
        <w:t xml:space="preserve"> </w:t>
      </w:r>
      <w:r w:rsidRPr="00EB2EDF">
        <w:rPr>
          <w:sz w:val="24"/>
          <w:szCs w:val="24"/>
          <w:lang w:val="uk-UA"/>
        </w:rPr>
        <w:t>дозволяє обчислити значення напруги початкової умови</w:t>
      </w:r>
      <w:r w:rsidR="00B80BEC" w:rsidRPr="00EB2EDF">
        <w:rPr>
          <w:sz w:val="24"/>
          <w:szCs w:val="24"/>
          <w:lang w:val="uk-UA"/>
        </w:rPr>
        <w:t xml:space="preserve"> </w:t>
      </w:r>
      <w:r w:rsidR="00B80BEC" w:rsidRPr="00B80BEC">
        <w:rPr>
          <w:position w:val="-14"/>
          <w:lang w:val="uk-UA"/>
        </w:rPr>
        <w:object w:dxaOrig="780" w:dyaOrig="380">
          <v:shape id="_x0000_i1099" type="#_x0000_t75" style="width:39.35pt;height:19.35pt" o:ole="">
            <v:imagedata r:id="rId153" o:title=""/>
          </v:shape>
          <o:OLEObject Type="Embed" ProgID="Equation.3" ShapeID="_x0000_i1099" DrawAspect="Content" ObjectID="_1416143703" r:id="rId154"/>
        </w:object>
      </w:r>
      <w:r>
        <w:rPr>
          <w:sz w:val="24"/>
          <w:szCs w:val="24"/>
          <w:lang w:val="uk-UA"/>
        </w:rPr>
        <w:t>, тобто</w: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14"/>
          <w:sz w:val="24"/>
          <w:szCs w:val="24"/>
          <w:lang w:val="uk-UA"/>
        </w:rPr>
        <w:object w:dxaOrig="2160" w:dyaOrig="380">
          <v:shape id="_x0000_i1100" type="#_x0000_t75" style="width:108pt;height:19.35pt" o:ole="">
            <v:imagedata r:id="rId155" o:title=""/>
          </v:shape>
          <o:OLEObject Type="Embed" ProgID="Equation.3" ShapeID="_x0000_i1100" DrawAspect="Content" ObjectID="_1416143704" r:id="rId156"/>
        </w:objec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  <w:r w:rsidRPr="00B80BEC">
        <w:rPr>
          <w:position w:val="-12"/>
          <w:sz w:val="24"/>
          <w:szCs w:val="24"/>
          <w:lang w:val="uk-UA"/>
        </w:rPr>
        <w:object w:dxaOrig="1800" w:dyaOrig="360">
          <v:shape id="_x0000_i1101" type="#_x0000_t75" style="width:90pt;height:18pt" o:ole="">
            <v:imagedata r:id="rId157" o:title=""/>
          </v:shape>
          <o:OLEObject Type="Embed" ProgID="Equation.3" ShapeID="_x0000_i1101" DrawAspect="Content" ObjectID="_1416143705" r:id="rId158"/>
        </w:object>
      </w:r>
    </w:p>
    <w:p w:rsidR="00B80BEC" w:rsidRPr="00B80BEC" w:rsidRDefault="00B80BEC" w:rsidP="00B80BEC">
      <w:pPr>
        <w:rPr>
          <w:sz w:val="24"/>
          <w:szCs w:val="24"/>
          <w:lang w:val="uk-UA"/>
        </w:rPr>
      </w:pPr>
    </w:p>
    <w:p w:rsidR="00B80BEC" w:rsidRPr="00B80BEC" w:rsidRDefault="00B80BEC" w:rsidP="00B80BEC">
      <w:pPr>
        <w:rPr>
          <w:lang w:val="uk-UA"/>
        </w:rPr>
      </w:pPr>
      <w:r w:rsidRPr="00B80BEC">
        <w:rPr>
          <w:b/>
          <w:lang w:val="uk-UA"/>
        </w:rPr>
        <w:t>Р</w:t>
      </w:r>
      <w:r w:rsidR="001F466A">
        <w:rPr>
          <w:b/>
          <w:lang w:val="uk-UA"/>
        </w:rPr>
        <w:t>І</w:t>
      </w:r>
      <w:r w:rsidRPr="00B80BEC">
        <w:rPr>
          <w:b/>
          <w:lang w:val="uk-UA"/>
        </w:rPr>
        <w:t>Ш</w:t>
      </w:r>
      <w:r w:rsidR="001F466A">
        <w:rPr>
          <w:b/>
          <w:lang w:val="uk-UA"/>
        </w:rPr>
        <w:t>ННЯ</w:t>
      </w:r>
      <w:r w:rsidRPr="00B80BEC">
        <w:rPr>
          <w:b/>
          <w:lang w:val="uk-UA"/>
        </w:rPr>
        <w:t xml:space="preserve"> ОДНОР</w:t>
      </w:r>
      <w:r w:rsidR="001F466A">
        <w:rPr>
          <w:b/>
          <w:lang w:val="uk-UA"/>
        </w:rPr>
        <w:t>І</w:t>
      </w:r>
      <w:r w:rsidRPr="00B80BEC">
        <w:rPr>
          <w:b/>
          <w:lang w:val="uk-UA"/>
        </w:rPr>
        <w:t>ДНОГО Д</w:t>
      </w:r>
      <w:r w:rsidR="001F466A">
        <w:rPr>
          <w:b/>
          <w:lang w:val="uk-UA"/>
        </w:rPr>
        <w:t>Р</w:t>
      </w:r>
      <w:r w:rsidRPr="00B80BEC">
        <w:rPr>
          <w:b/>
          <w:lang w:val="uk-UA"/>
        </w:rPr>
        <w:t xml:space="preserve"> 2-ГО ПОРЯДК</w:t>
      </w:r>
      <w:r w:rsidR="001F466A">
        <w:rPr>
          <w:b/>
          <w:lang w:val="uk-UA"/>
        </w:rPr>
        <w:t>У</w:t>
      </w:r>
      <w:r w:rsidRPr="00B80BEC">
        <w:rPr>
          <w:lang w:val="uk-UA"/>
        </w:rPr>
        <w:t xml:space="preserve"> </w:t>
      </w:r>
    </w:p>
    <w:p w:rsidR="001F466A" w:rsidRPr="001F466A" w:rsidRDefault="001F466A" w:rsidP="001F466A">
      <w:pPr>
        <w:rPr>
          <w:lang w:val="uk-UA"/>
        </w:rPr>
      </w:pPr>
      <w:r w:rsidRPr="001F466A">
        <w:rPr>
          <w:lang w:val="uk-UA"/>
        </w:rPr>
        <w:t>Приклад виконання роботи</w:t>
      </w:r>
    </w:p>
    <w:p w:rsidR="001F466A" w:rsidRDefault="001F466A" w:rsidP="001F466A">
      <w:pPr>
        <w:rPr>
          <w:lang w:val="uk-UA"/>
        </w:rPr>
      </w:pPr>
      <w:r w:rsidRPr="001F466A">
        <w:rPr>
          <w:lang w:val="uk-UA"/>
        </w:rPr>
        <w:t>Вихідна інформація:</w:t>
      </w:r>
    </w:p>
    <w:p w:rsidR="00B80BEC" w:rsidRPr="00B80BEC" w:rsidRDefault="00B80BEC" w:rsidP="001F466A">
      <w:pPr>
        <w:rPr>
          <w:lang w:val="uk-UA"/>
        </w:rPr>
      </w:pPr>
      <w:r w:rsidRPr="00B80BEC">
        <w:rPr>
          <w:lang w:val="uk-UA"/>
        </w:rPr>
        <w:t>α</w:t>
      </w:r>
      <w:r w:rsidRPr="00B80BEC">
        <w:rPr>
          <w:vertAlign w:val="subscript"/>
          <w:lang w:val="uk-UA"/>
        </w:rPr>
        <w:t>1</w:t>
      </w:r>
      <w:r w:rsidRPr="00B80BEC">
        <w:rPr>
          <w:lang w:val="uk-UA"/>
        </w:rPr>
        <w:t xml:space="preserve"> = 2.4</w:t>
      </w:r>
    </w:p>
    <w:p w:rsidR="00B80BEC" w:rsidRPr="00B80BEC" w:rsidRDefault="00B80BEC" w:rsidP="00B80BEC">
      <w:pPr>
        <w:rPr>
          <w:lang w:val="uk-UA"/>
        </w:rPr>
      </w:pPr>
      <w:r w:rsidRPr="00B80BEC">
        <w:rPr>
          <w:lang w:val="uk-UA"/>
        </w:rPr>
        <w:t>α</w:t>
      </w:r>
      <w:r w:rsidRPr="00B80BEC">
        <w:rPr>
          <w:vertAlign w:val="subscript"/>
          <w:lang w:val="uk-UA"/>
        </w:rPr>
        <w:t>2</w:t>
      </w:r>
      <w:r w:rsidRPr="00B80BEC">
        <w:rPr>
          <w:lang w:val="uk-UA"/>
        </w:rPr>
        <w:t xml:space="preserve"> = 6.8</w:t>
      </w:r>
    </w:p>
    <w:p w:rsidR="00B80BEC" w:rsidRPr="00B80BEC" w:rsidRDefault="00B80BEC" w:rsidP="00B80BEC">
      <w:pPr>
        <w:rPr>
          <w:lang w:val="uk-UA"/>
        </w:rPr>
      </w:pPr>
      <w:r w:rsidRPr="00B80BEC">
        <w:rPr>
          <w:lang w:val="uk-UA"/>
        </w:rPr>
        <w:t>y(0) = 0</w:t>
      </w:r>
    </w:p>
    <w:p w:rsidR="00B80BEC" w:rsidRPr="00B80BEC" w:rsidRDefault="00B80BEC" w:rsidP="00B80BEC">
      <w:pPr>
        <w:rPr>
          <w:lang w:val="uk-UA"/>
        </w:rPr>
      </w:pPr>
      <w:r w:rsidRPr="00B80BEC">
        <w:rPr>
          <w:position w:val="-24"/>
          <w:lang w:val="uk-UA"/>
        </w:rPr>
        <w:object w:dxaOrig="1939" w:dyaOrig="620">
          <v:shape id="_x0000_i1102" type="#_x0000_t75" style="width:97.35pt;height:31.35pt" o:ole="">
            <v:imagedata r:id="rId159" o:title=""/>
          </v:shape>
          <o:OLEObject Type="Embed" ProgID="Equation.3" ShapeID="_x0000_i1102" DrawAspect="Content" ObjectID="_1416143706" r:id="rId160"/>
        </w:object>
      </w:r>
    </w:p>
    <w:p w:rsidR="00B80BEC" w:rsidRPr="00B80BEC" w:rsidRDefault="001F466A" w:rsidP="00B80BEC">
      <w:pPr>
        <w:rPr>
          <w:lang w:val="uk-UA"/>
        </w:rPr>
      </w:pPr>
      <w:r w:rsidRPr="001F466A">
        <w:rPr>
          <w:lang w:val="uk-UA"/>
        </w:rPr>
        <w:t>Диференціальне рівняння буде мати вигляд</w:t>
      </w:r>
      <w:r w:rsidR="00B80BEC" w:rsidRPr="00B80BEC">
        <w:rPr>
          <w:lang w:val="uk-UA"/>
        </w:rPr>
        <w:t>:</w:t>
      </w:r>
    </w:p>
    <w:p w:rsidR="00B80BEC" w:rsidRPr="00B80BEC" w:rsidRDefault="00B80BEC" w:rsidP="00B80BEC">
      <w:pPr>
        <w:rPr>
          <w:lang w:val="uk-UA"/>
        </w:rPr>
      </w:pPr>
      <w:proofErr w:type="spellStart"/>
      <w:r w:rsidRPr="00B80BEC">
        <w:rPr>
          <w:lang w:val="uk-UA"/>
        </w:rPr>
        <w:t>y’’</w:t>
      </w:r>
      <w:proofErr w:type="spellEnd"/>
      <w:r w:rsidRPr="00B80BEC">
        <w:rPr>
          <w:lang w:val="uk-UA"/>
        </w:rPr>
        <w:t xml:space="preserve"> + 2.4*</w:t>
      </w:r>
      <w:proofErr w:type="spellStart"/>
      <w:r w:rsidRPr="00B80BEC">
        <w:rPr>
          <w:lang w:val="uk-UA"/>
        </w:rPr>
        <w:t>y’</w:t>
      </w:r>
      <w:proofErr w:type="spellEnd"/>
      <w:r w:rsidRPr="00B80BEC">
        <w:rPr>
          <w:lang w:val="uk-UA"/>
        </w:rPr>
        <w:t xml:space="preserve"> + 6.8*y = 0</w:t>
      </w:r>
    </w:p>
    <w:p w:rsidR="00B80BEC" w:rsidRPr="00B80BEC" w:rsidRDefault="00B80BEC" w:rsidP="00B80BEC">
      <w:pPr>
        <w:rPr>
          <w:lang w:val="uk-UA"/>
        </w:rPr>
      </w:pPr>
    </w:p>
    <w:p w:rsidR="00B80BEC" w:rsidRPr="00B80BEC" w:rsidRDefault="00B80BEC" w:rsidP="00B80BEC">
      <w:pPr>
        <w:rPr>
          <w:i/>
          <w:color w:val="000000"/>
          <w:lang w:val="uk-UA"/>
        </w:rPr>
      </w:pPr>
      <w:r w:rsidRPr="00B80BEC">
        <w:rPr>
          <w:i/>
          <w:color w:val="000000"/>
          <w:lang w:val="uk-UA"/>
        </w:rPr>
        <w:t xml:space="preserve">1. </w:t>
      </w:r>
      <w:r w:rsidR="00B27CAC" w:rsidRPr="00B27CAC">
        <w:rPr>
          <w:i/>
          <w:color w:val="000000"/>
          <w:lang w:val="uk-UA"/>
        </w:rPr>
        <w:t>Аналітичне рішення диференціального рівняння</w:t>
      </w:r>
    </w:p>
    <w:p w:rsidR="00B80BEC" w:rsidRPr="00B80BEC" w:rsidRDefault="00B80BEC" w:rsidP="00B80BEC">
      <w:pPr>
        <w:rPr>
          <w:lang w:val="uk-UA"/>
        </w:rPr>
      </w:pPr>
      <w:r w:rsidRPr="00B80BEC">
        <w:rPr>
          <w:lang w:val="uk-UA"/>
        </w:rPr>
        <w:t>x</w:t>
      </w:r>
      <w:r w:rsidRPr="00B80BEC">
        <w:rPr>
          <w:vertAlign w:val="superscript"/>
          <w:lang w:val="uk-UA"/>
        </w:rPr>
        <w:t>2</w:t>
      </w:r>
      <w:r w:rsidRPr="00B80BEC">
        <w:rPr>
          <w:lang w:val="uk-UA"/>
        </w:rPr>
        <w:t xml:space="preserve"> + 2.4*x + 6.8 = 0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position w:val="-8"/>
          <w:lang w:val="uk-UA"/>
        </w:rPr>
        <w:object w:dxaOrig="3240" w:dyaOrig="400">
          <v:shape id="_x0000_i1103" type="#_x0000_t75" style="width:162pt;height:20pt" o:ole="">
            <v:imagedata r:id="rId161" o:title=""/>
          </v:shape>
          <o:OLEObject Type="Embed" ProgID="Equation.3" ShapeID="_x0000_i1103" DrawAspect="Content" ObjectID="_1416143707" r:id="rId162"/>
        </w:object>
      </w:r>
    </w:p>
    <w:p w:rsidR="00B80BEC" w:rsidRPr="00B80BEC" w:rsidRDefault="00B80BEC" w:rsidP="00B80BEC">
      <w:pPr>
        <w:rPr>
          <w:i/>
          <w:color w:val="000000"/>
          <w:lang w:val="uk-UA"/>
        </w:rPr>
      </w:pPr>
      <w:r w:rsidRPr="00B80BEC">
        <w:rPr>
          <w:color w:val="000000"/>
          <w:lang w:val="uk-UA"/>
        </w:rPr>
        <w:t>x</w:t>
      </w:r>
      <w:r w:rsidRPr="00B80BEC">
        <w:rPr>
          <w:color w:val="000000"/>
          <w:vertAlign w:val="subscript"/>
          <w:lang w:val="uk-UA"/>
        </w:rPr>
        <w:t>1</w:t>
      </w:r>
      <w:r w:rsidRPr="00B80BEC">
        <w:rPr>
          <w:color w:val="000000"/>
          <w:lang w:val="uk-UA"/>
        </w:rPr>
        <w:t xml:space="preserve"> = -1.2 – 2.8</w:t>
      </w:r>
      <w:r w:rsidRPr="00B80BEC">
        <w:rPr>
          <w:i/>
          <w:color w:val="000000"/>
          <w:lang w:val="uk-UA"/>
        </w:rPr>
        <w:t>i</w:t>
      </w:r>
    </w:p>
    <w:p w:rsidR="00B80BEC" w:rsidRPr="00B80BEC" w:rsidRDefault="00B80BEC" w:rsidP="00B80BEC">
      <w:pPr>
        <w:rPr>
          <w:i/>
          <w:color w:val="000000"/>
          <w:lang w:val="uk-UA"/>
        </w:rPr>
      </w:pPr>
      <w:r w:rsidRPr="00B80BEC">
        <w:rPr>
          <w:color w:val="000000"/>
          <w:lang w:val="uk-UA"/>
        </w:rPr>
        <w:t>x</w:t>
      </w:r>
      <w:r w:rsidRPr="00B80BEC">
        <w:rPr>
          <w:color w:val="000000"/>
          <w:vertAlign w:val="subscript"/>
          <w:lang w:val="uk-UA"/>
        </w:rPr>
        <w:t>2</w:t>
      </w:r>
      <w:r w:rsidRPr="00B80BEC">
        <w:rPr>
          <w:color w:val="000000"/>
          <w:lang w:val="uk-UA"/>
        </w:rPr>
        <w:t xml:space="preserve"> = -1.2 + 2.8</w:t>
      </w:r>
      <w:r w:rsidRPr="00B80BEC">
        <w:rPr>
          <w:i/>
          <w:color w:val="000000"/>
          <w:lang w:val="uk-UA"/>
        </w:rPr>
        <w:t>i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lang w:val="uk-UA"/>
        </w:rPr>
        <w:t>y(t) = C</w:t>
      </w:r>
      <w:r w:rsidRPr="00B80BEC">
        <w:rPr>
          <w:color w:val="000000"/>
          <w:vertAlign w:val="subscript"/>
          <w:lang w:val="uk-UA"/>
        </w:rPr>
        <w:t>1</w:t>
      </w:r>
      <w:r w:rsidRPr="00B80BEC">
        <w:rPr>
          <w:color w:val="000000"/>
          <w:lang w:val="uk-UA"/>
        </w:rPr>
        <w:t>*</w:t>
      </w:r>
      <w:r w:rsidRPr="00B80BEC">
        <w:rPr>
          <w:i/>
          <w:color w:val="000000"/>
          <w:lang w:val="uk-UA"/>
        </w:rPr>
        <w:t>e</w:t>
      </w:r>
      <w:r w:rsidRPr="00B80BEC">
        <w:rPr>
          <w:color w:val="000000"/>
          <w:vertAlign w:val="superscript"/>
          <w:lang w:val="uk-UA"/>
        </w:rPr>
        <w:t>-1.2*t</w:t>
      </w:r>
      <w:r w:rsidRPr="00B80BEC">
        <w:rPr>
          <w:color w:val="000000"/>
          <w:lang w:val="uk-UA"/>
        </w:rPr>
        <w:t xml:space="preserve"> * </w:t>
      </w:r>
      <w:proofErr w:type="spellStart"/>
      <w:r w:rsidRPr="00B80BEC">
        <w:rPr>
          <w:color w:val="000000"/>
          <w:lang w:val="uk-UA"/>
        </w:rPr>
        <w:t>cos</w:t>
      </w:r>
      <w:proofErr w:type="spellEnd"/>
      <w:r w:rsidRPr="00B80BEC">
        <w:rPr>
          <w:color w:val="000000"/>
          <w:lang w:val="uk-UA"/>
        </w:rPr>
        <w:t>(2.8*t) + C</w:t>
      </w:r>
      <w:r w:rsidRPr="00B80BEC">
        <w:rPr>
          <w:color w:val="000000"/>
          <w:vertAlign w:val="subscript"/>
          <w:lang w:val="uk-UA"/>
        </w:rPr>
        <w:t>2</w:t>
      </w:r>
      <w:r w:rsidRPr="00B80BEC">
        <w:rPr>
          <w:color w:val="000000"/>
          <w:lang w:val="uk-UA"/>
        </w:rPr>
        <w:t>*</w:t>
      </w:r>
      <w:r w:rsidRPr="00B80BEC">
        <w:rPr>
          <w:i/>
          <w:color w:val="000000"/>
          <w:lang w:val="uk-UA"/>
        </w:rPr>
        <w:t>e</w:t>
      </w:r>
      <w:r w:rsidRPr="00B80BEC">
        <w:rPr>
          <w:color w:val="000000"/>
          <w:vertAlign w:val="superscript"/>
          <w:lang w:val="uk-UA"/>
        </w:rPr>
        <w:t>-1.2*t</w:t>
      </w:r>
      <w:r w:rsidRPr="00B80BEC">
        <w:rPr>
          <w:color w:val="000000"/>
          <w:lang w:val="uk-UA"/>
        </w:rPr>
        <w:t xml:space="preserve"> * </w:t>
      </w:r>
      <w:proofErr w:type="spellStart"/>
      <w:r w:rsidRPr="00B80BEC">
        <w:rPr>
          <w:color w:val="000000"/>
          <w:lang w:val="uk-UA"/>
        </w:rPr>
        <w:t>sin</w:t>
      </w:r>
      <w:proofErr w:type="spellEnd"/>
      <w:r w:rsidRPr="00B80BEC">
        <w:rPr>
          <w:color w:val="000000"/>
          <w:lang w:val="uk-UA"/>
        </w:rPr>
        <w:t>(2.8*t)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lang w:val="uk-UA"/>
        </w:rPr>
        <w:t>y(0) = 0</w:t>
      </w:r>
    </w:p>
    <w:p w:rsidR="00B80BEC" w:rsidRPr="00B80BEC" w:rsidRDefault="00B80BEC" w:rsidP="00B80BEC">
      <w:pPr>
        <w:rPr>
          <w:color w:val="000000"/>
          <w:lang w:val="uk-UA"/>
        </w:rPr>
      </w:pPr>
      <w:proofErr w:type="spellStart"/>
      <w:r w:rsidRPr="00B80BEC">
        <w:rPr>
          <w:color w:val="000000"/>
          <w:lang w:val="uk-UA"/>
        </w:rPr>
        <w:t>y’</w:t>
      </w:r>
      <w:proofErr w:type="spellEnd"/>
      <w:r w:rsidRPr="00B80BEC">
        <w:rPr>
          <w:color w:val="000000"/>
          <w:lang w:val="uk-UA"/>
        </w:rPr>
        <w:t xml:space="preserve">(0) = 7.0 </w:t>
      </w:r>
    </w:p>
    <w:p w:rsidR="00B80BEC" w:rsidRPr="00B80BEC" w:rsidRDefault="00B27CAC" w:rsidP="00B80BEC">
      <w:pPr>
        <w:rPr>
          <w:color w:val="000000"/>
          <w:lang w:val="uk-UA"/>
        </w:rPr>
      </w:pPr>
      <w:r>
        <w:rPr>
          <w:color w:val="000000"/>
          <w:lang w:val="uk-UA"/>
        </w:rPr>
        <w:t>М</w:t>
      </w:r>
      <w:r w:rsidRPr="00B27CAC">
        <w:rPr>
          <w:color w:val="000000"/>
          <w:lang w:val="uk-UA"/>
        </w:rPr>
        <w:t>и отримуємо</w:t>
      </w:r>
      <w:r w:rsidR="00B80BEC" w:rsidRPr="00B80BEC">
        <w:rPr>
          <w:color w:val="000000"/>
          <w:lang w:val="uk-UA"/>
        </w:rPr>
        <w:t>: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lang w:val="uk-UA"/>
        </w:rPr>
        <w:t>y(0) = C</w:t>
      </w:r>
      <w:r w:rsidRPr="00B80BEC">
        <w:rPr>
          <w:color w:val="000000"/>
          <w:vertAlign w:val="subscript"/>
          <w:lang w:val="uk-UA"/>
        </w:rPr>
        <w:t>1</w:t>
      </w:r>
      <w:r w:rsidRPr="00B80BEC">
        <w:rPr>
          <w:color w:val="000000"/>
          <w:lang w:val="uk-UA"/>
        </w:rPr>
        <w:t>*</w:t>
      </w:r>
      <w:r w:rsidRPr="00B80BEC">
        <w:rPr>
          <w:i/>
          <w:color w:val="000000"/>
          <w:lang w:val="uk-UA"/>
        </w:rPr>
        <w:t xml:space="preserve"> e</w:t>
      </w:r>
      <w:r w:rsidRPr="00B80BEC">
        <w:rPr>
          <w:color w:val="000000"/>
          <w:vertAlign w:val="superscript"/>
          <w:lang w:val="uk-UA"/>
        </w:rPr>
        <w:t>-1.2*0</w:t>
      </w:r>
      <w:r w:rsidRPr="00B80BEC">
        <w:rPr>
          <w:color w:val="000000"/>
          <w:lang w:val="uk-UA"/>
        </w:rPr>
        <w:t>*</w:t>
      </w:r>
      <w:proofErr w:type="spellStart"/>
      <w:r w:rsidRPr="00B80BEC">
        <w:rPr>
          <w:color w:val="000000"/>
          <w:lang w:val="uk-UA"/>
        </w:rPr>
        <w:t>cos</w:t>
      </w:r>
      <w:proofErr w:type="spellEnd"/>
      <w:r w:rsidRPr="00B80BEC">
        <w:rPr>
          <w:color w:val="000000"/>
          <w:lang w:val="uk-UA"/>
        </w:rPr>
        <w:t>(2.8*0)+C</w:t>
      </w:r>
      <w:r w:rsidRPr="00B80BEC">
        <w:rPr>
          <w:color w:val="000000"/>
          <w:vertAlign w:val="subscript"/>
          <w:lang w:val="uk-UA"/>
        </w:rPr>
        <w:t>2</w:t>
      </w:r>
      <w:r w:rsidRPr="00B80BEC">
        <w:rPr>
          <w:color w:val="000000"/>
          <w:lang w:val="uk-UA"/>
        </w:rPr>
        <w:t>*</w:t>
      </w:r>
      <w:r w:rsidRPr="00B80BEC">
        <w:rPr>
          <w:i/>
          <w:color w:val="000000"/>
          <w:lang w:val="uk-UA"/>
        </w:rPr>
        <w:t>e</w:t>
      </w:r>
      <w:r w:rsidRPr="00B80BEC">
        <w:rPr>
          <w:color w:val="000000"/>
          <w:vertAlign w:val="superscript"/>
          <w:lang w:val="uk-UA"/>
        </w:rPr>
        <w:t>-1.2*0</w:t>
      </w:r>
      <w:r w:rsidRPr="00B80BEC">
        <w:rPr>
          <w:color w:val="000000"/>
          <w:lang w:val="uk-UA"/>
        </w:rPr>
        <w:t>*</w:t>
      </w:r>
      <w:proofErr w:type="spellStart"/>
      <w:r w:rsidRPr="00B80BEC">
        <w:rPr>
          <w:color w:val="000000"/>
          <w:lang w:val="uk-UA"/>
        </w:rPr>
        <w:t>sin</w:t>
      </w:r>
      <w:proofErr w:type="spellEnd"/>
      <w:r w:rsidRPr="00B80BEC">
        <w:rPr>
          <w:color w:val="000000"/>
          <w:lang w:val="uk-UA"/>
        </w:rPr>
        <w:t>(2.8*0)               →            C</w:t>
      </w:r>
      <w:r w:rsidRPr="00B80BEC">
        <w:rPr>
          <w:color w:val="000000"/>
          <w:vertAlign w:val="subscript"/>
          <w:lang w:val="uk-UA"/>
        </w:rPr>
        <w:t>1</w:t>
      </w:r>
      <w:r w:rsidRPr="00B80BEC">
        <w:rPr>
          <w:color w:val="000000"/>
          <w:lang w:val="uk-UA"/>
        </w:rPr>
        <w:t xml:space="preserve"> = 0</w:t>
      </w:r>
    </w:p>
    <w:p w:rsidR="00B80BEC" w:rsidRPr="00B80BEC" w:rsidRDefault="00B80BEC" w:rsidP="00B80BEC">
      <w:pPr>
        <w:rPr>
          <w:color w:val="000000"/>
          <w:lang w:val="uk-UA"/>
        </w:rPr>
      </w:pPr>
      <w:proofErr w:type="spellStart"/>
      <w:r w:rsidRPr="00B80BEC">
        <w:rPr>
          <w:color w:val="000000"/>
          <w:lang w:val="uk-UA"/>
        </w:rPr>
        <w:t>y’</w:t>
      </w:r>
      <w:proofErr w:type="spellEnd"/>
      <w:r w:rsidRPr="00B80BEC">
        <w:rPr>
          <w:color w:val="000000"/>
          <w:lang w:val="uk-UA"/>
        </w:rPr>
        <w:t>(0) = C</w:t>
      </w:r>
      <w:r w:rsidRPr="00B80BEC">
        <w:rPr>
          <w:color w:val="000000"/>
          <w:vertAlign w:val="subscript"/>
          <w:lang w:val="uk-UA"/>
        </w:rPr>
        <w:t>1</w:t>
      </w:r>
      <w:r w:rsidRPr="00B80BEC">
        <w:rPr>
          <w:color w:val="000000"/>
          <w:lang w:val="uk-UA"/>
        </w:rPr>
        <w:t>*(-1,2*</w:t>
      </w:r>
      <w:r w:rsidRPr="00B80BEC">
        <w:rPr>
          <w:i/>
          <w:color w:val="000000"/>
          <w:lang w:val="uk-UA"/>
        </w:rPr>
        <w:t>e</w:t>
      </w:r>
      <w:r w:rsidRPr="00B80BEC">
        <w:rPr>
          <w:color w:val="000000"/>
          <w:vertAlign w:val="superscript"/>
          <w:lang w:val="uk-UA"/>
        </w:rPr>
        <w:t>-1.2*0</w:t>
      </w:r>
      <w:r w:rsidRPr="00B80BEC">
        <w:rPr>
          <w:color w:val="000000"/>
          <w:lang w:val="uk-UA"/>
        </w:rPr>
        <w:t>*</w:t>
      </w:r>
      <w:proofErr w:type="spellStart"/>
      <w:r w:rsidRPr="00B80BEC">
        <w:rPr>
          <w:color w:val="000000"/>
          <w:lang w:val="uk-UA"/>
        </w:rPr>
        <w:t>cos</w:t>
      </w:r>
      <w:proofErr w:type="spellEnd"/>
      <w:r w:rsidRPr="00B80BEC">
        <w:rPr>
          <w:color w:val="000000"/>
          <w:lang w:val="uk-UA"/>
        </w:rPr>
        <w:t>(2.8*0)-2.8sin(2.8*0)*</w:t>
      </w:r>
      <w:r w:rsidRPr="00B80BEC">
        <w:rPr>
          <w:i/>
          <w:color w:val="000000"/>
          <w:lang w:val="uk-UA"/>
        </w:rPr>
        <w:t xml:space="preserve"> e</w:t>
      </w:r>
      <w:r w:rsidRPr="00B80BEC">
        <w:rPr>
          <w:color w:val="000000"/>
          <w:vertAlign w:val="superscript"/>
          <w:lang w:val="uk-UA"/>
        </w:rPr>
        <w:t>-1.2*0</w:t>
      </w:r>
      <w:r w:rsidRPr="00B80BEC">
        <w:rPr>
          <w:color w:val="000000"/>
          <w:lang w:val="uk-UA"/>
        </w:rPr>
        <w:t xml:space="preserve">) + 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lang w:val="uk-UA"/>
        </w:rPr>
        <w:t>+ C</w:t>
      </w:r>
      <w:r w:rsidRPr="00B80BEC">
        <w:rPr>
          <w:color w:val="000000"/>
          <w:vertAlign w:val="subscript"/>
          <w:lang w:val="uk-UA"/>
        </w:rPr>
        <w:t>2</w:t>
      </w:r>
      <w:r w:rsidRPr="00B80BEC">
        <w:rPr>
          <w:color w:val="000000"/>
          <w:lang w:val="uk-UA"/>
        </w:rPr>
        <w:t>*(-1.2*</w:t>
      </w:r>
      <w:r w:rsidRPr="00B80BEC">
        <w:rPr>
          <w:i/>
          <w:color w:val="000000"/>
          <w:lang w:val="uk-UA"/>
        </w:rPr>
        <w:t xml:space="preserve"> e</w:t>
      </w:r>
      <w:r w:rsidRPr="00B80BEC">
        <w:rPr>
          <w:color w:val="000000"/>
          <w:vertAlign w:val="superscript"/>
          <w:lang w:val="uk-UA"/>
        </w:rPr>
        <w:t>-1.2*0</w:t>
      </w:r>
      <w:r w:rsidRPr="00B80BEC">
        <w:rPr>
          <w:color w:val="000000"/>
          <w:lang w:val="uk-UA"/>
        </w:rPr>
        <w:t>*</w:t>
      </w:r>
      <w:proofErr w:type="spellStart"/>
      <w:r w:rsidRPr="00B80BEC">
        <w:rPr>
          <w:color w:val="000000"/>
          <w:lang w:val="uk-UA"/>
        </w:rPr>
        <w:t>sin</w:t>
      </w:r>
      <w:proofErr w:type="spellEnd"/>
      <w:r w:rsidRPr="00B80BEC">
        <w:rPr>
          <w:color w:val="000000"/>
          <w:lang w:val="uk-UA"/>
        </w:rPr>
        <w:t>(2.8*0)+2.8*</w:t>
      </w:r>
      <w:r w:rsidRPr="00B80BEC">
        <w:rPr>
          <w:i/>
          <w:color w:val="000000"/>
          <w:lang w:val="uk-UA"/>
        </w:rPr>
        <w:t xml:space="preserve"> e</w:t>
      </w:r>
      <w:r w:rsidRPr="00B80BEC">
        <w:rPr>
          <w:color w:val="000000"/>
          <w:vertAlign w:val="superscript"/>
          <w:lang w:val="uk-UA"/>
        </w:rPr>
        <w:t>-1.2*0</w:t>
      </w:r>
      <w:r w:rsidRPr="00B80BEC">
        <w:rPr>
          <w:color w:val="000000"/>
          <w:lang w:val="uk-UA"/>
        </w:rPr>
        <w:t>*</w:t>
      </w:r>
      <w:proofErr w:type="spellStart"/>
      <w:r w:rsidRPr="00B80BEC">
        <w:rPr>
          <w:color w:val="000000"/>
          <w:lang w:val="uk-UA"/>
        </w:rPr>
        <w:t>cos</w:t>
      </w:r>
      <w:proofErr w:type="spellEnd"/>
      <w:r w:rsidRPr="00B80BEC">
        <w:rPr>
          <w:color w:val="000000"/>
          <w:lang w:val="uk-UA"/>
        </w:rPr>
        <w:t>(2,8*0))          →            C</w:t>
      </w:r>
      <w:r w:rsidRPr="00B80BEC">
        <w:rPr>
          <w:color w:val="000000"/>
          <w:vertAlign w:val="subscript"/>
          <w:lang w:val="uk-UA"/>
        </w:rPr>
        <w:t>2</w:t>
      </w:r>
      <w:r w:rsidRPr="00B80BEC">
        <w:rPr>
          <w:color w:val="000000"/>
          <w:lang w:val="uk-UA"/>
        </w:rPr>
        <w:t xml:space="preserve"> = 2.5</w:t>
      </w:r>
    </w:p>
    <w:p w:rsidR="00B80BEC" w:rsidRPr="00B80BEC" w:rsidRDefault="00B27CAC" w:rsidP="00B80BEC">
      <w:pPr>
        <w:rPr>
          <w:color w:val="000000"/>
          <w:lang w:val="uk-UA"/>
        </w:rPr>
      </w:pPr>
      <w:r w:rsidRPr="00B27CAC">
        <w:rPr>
          <w:color w:val="000000"/>
          <w:lang w:val="uk-UA"/>
        </w:rPr>
        <w:t>Остаточно ми отримаємо</w:t>
      </w:r>
      <w:r w:rsidR="00B80BEC" w:rsidRPr="00B80BEC">
        <w:rPr>
          <w:color w:val="000000"/>
          <w:lang w:val="uk-UA"/>
        </w:rPr>
        <w:t>: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lang w:val="uk-UA"/>
        </w:rPr>
        <w:t>y(t) = 2.5*</w:t>
      </w:r>
      <w:r w:rsidRPr="00B80BEC">
        <w:rPr>
          <w:i/>
          <w:color w:val="000000"/>
          <w:lang w:val="uk-UA"/>
        </w:rPr>
        <w:t xml:space="preserve"> e</w:t>
      </w:r>
      <w:r w:rsidRPr="00B80BEC">
        <w:rPr>
          <w:color w:val="000000"/>
          <w:vertAlign w:val="superscript"/>
          <w:lang w:val="uk-UA"/>
        </w:rPr>
        <w:t>-1.2*t</w:t>
      </w:r>
      <w:r w:rsidRPr="00B80BEC">
        <w:rPr>
          <w:color w:val="000000"/>
          <w:lang w:val="uk-UA"/>
        </w:rPr>
        <w:t xml:space="preserve"> *</w:t>
      </w:r>
      <w:proofErr w:type="spellStart"/>
      <w:r w:rsidRPr="00B80BEC">
        <w:rPr>
          <w:color w:val="000000"/>
          <w:lang w:val="uk-UA"/>
        </w:rPr>
        <w:t>sin</w:t>
      </w:r>
      <w:proofErr w:type="spellEnd"/>
      <w:r w:rsidRPr="00B80BEC">
        <w:rPr>
          <w:color w:val="000000"/>
          <w:lang w:val="uk-UA"/>
        </w:rPr>
        <w:t>(2.8*t).</w:t>
      </w:r>
    </w:p>
    <w:p w:rsidR="00B80BEC" w:rsidRPr="00B80BEC" w:rsidRDefault="00B27CAC" w:rsidP="00B80BEC">
      <w:pPr>
        <w:rPr>
          <w:lang w:val="uk-UA"/>
        </w:rPr>
      </w:pPr>
      <w:r w:rsidRPr="00B27CAC">
        <w:rPr>
          <w:lang w:val="uk-UA"/>
        </w:rPr>
        <w:t>Тепер ми можемо представити графіки функцій</w:t>
      </w:r>
      <w:r w:rsidR="00B80BEC" w:rsidRPr="00B80BEC">
        <w:rPr>
          <w:lang w:val="uk-UA"/>
        </w:rPr>
        <w:t xml:space="preserve"> y (t) </w:t>
      </w:r>
      <w:r>
        <w:rPr>
          <w:lang w:val="uk-UA"/>
        </w:rPr>
        <w:t>і</w:t>
      </w:r>
      <w:r w:rsidR="00B80BEC" w:rsidRPr="00B80BEC">
        <w:rPr>
          <w:lang w:val="uk-UA"/>
        </w:rPr>
        <w:t xml:space="preserve"> </w:t>
      </w:r>
      <w:proofErr w:type="spellStart"/>
      <w:r w:rsidR="00B80BEC" w:rsidRPr="00B80BEC">
        <w:rPr>
          <w:lang w:val="uk-UA"/>
        </w:rPr>
        <w:t>y'</w:t>
      </w:r>
      <w:proofErr w:type="spellEnd"/>
      <w:r w:rsidR="00B80BEC" w:rsidRPr="00B80BEC">
        <w:rPr>
          <w:lang w:val="uk-UA"/>
        </w:rPr>
        <w:t>(t):</w:t>
      </w:r>
    </w:p>
    <w:p w:rsidR="00B80BEC" w:rsidRPr="00B80BEC" w:rsidRDefault="00B80BEC" w:rsidP="00B80BEC">
      <w:pPr>
        <w:rPr>
          <w:lang w:val="uk-UA"/>
        </w:rPr>
      </w:pPr>
      <w:r w:rsidRPr="00B80BEC">
        <w:rPr>
          <w:noProof/>
        </w:rPr>
        <w:lastRenderedPageBreak/>
        <w:drawing>
          <wp:inline distT="0" distB="0" distL="0" distR="0" wp14:anchorId="087EA7BD" wp14:editId="7DF5A405">
            <wp:extent cx="5935980" cy="20269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EC" w:rsidRPr="00B80BEC" w:rsidRDefault="00B80BEC" w:rsidP="00B80BEC">
      <w:pPr>
        <w:rPr>
          <w:lang w:val="uk-UA"/>
        </w:rPr>
        <w:sectPr w:rsidR="00B80BEC" w:rsidRPr="00B80BEC" w:rsidSect="00425D92">
          <w:headerReference w:type="even" r:id="rId164"/>
          <w:headerReference w:type="default" r:id="rId165"/>
          <w:footerReference w:type="even" r:id="rId166"/>
          <w:footerReference w:type="default" r:id="rId167"/>
          <w:headerReference w:type="first" r:id="rId168"/>
          <w:footerReference w:type="first" r:id="rId169"/>
          <w:pgSz w:w="11906" w:h="16838"/>
          <w:pgMar w:top="1134" w:right="850" w:bottom="719" w:left="1701" w:header="708" w:footer="708" w:gutter="0"/>
          <w:cols w:space="708"/>
          <w:docGrid w:linePitch="360"/>
        </w:sectPr>
      </w:pPr>
      <w:r w:rsidRPr="00B80BEC">
        <w:rPr>
          <w:noProof/>
        </w:rPr>
        <w:drawing>
          <wp:inline distT="0" distB="0" distL="0" distR="0" wp14:anchorId="53A25405" wp14:editId="157E1591">
            <wp:extent cx="5935980" cy="2171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EC" w:rsidRPr="00B80BEC" w:rsidRDefault="00B80BEC" w:rsidP="00B80BEC">
      <w:pPr>
        <w:rPr>
          <w:color w:val="000000"/>
          <w:lang w:val="uk-UA"/>
        </w:rPr>
      </w:pPr>
    </w:p>
    <w:p w:rsidR="00B80BEC" w:rsidRPr="00B80BEC" w:rsidRDefault="00B27CAC" w:rsidP="00B80BEC">
      <w:pPr>
        <w:rPr>
          <w:color w:val="000000"/>
          <w:lang w:val="uk-UA"/>
        </w:rPr>
      </w:pPr>
      <w:r w:rsidRPr="00B27CAC">
        <w:rPr>
          <w:color w:val="000000"/>
          <w:lang w:val="uk-UA"/>
        </w:rPr>
        <w:t>Тепер можна визначити максимальні значення функцій</w:t>
      </w:r>
      <w:r w:rsidR="00B80BEC" w:rsidRPr="00B80BEC">
        <w:rPr>
          <w:color w:val="000000"/>
          <w:lang w:val="uk-UA"/>
        </w:rPr>
        <w:t>:</w:t>
      </w:r>
    </w:p>
    <w:p w:rsidR="00B27CAC" w:rsidRPr="00B27CAC" w:rsidRDefault="00B80BEC" w:rsidP="00B27CAC">
      <w:pPr>
        <w:rPr>
          <w:color w:val="000000"/>
          <w:lang w:val="uk-UA"/>
        </w:rPr>
      </w:pPr>
      <w:r w:rsidRPr="00B80BEC">
        <w:rPr>
          <w:color w:val="000000"/>
          <w:lang w:val="uk-UA"/>
        </w:rPr>
        <w:t xml:space="preserve">t = 0.385 - </w:t>
      </w:r>
      <w:r w:rsidR="00B27CAC" w:rsidRPr="00B27CAC">
        <w:rPr>
          <w:color w:val="000000"/>
          <w:lang w:val="uk-UA"/>
        </w:rPr>
        <w:t>значення t, коли функція y (t) досягає максимуму</w:t>
      </w:r>
    </w:p>
    <w:p w:rsidR="00B80BEC" w:rsidRPr="00B80BEC" w:rsidRDefault="00B27CAC" w:rsidP="00B27CAC">
      <w:pPr>
        <w:rPr>
          <w:color w:val="000000"/>
          <w:lang w:val="uk-UA"/>
        </w:rPr>
      </w:pPr>
      <w:r w:rsidRPr="00B27CAC">
        <w:rPr>
          <w:color w:val="000000"/>
          <w:lang w:val="uk-UA"/>
        </w:rPr>
        <w:t>t = 0 - значення t, коли функція</w:t>
      </w:r>
      <w:r w:rsidR="00B80BEC" w:rsidRPr="00B80BEC">
        <w:rPr>
          <w:color w:val="000000"/>
          <w:lang w:val="uk-UA"/>
        </w:rPr>
        <w:t xml:space="preserve"> y ' (t) </w:t>
      </w:r>
      <w:r w:rsidRPr="00B27CAC">
        <w:rPr>
          <w:color w:val="000000"/>
          <w:lang w:val="uk-UA"/>
        </w:rPr>
        <w:t>досягає максимуму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position w:val="-30"/>
          <w:lang w:val="uk-UA"/>
        </w:rPr>
        <w:object w:dxaOrig="2320" w:dyaOrig="720">
          <v:shape id="_x0000_i1104" type="#_x0000_t75" style="width:116pt;height:36pt" o:ole="">
            <v:imagedata r:id="rId171" o:title=""/>
          </v:shape>
          <o:OLEObject Type="Embed" ProgID="Equation.3" ShapeID="_x0000_i1104" DrawAspect="Content" ObjectID="_1416143708" r:id="rId172"/>
        </w:object>
      </w:r>
    </w:p>
    <w:p w:rsidR="00B80BEC" w:rsidRPr="00B80BEC" w:rsidRDefault="00B80BEC" w:rsidP="00B80BEC">
      <w:pPr>
        <w:rPr>
          <w:b/>
          <w:color w:val="000000"/>
          <w:sz w:val="28"/>
          <w:szCs w:val="28"/>
          <w:lang w:val="uk-UA"/>
        </w:rPr>
      </w:pPr>
    </w:p>
    <w:p w:rsidR="00B80BEC" w:rsidRPr="00B80BEC" w:rsidRDefault="00B80BEC" w:rsidP="00B80BEC">
      <w:pPr>
        <w:rPr>
          <w:i/>
          <w:color w:val="000000"/>
          <w:lang w:val="uk-UA"/>
        </w:rPr>
      </w:pPr>
      <w:r w:rsidRPr="00B80BEC">
        <w:rPr>
          <w:i/>
          <w:color w:val="000000"/>
          <w:lang w:val="uk-UA"/>
        </w:rPr>
        <w:t xml:space="preserve">2. </w:t>
      </w:r>
      <w:r w:rsidR="00B27CAC" w:rsidRPr="00B27CAC">
        <w:rPr>
          <w:i/>
          <w:color w:val="000000"/>
          <w:lang w:val="uk-UA"/>
        </w:rPr>
        <w:t>Отримання рівнянь масштабу</w:t>
      </w:r>
    </w:p>
    <w:p w:rsidR="00B80BEC" w:rsidRPr="00B80BEC" w:rsidRDefault="00B27CAC" w:rsidP="00B80BEC">
      <w:pPr>
        <w:rPr>
          <w:color w:val="000000"/>
          <w:lang w:val="uk-UA"/>
        </w:rPr>
      </w:pPr>
      <w:r w:rsidRPr="00B27CAC">
        <w:rPr>
          <w:lang w:val="uk-UA"/>
        </w:rPr>
        <w:t xml:space="preserve">Приймаємо в нашому випадку </w:t>
      </w:r>
      <w:r w:rsidR="00B80BEC" w:rsidRPr="00B80BEC">
        <w:rPr>
          <w:color w:val="000000"/>
          <w:lang w:val="uk-UA"/>
        </w:rPr>
        <w:t>M</w:t>
      </w:r>
      <w:r w:rsidR="00B80BEC" w:rsidRPr="00B80BEC">
        <w:rPr>
          <w:color w:val="000000"/>
          <w:vertAlign w:val="subscript"/>
          <w:lang w:val="uk-UA"/>
        </w:rPr>
        <w:t>τ</w:t>
      </w:r>
      <w:r w:rsidR="00B80BEC" w:rsidRPr="00B80BEC">
        <w:rPr>
          <w:color w:val="000000"/>
          <w:lang w:val="uk-UA"/>
        </w:rPr>
        <w:t xml:space="preserve"> = </w:t>
      </w:r>
      <w:proofErr w:type="spellStart"/>
      <w:r w:rsidR="00B80BEC" w:rsidRPr="00B80BEC">
        <w:rPr>
          <w:color w:val="000000"/>
          <w:lang w:val="uk-UA"/>
        </w:rPr>
        <w:t>const</w:t>
      </w:r>
      <w:proofErr w:type="spellEnd"/>
      <w:r w:rsidR="00B80BEC" w:rsidRPr="00B80BEC">
        <w:rPr>
          <w:color w:val="000000"/>
          <w:lang w:val="uk-UA"/>
        </w:rPr>
        <w:t xml:space="preserve">, </w:t>
      </w:r>
      <w:r w:rsidRPr="00B27CAC">
        <w:rPr>
          <w:color w:val="000000"/>
          <w:lang w:val="uk-UA"/>
        </w:rPr>
        <w:t>так що ми можемо вибирати режим реального часу</w:t>
      </w:r>
      <w:r w:rsidR="00B80BEC" w:rsidRPr="00B80BEC">
        <w:rPr>
          <w:color w:val="000000"/>
          <w:lang w:val="uk-UA"/>
        </w:rPr>
        <w:t>:</w:t>
      </w:r>
    </w:p>
    <w:p w:rsidR="00B80BEC" w:rsidRPr="00B80BEC" w:rsidRDefault="00B27CAC" w:rsidP="00B80BEC">
      <w:pPr>
        <w:rPr>
          <w:color w:val="000000"/>
          <w:lang w:val="uk-UA"/>
        </w:rPr>
      </w:pPr>
      <w:r>
        <w:rPr>
          <w:color w:val="000000"/>
          <w:lang w:val="uk-UA"/>
        </w:rPr>
        <w:t>t = τ, з</w:t>
      </w:r>
      <w:r w:rsidR="00B80BEC" w:rsidRPr="00B80BEC">
        <w:rPr>
          <w:color w:val="000000"/>
          <w:lang w:val="uk-UA"/>
        </w:rPr>
        <w:t xml:space="preserve"> M</w:t>
      </w:r>
      <w:r w:rsidR="00B80BEC" w:rsidRPr="00B80BEC">
        <w:rPr>
          <w:color w:val="000000"/>
          <w:vertAlign w:val="subscript"/>
          <w:lang w:val="uk-UA"/>
        </w:rPr>
        <w:t xml:space="preserve">τ </w:t>
      </w:r>
      <w:r w:rsidR="00B80BEC" w:rsidRPr="00B80BEC">
        <w:rPr>
          <w:color w:val="000000"/>
          <w:lang w:val="uk-UA"/>
        </w:rPr>
        <w:t>= 1.</w:t>
      </w:r>
    </w:p>
    <w:p w:rsidR="00B80BEC" w:rsidRPr="00B80BEC" w:rsidRDefault="00B27CAC" w:rsidP="00B80BEC">
      <w:pPr>
        <w:rPr>
          <w:color w:val="000000"/>
          <w:lang w:val="uk-UA"/>
        </w:rPr>
      </w:pPr>
      <w:r w:rsidRPr="00B27CAC">
        <w:rPr>
          <w:color w:val="000000"/>
          <w:lang w:val="uk-UA"/>
        </w:rPr>
        <w:t>Тепер ми можемо визначати фактори масштабу</w:t>
      </w:r>
      <w:r w:rsidR="00B80BEC" w:rsidRPr="00B80BEC">
        <w:rPr>
          <w:color w:val="000000"/>
          <w:lang w:val="uk-UA"/>
        </w:rPr>
        <w:t>:</w:t>
      </w:r>
    </w:p>
    <w:p w:rsidR="00B80BEC" w:rsidRPr="00B80BEC" w:rsidRDefault="00B80BEC" w:rsidP="00B80BEC">
      <w:pPr>
        <w:rPr>
          <w:color w:val="000000"/>
          <w:vertAlign w:val="subscript"/>
          <w:lang w:val="uk-UA"/>
        </w:rPr>
      </w:pPr>
      <w:r w:rsidRPr="00B80BEC">
        <w:rPr>
          <w:color w:val="000000"/>
          <w:lang w:val="uk-UA"/>
        </w:rPr>
        <w:t xml:space="preserve"> y = M</w:t>
      </w:r>
      <w:r w:rsidRPr="00B80BEC">
        <w:rPr>
          <w:color w:val="000000"/>
          <w:vertAlign w:val="subscript"/>
          <w:lang w:val="uk-UA"/>
        </w:rPr>
        <w:t>1</w:t>
      </w:r>
      <w:r w:rsidRPr="00B80BEC">
        <w:rPr>
          <w:color w:val="000000"/>
          <w:lang w:val="uk-UA"/>
        </w:rPr>
        <w:t xml:space="preserve"> * U</w:t>
      </w:r>
      <w:r w:rsidRPr="00B80BEC">
        <w:rPr>
          <w:color w:val="000000"/>
          <w:vertAlign w:val="subscript"/>
          <w:lang w:val="uk-UA"/>
        </w:rPr>
        <w:t>1</w:t>
      </w:r>
    </w:p>
    <w:p w:rsidR="00B80BEC" w:rsidRPr="00B80BEC" w:rsidRDefault="00B80BEC" w:rsidP="00B80BEC">
      <w:pPr>
        <w:rPr>
          <w:color w:val="000000"/>
          <w:vertAlign w:val="subscript"/>
          <w:lang w:val="uk-UA"/>
        </w:rPr>
      </w:pPr>
      <w:r w:rsidRPr="00B80BEC">
        <w:rPr>
          <w:color w:val="000000"/>
          <w:lang w:val="uk-UA"/>
        </w:rPr>
        <w:t xml:space="preserve"> </w:t>
      </w:r>
      <w:proofErr w:type="spellStart"/>
      <w:r w:rsidRPr="00B80BEC">
        <w:rPr>
          <w:color w:val="000000"/>
          <w:lang w:val="uk-UA"/>
        </w:rPr>
        <w:t>y’</w:t>
      </w:r>
      <w:proofErr w:type="spellEnd"/>
      <w:r w:rsidRPr="00B80BEC">
        <w:rPr>
          <w:color w:val="000000"/>
          <w:lang w:val="uk-UA"/>
        </w:rPr>
        <w:t xml:space="preserve"> = M</w:t>
      </w:r>
      <w:r w:rsidRPr="00B80BEC">
        <w:rPr>
          <w:color w:val="000000"/>
          <w:vertAlign w:val="subscript"/>
          <w:lang w:val="uk-UA"/>
        </w:rPr>
        <w:t>2</w:t>
      </w:r>
      <w:r w:rsidRPr="00B80BEC">
        <w:rPr>
          <w:color w:val="000000"/>
          <w:lang w:val="uk-UA"/>
        </w:rPr>
        <w:t xml:space="preserve"> * U</w:t>
      </w:r>
      <w:r w:rsidRPr="00B80BEC">
        <w:rPr>
          <w:color w:val="000000"/>
          <w:vertAlign w:val="subscript"/>
          <w:lang w:val="uk-UA"/>
        </w:rPr>
        <w:t>2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lang w:val="uk-UA"/>
        </w:rPr>
        <w:t xml:space="preserve"> </w:t>
      </w:r>
      <w:r w:rsidRPr="00B80BEC">
        <w:rPr>
          <w:color w:val="000000"/>
          <w:position w:val="-118"/>
          <w:lang w:val="uk-UA"/>
        </w:rPr>
        <w:object w:dxaOrig="4239" w:dyaOrig="2480">
          <v:shape id="_x0000_i1105" type="#_x0000_t75" style="width:212pt;height:124pt" o:ole="">
            <v:imagedata r:id="rId173" o:title=""/>
          </v:shape>
          <o:OLEObject Type="Embed" ProgID="Equation.3" ShapeID="_x0000_i1105" DrawAspect="Content" ObjectID="_1416143709" r:id="rId174"/>
        </w:objec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position w:val="-64"/>
          <w:lang w:val="uk-UA"/>
        </w:rPr>
        <w:object w:dxaOrig="1300" w:dyaOrig="1400">
          <v:shape id="_x0000_i1106" type="#_x0000_t75" style="width:64.65pt;height:70pt" o:ole="">
            <v:imagedata r:id="rId175" o:title=""/>
          </v:shape>
          <o:OLEObject Type="Embed" ProgID="Equation.3" ShapeID="_x0000_i1106" DrawAspect="Content" ObjectID="_1416143710" r:id="rId176"/>
        </w:object>
      </w:r>
    </w:p>
    <w:p w:rsidR="00B80BEC" w:rsidRPr="00B80BEC" w:rsidRDefault="00B27CAC" w:rsidP="00B80BEC">
      <w:pPr>
        <w:rPr>
          <w:color w:val="000000"/>
          <w:lang w:val="uk-UA"/>
        </w:rPr>
      </w:pPr>
      <w:r w:rsidRPr="00B27CAC">
        <w:rPr>
          <w:color w:val="000000"/>
          <w:lang w:val="uk-UA"/>
        </w:rPr>
        <w:t>Тепер ми повинні вибрати</w:t>
      </w:r>
      <w:r w:rsidR="00B80BEC" w:rsidRPr="00B80BEC">
        <w:rPr>
          <w:color w:val="000000"/>
          <w:lang w:val="uk-UA"/>
        </w:rPr>
        <w:t xml:space="preserve"> </w:t>
      </w:r>
      <w:proofErr w:type="spellStart"/>
      <w:r w:rsidR="00B80BEC" w:rsidRPr="00B80BEC">
        <w:rPr>
          <w:color w:val="000000"/>
          <w:lang w:val="uk-UA"/>
        </w:rPr>
        <w:t>Umax</w:t>
      </w:r>
      <w:proofErr w:type="spellEnd"/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position w:val="-50"/>
          <w:lang w:val="uk-UA"/>
        </w:rPr>
        <w:object w:dxaOrig="1219" w:dyaOrig="1120">
          <v:shape id="_x0000_i1107" type="#_x0000_t75" style="width:61.35pt;height:56pt" o:ole="">
            <v:imagedata r:id="rId177" o:title=""/>
          </v:shape>
          <o:OLEObject Type="Embed" ProgID="Equation.3" ShapeID="_x0000_i1107" DrawAspect="Content" ObjectID="_1416143711" r:id="rId178"/>
        </w:object>
      </w:r>
    </w:p>
    <w:p w:rsidR="00B80BEC" w:rsidRPr="00B80BEC" w:rsidRDefault="00B80BEC" w:rsidP="00B80BEC">
      <w:pPr>
        <w:rPr>
          <w:sz w:val="28"/>
          <w:szCs w:val="28"/>
          <w:lang w:val="uk-UA"/>
        </w:rPr>
      </w:pPr>
    </w:p>
    <w:p w:rsidR="00B27CAC" w:rsidRPr="00B27CAC" w:rsidRDefault="00B80BEC" w:rsidP="00B27CAC">
      <w:pPr>
        <w:jc w:val="left"/>
        <w:rPr>
          <w:i/>
          <w:lang w:val="uk-UA"/>
        </w:rPr>
      </w:pPr>
      <w:r w:rsidRPr="00B80BEC">
        <w:rPr>
          <w:i/>
          <w:lang w:val="uk-UA"/>
        </w:rPr>
        <w:t xml:space="preserve">3. </w:t>
      </w:r>
      <w:r w:rsidR="00B27CAC" w:rsidRPr="00B27CAC">
        <w:rPr>
          <w:i/>
          <w:lang w:val="uk-UA"/>
        </w:rPr>
        <w:t>Первинний начерк структури</w:t>
      </w:r>
    </w:p>
    <w:p w:rsidR="00B80BEC" w:rsidRPr="00B80BEC" w:rsidRDefault="00B27CAC" w:rsidP="00B27CAC">
      <w:pPr>
        <w:jc w:val="left"/>
        <w:rPr>
          <w:sz w:val="28"/>
          <w:szCs w:val="28"/>
          <w:lang w:val="uk-UA"/>
        </w:rPr>
      </w:pPr>
      <w:r w:rsidRPr="00B27CAC">
        <w:rPr>
          <w:i/>
          <w:lang w:val="uk-UA"/>
        </w:rPr>
        <w:t>Первинна схема структури повинна мати вигляд</w:t>
      </w:r>
      <w:r w:rsidR="00B80BEC" w:rsidRPr="00B80BEC">
        <w:rPr>
          <w:i/>
          <w:lang w:val="uk-UA"/>
        </w:rPr>
        <w:t>:</w:t>
      </w:r>
      <w:r w:rsidR="00B80BEC" w:rsidRPr="00B80BEC"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158A4115" wp14:editId="73EF71C2">
                <wp:extent cx="5829300" cy="1372870"/>
                <wp:effectExtent l="0" t="5080" r="3175" b="12700"/>
                <wp:docPr id="70" name="Полотно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6" name="Group 32"/>
                        <wpg:cNvGrpSpPr>
                          <a:grpSpLocks/>
                        </wpg:cNvGrpSpPr>
                        <wpg:grpSpPr bwMode="auto">
                          <a:xfrm>
                            <a:off x="3428762" y="231272"/>
                            <a:ext cx="1486472" cy="911966"/>
                            <a:chOff x="2984" y="10165"/>
                            <a:chExt cx="1835" cy="1115"/>
                          </a:xfrm>
                        </wpg:grpSpPr>
                        <wps:wsp>
                          <wps:cNvPr id="3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4" y="10165"/>
                              <a:ext cx="1270" cy="1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Line 34"/>
                          <wps:cNvCnPr/>
                          <wps:spPr bwMode="auto">
                            <a:xfrm>
                              <a:off x="3407" y="10165"/>
                              <a:ext cx="1" cy="11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35"/>
                          <wps:cNvCnPr/>
                          <wps:spPr bwMode="auto">
                            <a:xfrm>
                              <a:off x="2984" y="11001"/>
                              <a:ext cx="42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4" y="10305"/>
                              <a:ext cx="422" cy="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77F8" w:rsidRDefault="000B77F8" w:rsidP="00B80BEC">
                                <w:r>
                                  <w:t>K</w:t>
                                </w:r>
                                <w:r>
                                  <w:rPr>
                                    <w:vertAlign w:val="subscript"/>
                                  </w:rPr>
                                  <w:t>12</w:t>
                                </w:r>
                              </w:p>
                              <w:p w:rsidR="000B77F8" w:rsidRDefault="000B77F8" w:rsidP="00B80BEC"/>
                              <w:p w:rsidR="000B77F8" w:rsidRDefault="000B77F8" w:rsidP="00B80BEC"/>
                              <w:p w:rsidR="000B77F8" w:rsidRPr="005C0B5B" w:rsidRDefault="000B77F8" w:rsidP="00B80BEC">
                                <w:r>
                                  <w:t xml:space="preserve">   1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41" name="Line 37"/>
                          <wps:cNvCnPr/>
                          <wps:spPr bwMode="auto">
                            <a:xfrm>
                              <a:off x="4254" y="10444"/>
                              <a:ext cx="4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1" y="10305"/>
                              <a:ext cx="423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77F8" w:rsidRDefault="000B77F8" w:rsidP="00B80BEC">
                                <w:r>
                                  <w:t>∫►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3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6" y="10165"/>
                              <a:ext cx="423" cy="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77F8" w:rsidRPr="005C0B5B" w:rsidRDefault="000B77F8" w:rsidP="00B80BEC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4" name="Line 40"/>
                          <wps:cNvCnPr/>
                          <wps:spPr bwMode="auto">
                            <a:xfrm>
                              <a:off x="4396" y="10165"/>
                              <a:ext cx="28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5" name="Line 41"/>
                        <wps:cNvCnPr/>
                        <wps:spPr bwMode="auto">
                          <a:xfrm>
                            <a:off x="798290" y="460904"/>
                            <a:ext cx="45824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2"/>
                        <wps:cNvCnPr/>
                        <wps:spPr bwMode="auto">
                          <a:xfrm>
                            <a:off x="798290" y="1145699"/>
                            <a:ext cx="458248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98290" y="231272"/>
                            <a:ext cx="685752" cy="1029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7F8" w:rsidRDefault="000B77F8" w:rsidP="00B80BE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0B77F8" w:rsidRDefault="000B77F8" w:rsidP="00B80BE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0B77F8" w:rsidRDefault="000B77F8" w:rsidP="00B80BEC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0B77F8" w:rsidRDefault="000B77F8" w:rsidP="00B80BEC"/>
                            <w:p w:rsidR="000B77F8" w:rsidRPr="005C0B5B" w:rsidRDefault="000B77F8" w:rsidP="00B80BEC">
                              <w:r>
                                <w:t>+U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(0)</w:t>
                              </w:r>
                            </w:p>
                          </w:txbxContent>
                        </wps:txbx>
                        <wps:bodyPr rot="0" vert="horz" wrap="square" lIns="18000" tIns="45720" rIns="91440" bIns="45720" anchor="t" anchorCtr="0" upright="1">
                          <a:noAutofit/>
                        </wps:bodyPr>
                      </wps:wsp>
                      <wps:wsp>
                        <wps:cNvPr id="48" name="Line 44"/>
                        <wps:cNvCnPr/>
                        <wps:spPr bwMode="auto">
                          <a:xfrm>
                            <a:off x="1256538" y="1031703"/>
                            <a:ext cx="34166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256538" y="231272"/>
                            <a:ext cx="341662" cy="1029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7F8" w:rsidRDefault="000B77F8" w:rsidP="00B80BE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K</w:t>
                              </w:r>
                              <w:r>
                                <w:rPr>
                                  <w:vertAlign w:val="subscript"/>
                                </w:rPr>
                                <w:t>22</w:t>
                              </w:r>
                            </w:p>
                            <w:p w:rsidR="000B77F8" w:rsidRDefault="000B77F8" w:rsidP="00B80BEC">
                              <w:r>
                                <w:t>K</w:t>
                              </w:r>
                              <w:r>
                                <w:rPr>
                                  <w:vertAlign w:val="subscript"/>
                                </w:rPr>
                                <w:t>21</w:t>
                              </w:r>
                            </w:p>
                            <w:p w:rsidR="000B77F8" w:rsidRDefault="000B77F8" w:rsidP="00B80BEC"/>
                            <w:p w:rsidR="000B77F8" w:rsidRDefault="000B77F8" w:rsidP="00B80BEC"/>
                            <w:p w:rsidR="000B77F8" w:rsidRDefault="000B77F8" w:rsidP="00B80BEC"/>
                            <w:p w:rsidR="000B77F8" w:rsidRDefault="000B77F8" w:rsidP="00B80BEC"/>
                            <w:p w:rsidR="000B77F8" w:rsidRPr="005C0B5B" w:rsidRDefault="000B77F8" w:rsidP="00B80BEC">
                              <w:r>
                                <w:t xml:space="preserve">   1</w:t>
                              </w:r>
                            </w:p>
                          </w:txbxContent>
                        </wps:txbx>
                        <wps:bodyPr rot="0" vert="horz" wrap="square" lIns="54000" tIns="118800" rIns="54000" bIns="45720" anchor="t" anchorCtr="0" upright="1">
                          <a:noAutofit/>
                        </wps:bodyPr>
                      </wps:wsp>
                      <wps:wsp>
                        <wps:cNvPr id="50" name="Line 46"/>
                        <wps:cNvCnPr/>
                        <wps:spPr bwMode="auto">
                          <a:xfrm>
                            <a:off x="2284762" y="460904"/>
                            <a:ext cx="342471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828133" y="346088"/>
                            <a:ext cx="343281" cy="386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7F8" w:rsidRDefault="000B77F8" w:rsidP="00B80BEC">
                              <w:r>
                                <w:t>∫∑►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398919" y="231272"/>
                            <a:ext cx="342471" cy="387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7F8" w:rsidRPr="005C0B5B" w:rsidRDefault="000B77F8" w:rsidP="00B80BE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3" name="Line 49"/>
                        <wps:cNvCnPr/>
                        <wps:spPr bwMode="auto">
                          <a:xfrm>
                            <a:off x="2398919" y="231272"/>
                            <a:ext cx="228314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0"/>
                        <wps:cNvCnPr/>
                        <wps:spPr bwMode="auto">
                          <a:xfrm>
                            <a:off x="798290" y="688895"/>
                            <a:ext cx="45824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256538" y="231272"/>
                            <a:ext cx="1028224" cy="1029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2"/>
                        <wps:cNvCnPr/>
                        <wps:spPr bwMode="auto">
                          <a:xfrm>
                            <a:off x="1599009" y="231272"/>
                            <a:ext cx="810" cy="10284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3"/>
                        <wps:cNvCnPr/>
                        <wps:spPr bwMode="auto">
                          <a:xfrm>
                            <a:off x="2628043" y="459264"/>
                            <a:ext cx="80071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972133" y="231272"/>
                            <a:ext cx="686562" cy="91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7F8" w:rsidRDefault="000B77F8" w:rsidP="00B80BEC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0B77F8" w:rsidRDefault="000B77F8" w:rsidP="00B80BEC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0B77F8" w:rsidRPr="005C0B5B" w:rsidRDefault="000B77F8" w:rsidP="00B80BEC"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(0)</w:t>
                              </w:r>
                            </w:p>
                          </w:txbxContent>
                        </wps:txbx>
                        <wps:bodyPr rot="0" vert="horz" wrap="square" lIns="18000" tIns="45720" rIns="91440" bIns="45720" anchor="t" anchorCtr="0" upright="1">
                          <a:noAutofit/>
                        </wps:bodyPr>
                      </wps:wsp>
                      <wps:wsp>
                        <wps:cNvPr id="59" name="Line 55"/>
                        <wps:cNvCnPr/>
                        <wps:spPr bwMode="auto">
                          <a:xfrm flipH="1" flipV="1">
                            <a:off x="343281" y="457623"/>
                            <a:ext cx="455819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6"/>
                        <wps:cNvCnPr/>
                        <wps:spPr bwMode="auto">
                          <a:xfrm flipV="1">
                            <a:off x="343281" y="0"/>
                            <a:ext cx="810" cy="457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7"/>
                        <wps:cNvCnPr/>
                        <wps:spPr bwMode="auto">
                          <a:xfrm>
                            <a:off x="343281" y="0"/>
                            <a:ext cx="2513076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8"/>
                        <wps:cNvCnPr/>
                        <wps:spPr bwMode="auto">
                          <a:xfrm>
                            <a:off x="2856357" y="0"/>
                            <a:ext cx="810" cy="457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9"/>
                        <wps:cNvCnPr/>
                        <wps:spPr bwMode="auto">
                          <a:xfrm>
                            <a:off x="684943" y="686435"/>
                            <a:ext cx="114157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56629" y="571619"/>
                            <a:ext cx="228314" cy="228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7F8" w:rsidRPr="00320471" w:rsidRDefault="000B77F8" w:rsidP="00B80BE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54000" tIns="46800" rIns="54000" bIns="10800" anchor="t" anchorCtr="0" upright="1">
                          <a:noAutofit/>
                        </wps:bodyPr>
                      </wps:wsp>
                      <wps:wsp>
                        <wps:cNvPr id="65" name="Line 61"/>
                        <wps:cNvCnPr/>
                        <wps:spPr bwMode="auto">
                          <a:xfrm flipH="1">
                            <a:off x="343281" y="686435"/>
                            <a:ext cx="11334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2"/>
                        <wps:cNvCnPr/>
                        <wps:spPr bwMode="auto">
                          <a:xfrm>
                            <a:off x="343281" y="686435"/>
                            <a:ext cx="810" cy="685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3"/>
                        <wps:cNvCnPr/>
                        <wps:spPr bwMode="auto">
                          <a:xfrm>
                            <a:off x="343281" y="1372050"/>
                            <a:ext cx="422786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4"/>
                        <wps:cNvCnPr/>
                        <wps:spPr bwMode="auto">
                          <a:xfrm flipV="1">
                            <a:off x="4571143" y="457623"/>
                            <a:ext cx="810" cy="9144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5"/>
                        <wps:cNvCnPr/>
                        <wps:spPr bwMode="auto">
                          <a:xfrm flipH="1">
                            <a:off x="2972133" y="1029242"/>
                            <a:ext cx="45662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0" o:spid="_x0000_s1026" editas="canvas" style="width:459pt;height:108.1pt;mso-position-horizontal-relative:char;mso-position-vertical-relative:line" coordsize="58293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">
                <v:shape id="_x0000_s1027" type="#_x0000_t75" style="position:absolute;width:58293;height:13728;visibility:visible;mso-wrap-style:square">
                  <v:fill o:detectmouseclick="t"/>
                  <v:path o:connecttype="none"/>
                </v:shape>
                <v:group id="Group 32" o:spid="_x0000_s1028" style="position:absolute;left:34287;top:2312;width:14865;height:9120" coordorigin="2984,10165" coordsize="1835,1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ctangle 33" o:spid="_x0000_s1029" style="position:absolute;left:2984;top:10165;width:1270;height:1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  <v:line id="Line 34" o:spid="_x0000_s1030" style="position:absolute;visibility:visible;mso-wrap-style:square" from="3407,10165" to="3408,11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<v:line id="Line 35" o:spid="_x0000_s1031" style="position:absolute;visibility:visible;mso-wrap-style:square" from="2984,11001" to="3407,1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32" type="#_x0000_t202" style="position:absolute;left:2984;top:10305;width:422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e7MIA&#10;AADbAAAADwAAAGRycy9kb3ducmV2LnhtbERP3WrCMBS+H/gO4Qi7GZpORGY1yhhM1CE49QEOzbEt&#10;JicliW23p18uhF1+fP/LdW+NaMmH2rGC13EGgrhwuuZSweX8OXoDESKyRuOYFPxQgPVq8LTEXLuO&#10;v6k9xVKkEA45KqhibHIpQ1GRxTB2DXHirs5bjAn6UmqPXQq3Rk6ybCYt1pwaKmzoo6LidrpbBV/H&#10;+YYOv5ud3x9nbfayNdeuNUo9D/v3BYhIffwXP9xbrWCa1qcv6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lp7swgAAANsAAAAPAAAAAAAAAAAAAAAAAJgCAABkcnMvZG93&#10;bnJldi54bWxQSwUGAAAAAAQABAD1AAAAhwMAAAAA&#10;" filled="f" stroked="f">
                    <v:textbox inset="1.5mm,,1.5mm">
                      <w:txbxContent>
                        <w:p w:rsidR="00856E7A" w:rsidRDefault="00856E7A" w:rsidP="00B80BEC">
                          <w:r>
                            <w:t>K</w:t>
                          </w:r>
                          <w:r>
                            <w:rPr>
                              <w:vertAlign w:val="subscript"/>
                            </w:rPr>
                            <w:t>12</w:t>
                          </w:r>
                        </w:p>
                        <w:p w:rsidR="00856E7A" w:rsidRDefault="00856E7A" w:rsidP="00B80BEC"/>
                        <w:p w:rsidR="00856E7A" w:rsidRDefault="00856E7A" w:rsidP="00B80BEC"/>
                        <w:p w:rsidR="00856E7A" w:rsidRPr="005C0B5B" w:rsidRDefault="00856E7A" w:rsidP="00B80BEC">
                          <w:r>
                            <w:t xml:space="preserve">   1</w:t>
                          </w:r>
                        </w:p>
                      </w:txbxContent>
                    </v:textbox>
                  </v:shape>
                  <v:line id="Line 37" o:spid="_x0000_s1033" style="position:absolute;visibility:visible;mso-wrap-style:square" from="4254,10444" to="4678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v:shape id="Text Box 38" o:spid="_x0000_s1034" type="#_x0000_t202" style="position:absolute;left:3831;top:10305;width:423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BG/sUA&#10;AADbAAAADwAAAGRycy9kb3ducmV2LnhtbESPQWvCQBSE74L/YXmCN90otoTUVYpQEKEV01Lx9si+&#10;ZkOzb9PsmsR/3xUKPQ4z8w2z3g62Fh21vnKsYDFPQBAXTldcKvh4f5mlIHxA1lg7JgU38rDdjEdr&#10;zLTr+URdHkoRIewzVGBCaDIpfWHIop+7hjh6X661GKJsS6lb7CPc1nKZJI/SYsVxwWBDO0PFd361&#10;Ci4/XXpOb9eDz5v+ZN708eHzVSo1nQzPTyACDeE//NfeawWrJdy/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Eb+xQAAANsAAAAPAAAAAAAAAAAAAAAAAJgCAABkcnMv&#10;ZG93bnJldi54bWxQSwUGAAAAAAQABAD1AAAAigMAAAAA&#10;" filled="f" stroked="f">
                    <v:textbox inset=".5mm,,.5mm">
                      <w:txbxContent>
                        <w:p w:rsidR="00856E7A" w:rsidRDefault="00856E7A" w:rsidP="00B80BEC">
                          <w:r>
                            <w:t>∫►</w:t>
                          </w:r>
                        </w:p>
                      </w:txbxContent>
                    </v:textbox>
                  </v:shape>
                  <v:shape id="Text Box 39" o:spid="_x0000_s1035" type="#_x0000_t202" style="position:absolute;left:4396;top:10165;width:423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jZcUA&#10;AADbAAAADwAAAGRycy9kb3ducmV2LnhtbESP3WrCQBSE7wu+w3KE3tVN7Q8hukopFIpgi6ko3h2y&#10;x2xo9mzMrkl8e1co9HKYmW+Y+XKwteio9ZVjBY+TBARx4XTFpYLtz8dDCsIHZI21Y1JwIQ/Lxehu&#10;jpl2PW+oy0MpIoR9hgpMCE0mpS8MWfQT1xBH7+haiyHKtpS6xT7CbS2nSfIqLVYcFww29G6o+M3P&#10;VsHh1KX79HJe+bzpN+ZLf7/s1lKp+/HwNgMRaAj/4b/2p1bw/AS3L/E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LONlxQAAANsAAAAPAAAAAAAAAAAAAAAAAJgCAABkcnMv&#10;ZG93bnJldi54bWxQSwUGAAAAAAQABAD1AAAAigMAAAAA&#10;" filled="f" stroked="f">
                    <v:textbox inset=".5mm,,.5mm">
                      <w:txbxContent>
                        <w:p w:rsidR="00856E7A" w:rsidRPr="005C0B5B" w:rsidRDefault="00856E7A" w:rsidP="00B80BEC">
                          <w:pPr>
                            <w:rPr>
                              <w:vertAlign w:val="subscript"/>
                            </w:rPr>
                          </w:pPr>
                          <w:r>
                            <w:t>U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0" o:spid="_x0000_s1036" style="position:absolute;visibility:visible;mso-wrap-style:square" from="4396,10165" to="4678,10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/v:group>
                <v:line id="Line 41" o:spid="_x0000_s1037" style="position:absolute;visibility:visible;mso-wrap-style:square" from="7982,4609" to="12565,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42" o:spid="_x0000_s1038" style="position:absolute;visibility:visible;mso-wrap-style:square" from="7982,11456" to="12565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shape id="Text Box 43" o:spid="_x0000_s1039" type="#_x0000_t202" style="position:absolute;left:7982;top:2312;width:6858;height:10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RYl8YA&#10;AADbAAAADwAAAGRycy9kb3ducmV2LnhtbESPT2vCQBTE74LfYXmCF6mbin9jViktBelBqG31+pJ9&#10;JqHZtyG7jamfvisIPQ4z8xsm2XamEi01rrSs4HEcgSDOrC45V/D58fqwBOE8ssbKMin4JQfbTb+X&#10;YKzthd+pPfhcBAi7GBUU3texlC4ryKAb25o4eGfbGPRBNrnUDV4C3FRyEkVzabDksFBgTc8FZd+H&#10;H6Ngns7e3N6dpulodT2O2q+XRV1dlRoOuqc1CE+d/w/f2zutYLqA25fwA+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6RYl8YAAADbAAAADwAAAAAAAAAAAAAAAACYAgAAZHJz&#10;L2Rvd25yZXYueG1sUEsFBgAAAAAEAAQA9QAAAIsDAAAAAA==&#10;" filled="f" stroked="f">
                  <v:textbox inset=".5mm">
                    <w:txbxContent>
                      <w:p w:rsidR="00856E7A" w:rsidRDefault="00856E7A" w:rsidP="00B80BEC">
                        <w:pPr>
                          <w:rPr>
                            <w:vertAlign w:val="subscript"/>
                          </w:rPr>
                        </w:pPr>
                        <w:r>
                          <w:t>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856E7A" w:rsidRDefault="00856E7A" w:rsidP="00B80BEC">
                        <w:pPr>
                          <w:rPr>
                            <w:vertAlign w:val="subscript"/>
                          </w:rPr>
                        </w:pPr>
                        <w:r>
                          <w:t>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  <w:p w:rsidR="00856E7A" w:rsidRDefault="00856E7A" w:rsidP="00B80BEC">
                        <w:pPr>
                          <w:rPr>
                            <w:vertAlign w:val="subscript"/>
                          </w:rPr>
                        </w:pPr>
                      </w:p>
                      <w:p w:rsidR="00856E7A" w:rsidRDefault="00856E7A" w:rsidP="00B80BEC"/>
                      <w:p w:rsidR="00856E7A" w:rsidRPr="005C0B5B" w:rsidRDefault="00856E7A" w:rsidP="00B80BEC">
                        <w:r>
                          <w:t>+U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(0)</w:t>
                        </w:r>
                      </w:p>
                    </w:txbxContent>
                  </v:textbox>
                </v:shape>
                <v:line id="Line 44" o:spid="_x0000_s1040" style="position:absolute;visibility:visible;mso-wrap-style:square" from="12565,10317" to="15982,1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shape id="Text Box 45" o:spid="_x0000_s1041" type="#_x0000_t202" style="position:absolute;left:12565;top:2312;width:3417;height:10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Go8MA&#10;AADbAAAADwAAAGRycy9kb3ducmV2LnhtbESPQYvCMBSE78L+h/AW9qapyyJajUWUBVlU0ApeH82z&#10;LW1eSpPV6q83guBxmJlvmFnSmVpcqHWlZQXDQQSCOLO65FzBMf3tj0E4j6yxtkwKbuQgmX/0Zhhr&#10;e+U9XQ4+FwHCLkYFhfdNLKXLCjLoBrYhDt7ZtgZ9kG0udYvXADe1/I6ikTRYclgosKFlQVl1+DcK&#10;tmm9Tiv8222iUzO0Jpvc9cor9fXZLaYgPHX+HX6111rBzwSeX8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Go8MAAADbAAAADwAAAAAAAAAAAAAAAACYAgAAZHJzL2Rv&#10;d25yZXYueG1sUEsFBgAAAAAEAAQA9QAAAIgDAAAAAA==&#10;" filled="f" stroked="f">
                  <v:textbox inset="1.5mm,3.3mm,1.5mm">
                    <w:txbxContent>
                      <w:p w:rsidR="00856E7A" w:rsidRDefault="00856E7A" w:rsidP="00B80BEC">
                        <w:pPr>
                          <w:rPr>
                            <w:vertAlign w:val="subscript"/>
                          </w:rPr>
                        </w:pPr>
                        <w:r>
                          <w:t>K</w:t>
                        </w:r>
                        <w:r>
                          <w:rPr>
                            <w:vertAlign w:val="subscript"/>
                          </w:rPr>
                          <w:t>22</w:t>
                        </w:r>
                      </w:p>
                      <w:p w:rsidR="00856E7A" w:rsidRDefault="00856E7A" w:rsidP="00B80BEC">
                        <w:r>
                          <w:t>K</w:t>
                        </w:r>
                        <w:r>
                          <w:rPr>
                            <w:vertAlign w:val="subscript"/>
                          </w:rPr>
                          <w:t>21</w:t>
                        </w:r>
                      </w:p>
                      <w:p w:rsidR="00856E7A" w:rsidRDefault="00856E7A" w:rsidP="00B80BEC"/>
                      <w:p w:rsidR="00856E7A" w:rsidRDefault="00856E7A" w:rsidP="00B80BEC"/>
                      <w:p w:rsidR="00856E7A" w:rsidRDefault="00856E7A" w:rsidP="00B80BEC"/>
                      <w:p w:rsidR="00856E7A" w:rsidRDefault="00856E7A" w:rsidP="00B80BEC"/>
                      <w:p w:rsidR="00856E7A" w:rsidRPr="005C0B5B" w:rsidRDefault="00856E7A" w:rsidP="00B80BEC">
                        <w:r>
                          <w:t xml:space="preserve">   1</w:t>
                        </w:r>
                      </w:p>
                    </w:txbxContent>
                  </v:textbox>
                </v:shape>
                <v:line id="Line 46" o:spid="_x0000_s1042" style="position:absolute;visibility:visible;mso-wrap-style:square" from="22847,4609" to="26272,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shape id="Text Box 47" o:spid="_x0000_s1043" type="#_x0000_t202" style="position:absolute;left:18281;top:3460;width:3433;height:3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tOVMQA&#10;AADbAAAADwAAAGRycy9kb3ducmV2LnhtbESPQWvCQBSE7wX/w/KE3urGgiVEVxFBKIItpkXx9sg+&#10;s8Hs25hdk/jvu4VCj8PMfMMsVoOtRUetrxwrmE4SEMSF0xWXCr6/ti8pCB+QNdaOScGDPKyWo6cF&#10;Ztr1fKAuD6WIEPYZKjAhNJmUvjBk0U9cQxy9i2sthijbUuoW+wi3tXxNkjdpseK4YLChjaHimt+t&#10;gvOtS0/p477zedMfzIf+nB33Uqnn8bCegwg0hP/wX/tdK5hN4fdL/A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rTlTEAAAA2wAAAA8AAAAAAAAAAAAAAAAAmAIAAGRycy9k&#10;b3ducmV2LnhtbFBLBQYAAAAABAAEAPUAAACJAwAAAAA=&#10;" filled="f" stroked="f">
                  <v:textbox inset=".5mm,,.5mm">
                    <w:txbxContent>
                      <w:p w:rsidR="00856E7A" w:rsidRDefault="00856E7A" w:rsidP="00B80BEC">
                        <w:r>
                          <w:t>∫∑►</w:t>
                        </w:r>
                      </w:p>
                    </w:txbxContent>
                  </v:textbox>
                </v:shape>
                <v:shape id="Text Box 48" o:spid="_x0000_s1044" type="#_x0000_t202" style="position:absolute;left:23989;top:2312;width:3424;height:3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nQI8QA&#10;AADbAAAADwAAAGRycy9kb3ducmV2LnhtbESPQWvCQBSE74L/YXlCb7pRsIToKqUgiGCLaWnx9si+&#10;ZkOzb2N2TeK/7xYEj8PMfMOst4OtRUetrxwrmM8SEMSF0xWXCj4/dtMUhA/IGmvHpOBGHrab8WiN&#10;mXY9n6jLQykihH2GCkwITSalLwxZ9DPXEEfvx7UWQ5RtKXWLfYTbWi6S5FlarDguGGzo1VDxm1+t&#10;gvOlS7/T2/Xg86Y/mTf9vvw6SqWeJsPLCkSgITzC9/ZeK1gu4P9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50CPEAAAA2wAAAA8AAAAAAAAAAAAAAAAAmAIAAGRycy9k&#10;b3ducmV2LnhtbFBLBQYAAAAABAAEAPUAAACJAwAAAAA=&#10;" filled="f" stroked="f">
                  <v:textbox inset=".5mm,,.5mm">
                    <w:txbxContent>
                      <w:p w:rsidR="00856E7A" w:rsidRPr="005C0B5B" w:rsidRDefault="00856E7A" w:rsidP="00B80BEC">
                        <w:pPr>
                          <w:rPr>
                            <w:vertAlign w:val="subscript"/>
                          </w:rPr>
                        </w:pPr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49" o:spid="_x0000_s1045" style="position:absolute;visibility:visible;mso-wrap-style:square" from="23989,2312" to="26272,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line id="Line 50" o:spid="_x0000_s1046" style="position:absolute;visibility:visible;mso-wrap-style:square" from="7982,6888" to="12565,6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rect id="Rectangle 51" o:spid="_x0000_s1047" style="position:absolute;left:12565;top:2312;width:10282;height:10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BjCMIA&#10;AADbAAAADwAAAGRycy9kb3ducmV2LnhtbESPQWsCMRSE7wX/Q3iCt5q1sKWsRlmlgiehVlBvj80z&#10;Wdy8LJvorv++KRR6HGbmG2axGlwjHtSF2rOC2TQDQVx5XbNRcPzevn6ACBFZY+OZFDwpwGo5ellg&#10;oX3PX/Q4RCMShEOBCmyMbSFlqCw5DFPfEifv6juHMcnOSN1hn+CukW9Z9i4d1pwWLLa0sVTdDnen&#10;4LO97MvcBFmeoj3f/Lrf2r1RajIeyjmISEP8D/+1d1pBnsPvl/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wGMIwgAAANsAAAAPAAAAAAAAAAAAAAAAAJgCAABkcnMvZG93&#10;bnJldi54bWxQSwUGAAAAAAQABAD1AAAAhwMAAAAA&#10;" filled="f"/>
                <v:line id="Line 52" o:spid="_x0000_s1048" style="position:absolute;visibility:visible;mso-wrap-style:square" from="15990,2312" to="15998,12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53" o:spid="_x0000_s1049" style="position:absolute;visibility:visible;mso-wrap-style:square" from="26280,4592" to="34287,4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shape id="Text Box 54" o:spid="_x0000_s1050" type="#_x0000_t202" style="position:absolute;left:29721;top:2312;width:6865;height:9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JaOMQA&#10;AADbAAAADwAAAGRycy9kb3ducmV2LnhtbERPTWvCQBC9C/6HZYRepG4s1daYjZSWQvEgGLVex+yY&#10;BLOzIbuNqb++eyh4fLzvZNWbWnTUusqygukkAkGcW11xoWC/+3x8BeE8ssbaMin4JQerdDhIMNb2&#10;ylvqMl+IEMIuRgWl900spctLMugmtiEO3Nm2Bn2AbSF1i9cQbmr5FEVzabDi0FBiQ+8l5ZfsxyiY&#10;n2Zrt3HH59N4cfsed4ePl6a+KfUw6t+WIDz1/i7+d39pBbMwNnwJP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iWjjEAAAA2wAAAA8AAAAAAAAAAAAAAAAAmAIAAGRycy9k&#10;b3ducmV2LnhtbFBLBQYAAAAABAAEAPUAAACJAwAAAAA=&#10;" filled="f" stroked="f">
                  <v:textbox inset=".5mm">
                    <w:txbxContent>
                      <w:p w:rsidR="00856E7A" w:rsidRDefault="00856E7A" w:rsidP="00B80BEC">
                        <w:pPr>
                          <w:rPr>
                            <w:vertAlign w:val="subscript"/>
                          </w:rPr>
                        </w:pPr>
                      </w:p>
                      <w:p w:rsidR="00856E7A" w:rsidRDefault="00856E7A" w:rsidP="00B80BEC">
                        <w:pPr>
                          <w:rPr>
                            <w:vertAlign w:val="subscript"/>
                          </w:rPr>
                        </w:pPr>
                      </w:p>
                      <w:p w:rsidR="00856E7A" w:rsidRPr="005C0B5B" w:rsidRDefault="00856E7A" w:rsidP="00B80BEC"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(0)</w:t>
                        </w:r>
                      </w:p>
                    </w:txbxContent>
                  </v:textbox>
                </v:shape>
                <v:line id="Line 55" o:spid="_x0000_s1051" style="position:absolute;flip:x y;visibility:visible;mso-wrap-style:square" from="3432,4576" to="7991,4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2Q1cMAAADbAAAADwAAAGRycy9kb3ducmV2LnhtbESPT4vCMBTE7wt+h/AEL4umuipajSKC&#10;iyeX9Q9eH82zLTYvpYm2+umNsLDHYWZ+w8yXjSnEnSqXW1bQ70UgiBOrc04VHA+b7gSE88gaC8uk&#10;4EEOlovWxxxjbWv+pfvepyJA2MWoIPO+jKV0SUYGXc+WxMG72MqgD7JKpa6wDnBTyEEUjaXBnMNC&#10;hiWtM0qu+5tRgLx7fk3qPg3lN53dYPfzuTpdlOq0m9UMhKfG/4f/2lutYDSF95fwA+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dkNXDAAAA2wAAAA8AAAAAAAAAAAAA&#10;AAAAoQIAAGRycy9kb3ducmV2LnhtbFBLBQYAAAAABAAEAPkAAACRAwAAAAA=&#10;"/>
                <v:line id="Line 56" o:spid="_x0000_s1052" style="position:absolute;flip:y;visibility:visible;mso-wrap-style:square" from="3432,0" to="3440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<v:line id="Line 57" o:spid="_x0000_s1053" style="position:absolute;visibility:visible;mso-wrap-style:square" from="3432,0" to="28563,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58" o:spid="_x0000_s1054" style="position:absolute;visibility:visible;mso-wrap-style:square" from="28563,0" to="28571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59" o:spid="_x0000_s1055" style="position:absolute;visibility:visible;mso-wrap-style:square" from="6849,6864" to="7991,6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shape id="Text Box 60" o:spid="_x0000_s1056" type="#_x0000_t202" style="position:absolute;left:4566;top:5716;width:2283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7KPsMA&#10;AADbAAAADwAAAGRycy9kb3ducmV2LnhtbESPQWvCQBSE7wX/w/IEL0U3FisluooIQpFejOkht0f2&#10;mQ1m34bsqtFf3xWEHoeZ+YZZrnvbiCt1vnasYDpJQBCXTtdcKciPu/EXCB+QNTaOScGdPKxXg7cl&#10;ptrd+EDXLFQiQtinqMCE0KZS+tKQRT9xLXH0Tq6zGKLsKqk7vEW4beRHksylxZrjgsGWtobKc3ax&#10;Cjb1T5bb94g4Fqb4zffFo88+lRoN+80CRKA+/Idf7W+tYD6D55f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7KPsMAAADbAAAADwAAAAAAAAAAAAAAAACYAgAAZHJzL2Rv&#10;d25yZXYueG1sUEsFBgAAAAAEAAQA9QAAAIgDAAAAAA==&#10;">
                  <v:textbox inset="1.5mm,1.3mm,1.5mm,.3mm">
                    <w:txbxContent>
                      <w:p w:rsidR="00856E7A" w:rsidRPr="00320471" w:rsidRDefault="00856E7A" w:rsidP="00B80BEC">
                        <w:r>
                          <w:t>1</w:t>
                        </w:r>
                      </w:p>
                    </w:txbxContent>
                  </v:textbox>
                </v:shape>
                <v:line id="Line 61" o:spid="_x0000_s1057" style="position:absolute;flip:x;visibility:visible;mso-wrap-style:square" from="3432,6864" to="4566,6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Lyhs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uYvs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LyhsUAAADbAAAADwAAAAAAAAAA&#10;AAAAAAChAgAAZHJzL2Rvd25yZXYueG1sUEsFBgAAAAAEAAQA+QAAAJMDAAAAAA==&#10;"/>
                <v:line id="Line 62" o:spid="_x0000_s1058" style="position:absolute;visibility:visible;mso-wrap-style:square" from="3432,6864" to="3440,13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63" o:spid="_x0000_s1059" style="position:absolute;visibility:visible;mso-wrap-style:square" from="3432,13720" to="45711,13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line id="Line 64" o:spid="_x0000_s1060" style="position:absolute;flip:y;visibility:visible;mso-wrap-style:square" from="45711,4576" to="45719,13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<v:line id="Line 65" o:spid="_x0000_s1061" style="position:absolute;flip:x;visibility:visible;mso-wrap-style:square" from="29721,10292" to="34287,10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  <w10:anchorlock/>
              </v:group>
            </w:pict>
          </mc:Fallback>
        </mc:AlternateContent>
      </w:r>
      <w:r w:rsidR="00B80BEC" w:rsidRPr="00B80BEC">
        <w:rPr>
          <w:sz w:val="28"/>
          <w:szCs w:val="28"/>
          <w:lang w:val="uk-UA"/>
        </w:rPr>
        <w:t xml:space="preserve"> </w:t>
      </w:r>
    </w:p>
    <w:p w:rsidR="00B80BEC" w:rsidRPr="00B80BEC" w:rsidRDefault="00B80BEC" w:rsidP="00B80BEC">
      <w:pPr>
        <w:rPr>
          <w:lang w:val="uk-UA"/>
        </w:rPr>
      </w:pPr>
    </w:p>
    <w:p w:rsidR="00B80BEC" w:rsidRPr="00B80BEC" w:rsidRDefault="00B80BEC" w:rsidP="00B80BEC">
      <w:pPr>
        <w:rPr>
          <w:lang w:val="uk-UA"/>
        </w:rPr>
      </w:pPr>
    </w:p>
    <w:p w:rsidR="00B80BEC" w:rsidRPr="00B80BEC" w:rsidRDefault="00B27CAC" w:rsidP="00B80BEC">
      <w:pPr>
        <w:rPr>
          <w:lang w:val="uk-UA"/>
        </w:rPr>
      </w:pPr>
      <w:r w:rsidRPr="00B27CAC">
        <w:rPr>
          <w:lang w:val="uk-UA"/>
        </w:rPr>
        <w:t xml:space="preserve">Використовуючи перше рівняння, ми можемо отримати інтегруючий </w:t>
      </w:r>
      <w:r w:rsidR="00B80BEC" w:rsidRPr="00B80BEC">
        <w:rPr>
          <w:lang w:val="uk-UA"/>
        </w:rPr>
        <w:t>OБ:</w:t>
      </w:r>
    </w:p>
    <w:p w:rsidR="00B80BEC" w:rsidRPr="00B80BEC" w:rsidRDefault="00B80BEC" w:rsidP="00B80BEC">
      <w:pPr>
        <w:rPr>
          <w:lang w:val="uk-UA"/>
        </w:rPr>
      </w:pPr>
      <w:r w:rsidRPr="00B80BEC">
        <w:rPr>
          <w:position w:val="-30"/>
          <w:lang w:val="uk-UA"/>
        </w:rPr>
        <w:object w:dxaOrig="2020" w:dyaOrig="680">
          <v:shape id="_x0000_i1108" type="#_x0000_t75" style="width:100.65pt;height:34pt" o:ole="">
            <v:imagedata r:id="rId179" o:title=""/>
          </v:shape>
          <o:OLEObject Type="Embed" ProgID="Equation.3" ShapeID="_x0000_i1108" DrawAspect="Content" ObjectID="_1416143712" r:id="rId180"/>
        </w:object>
      </w:r>
    </w:p>
    <w:p w:rsidR="00B80BEC" w:rsidRPr="00B80BEC" w:rsidRDefault="00B80BEC" w:rsidP="00B80BEC">
      <w:pPr>
        <w:rPr>
          <w:lang w:val="uk-UA"/>
        </w:rPr>
      </w:pPr>
      <w:r w:rsidRPr="00B80BEC">
        <w:rPr>
          <w:noProof/>
        </w:rPr>
        <mc:AlternateContent>
          <mc:Choice Requires="wpc">
            <w:drawing>
              <wp:inline distT="0" distB="0" distL="0" distR="0" wp14:anchorId="6C269AD1" wp14:editId="200E4195">
                <wp:extent cx="5829300" cy="1143000"/>
                <wp:effectExtent l="0" t="0" r="635" b="1270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Line 18"/>
                        <wps:cNvCnPr/>
                        <wps:spPr bwMode="auto">
                          <a:xfrm>
                            <a:off x="114157" y="342736"/>
                            <a:ext cx="45743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"/>
                        <wps:cNvCnPr/>
                        <wps:spPr bwMode="auto">
                          <a:xfrm>
                            <a:off x="114157" y="914236"/>
                            <a:ext cx="45743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157" y="113972"/>
                            <a:ext cx="685752" cy="914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7F8" w:rsidRDefault="000B77F8" w:rsidP="00B80BE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0B77F8" w:rsidRDefault="000B77F8" w:rsidP="00B80BEC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0B77F8" w:rsidRDefault="000B77F8" w:rsidP="00B80BEC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0B77F8" w:rsidRPr="005C0B5B" w:rsidRDefault="000B77F8" w:rsidP="00B80BEC"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(0)</w:t>
                              </w:r>
                            </w:p>
                          </w:txbxContent>
                        </wps:txbx>
                        <wps:bodyPr rot="0" vert="horz" wrap="square" lIns="18000" tIns="45720" rIns="91440" bIns="45720" anchor="t" anchorCtr="0" upright="1">
                          <a:noAutofit/>
                        </wps:bodyPr>
                      </wps:wsp>
                      <wpg:wgp>
                        <wpg:cNvPr id="26" name="Group 21"/>
                        <wpg:cNvGrpSpPr>
                          <a:grpSpLocks/>
                        </wpg:cNvGrpSpPr>
                        <wpg:grpSpPr bwMode="auto">
                          <a:xfrm>
                            <a:off x="571595" y="113972"/>
                            <a:ext cx="1485662" cy="914236"/>
                            <a:chOff x="2984" y="10165"/>
                            <a:chExt cx="1835" cy="1115"/>
                          </a:xfrm>
                        </wpg:grpSpPr>
                        <wps:wsp>
                          <wps:cNvPr id="27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4" y="10165"/>
                              <a:ext cx="1270" cy="1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23"/>
                          <wps:cNvCnPr/>
                          <wps:spPr bwMode="auto">
                            <a:xfrm>
                              <a:off x="3407" y="10165"/>
                              <a:ext cx="1" cy="11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4"/>
                          <wps:cNvCnPr/>
                          <wps:spPr bwMode="auto">
                            <a:xfrm>
                              <a:off x="2984" y="11001"/>
                              <a:ext cx="42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4" y="10305"/>
                              <a:ext cx="422" cy="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77F8" w:rsidRDefault="000B77F8" w:rsidP="00B80BEC">
                                <w:r>
                                  <w:t>K</w:t>
                                </w:r>
                                <w:r>
                                  <w:rPr>
                                    <w:vertAlign w:val="subscript"/>
                                  </w:rPr>
                                  <w:t>12</w:t>
                                </w:r>
                              </w:p>
                              <w:p w:rsidR="000B77F8" w:rsidRDefault="000B77F8" w:rsidP="00B80BEC"/>
                              <w:p w:rsidR="000B77F8" w:rsidRDefault="000B77F8" w:rsidP="00B80BEC"/>
                              <w:p w:rsidR="000B77F8" w:rsidRPr="005C0B5B" w:rsidRDefault="000B77F8" w:rsidP="00B80BEC">
                                <w:r>
                                  <w:t xml:space="preserve">   1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31" name="Line 26"/>
                          <wps:cNvCnPr/>
                          <wps:spPr bwMode="auto">
                            <a:xfrm>
                              <a:off x="4254" y="10444"/>
                              <a:ext cx="4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1" y="10305"/>
                              <a:ext cx="423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77F8" w:rsidRDefault="000B77F8" w:rsidP="00B80BEC">
                                <w:r>
                                  <w:t>∫►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6" y="10165"/>
                              <a:ext cx="423" cy="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77F8" w:rsidRPr="005C0B5B" w:rsidRDefault="000B77F8" w:rsidP="00B80BEC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" name="Line 29"/>
                          <wps:cNvCnPr/>
                          <wps:spPr bwMode="auto">
                            <a:xfrm>
                              <a:off x="4396" y="10165"/>
                              <a:ext cx="28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5" o:spid="_x0000_s1062" editas="canvas" style="width:459pt;height:90pt;mso-position-horizontal-relative:char;mso-position-vertical-relative:line" coordsize="5829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">
                <v:shape id="_x0000_s1063" type="#_x0000_t75" style="position:absolute;width:58293;height:11430;visibility:visible;mso-wrap-style:square">
                  <v:fill o:detectmouseclick="t"/>
                  <v:path o:connecttype="none"/>
                </v:shape>
                <v:line id="Line 18" o:spid="_x0000_s1064" style="position:absolute;visibility:visible;mso-wrap-style:square" from="1141,3427" to="5715,3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19" o:spid="_x0000_s1065" style="position:absolute;visibility:visible;mso-wrap-style:square" from="1141,9142" to="5715,9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shape id="Text Box 20" o:spid="_x0000_s1066" type="#_x0000_t202" style="position:absolute;left:1141;top:1139;width:6858;height:9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WG28YA&#10;AADbAAAADwAAAGRycy9kb3ducmV2LnhtbESPQWvCQBSE74L/YXmCF6mbilqNrlIsBfFQ0Fa9PrPP&#10;JJh9G7LbGP31XaHgcZiZb5j5sjGFqKlyuWUFr/0IBHFidc6pgp/vz5cJCOeRNRaWScGNHCwX7dYc&#10;Y22vvKV651MRIOxiVJB5X8ZSuiQjg65vS+LgnW1l0AdZpVJXeA1wU8hBFI2lwZzDQoYlrTJKLrtf&#10;o2B8Gm3clzsOT73p/dCr9x9vZXFXqttp3mcgPDX+Gf5vr7WCwQgeX8IP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WG28YAAADbAAAADwAAAAAAAAAAAAAAAACYAgAAZHJz&#10;L2Rvd25yZXYueG1sUEsFBgAAAAAEAAQA9QAAAIsDAAAAAA==&#10;" filled="f" stroked="f">
                  <v:textbox inset=".5mm">
                    <w:txbxContent>
                      <w:p w:rsidR="00856E7A" w:rsidRDefault="00856E7A" w:rsidP="00B80BEC">
                        <w:pPr>
                          <w:rPr>
                            <w:vertAlign w:val="subscript"/>
                          </w:rPr>
                        </w:pPr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856E7A" w:rsidRDefault="00856E7A" w:rsidP="00B80BEC">
                        <w:pPr>
                          <w:rPr>
                            <w:vertAlign w:val="subscript"/>
                          </w:rPr>
                        </w:pPr>
                      </w:p>
                      <w:p w:rsidR="00856E7A" w:rsidRDefault="00856E7A" w:rsidP="00B80BEC">
                        <w:pPr>
                          <w:rPr>
                            <w:vertAlign w:val="subscript"/>
                          </w:rPr>
                        </w:pPr>
                      </w:p>
                      <w:p w:rsidR="00856E7A" w:rsidRPr="005C0B5B" w:rsidRDefault="00856E7A" w:rsidP="00B80BEC"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(0)</w:t>
                        </w:r>
                      </w:p>
                    </w:txbxContent>
                  </v:textbox>
                </v:shape>
                <v:group id="Group 21" o:spid="_x0000_s1067" style="position:absolute;left:5715;top:1139;width:14857;height:9143" coordorigin="2984,10165" coordsize="1835,1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2" o:spid="_x0000_s1068" style="position:absolute;left:2984;top:10165;width:1270;height:1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  <v:line id="Line 23" o:spid="_x0000_s1069" style="position:absolute;visibility:visible;mso-wrap-style:square" from="3407,10165" to="3408,11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<v:line id="Line 24" o:spid="_x0000_s1070" style="position:absolute;visibility:visible;mso-wrap-style:square" from="2984,11001" to="3407,1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shape id="Text Box 25" o:spid="_x0000_s1071" type="#_x0000_t202" style="position:absolute;left:2984;top:10305;width:422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tkcIA&#10;AADbAAAADwAAAGRycy9kb3ducmV2LnhtbERP3WrCMBS+H/gO4Qi7GZpOQWY1yhhM1CE49QEOzbEt&#10;JicliW23p18uhF1+fP/LdW+NaMmH2rGC13EGgrhwuuZSweX8OXoDESKyRuOYFPxQgPVq8LTEXLuO&#10;v6k9xVKkEA45KqhibHIpQ1GRxTB2DXHirs5bjAn6UmqPXQq3Rk6ybCYt1pwaKmzoo6LidrpbBV/H&#10;+YYOv5ud3x9nbfayNdeuNUo9D/v3BYhIffwXP9xbrWCa1qcv6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kO2RwgAAANsAAAAPAAAAAAAAAAAAAAAAAJgCAABkcnMvZG93&#10;bnJldi54bWxQSwUGAAAAAAQABAD1AAAAhwMAAAAA&#10;" filled="f" stroked="f">
                    <v:textbox inset="1.5mm,,1.5mm">
                      <w:txbxContent>
                        <w:p w:rsidR="00856E7A" w:rsidRDefault="00856E7A" w:rsidP="00B80BEC">
                          <w:r>
                            <w:t>K</w:t>
                          </w:r>
                          <w:r>
                            <w:rPr>
                              <w:vertAlign w:val="subscript"/>
                            </w:rPr>
                            <w:t>12</w:t>
                          </w:r>
                        </w:p>
                        <w:p w:rsidR="00856E7A" w:rsidRDefault="00856E7A" w:rsidP="00B80BEC"/>
                        <w:p w:rsidR="00856E7A" w:rsidRDefault="00856E7A" w:rsidP="00B80BEC"/>
                        <w:p w:rsidR="00856E7A" w:rsidRPr="005C0B5B" w:rsidRDefault="00856E7A" w:rsidP="00B80BEC">
                          <w:r>
                            <w:t xml:space="preserve">   1</w:t>
                          </w:r>
                        </w:p>
                      </w:txbxContent>
                    </v:textbox>
                  </v:shape>
                  <v:line id="Line 26" o:spid="_x0000_s1072" style="position:absolute;visibility:visible;mso-wrap-style:square" from="4254,10444" to="4678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shape id="Text Box 27" o:spid="_x0000_s1073" type="#_x0000_t202" style="position:absolute;left:3831;top:10305;width:423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1g8UA&#10;AADbAAAADwAAAGRycy9kb3ducmV2LnhtbESPQWvCQBSE74L/YXmCN92otITUVYpQEKEV01Lx9si+&#10;ZkOzb9PsmsR/3xUKPQ4z8w2z3g62Fh21vnKsYDFPQBAXTldcKvh4f5mlIHxA1lg7JgU38rDdjEdr&#10;zLTr+URdHkoRIewzVGBCaDIpfWHIop+7hjh6X661GKJsS6lb7CPc1nKZJI/SYsVxwWBDO0PFd361&#10;Ci4/XXpOb9eDz5v+ZN708eHzVSo1nQzPTyACDeE//NfeawWrJdy/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jWDxQAAANsAAAAPAAAAAAAAAAAAAAAAAJgCAABkcnMv&#10;ZG93bnJldi54bWxQSwUGAAAAAAQABAD1AAAAigMAAAAA&#10;" filled="f" stroked="f">
                    <v:textbox inset=".5mm,,.5mm">
                      <w:txbxContent>
                        <w:p w:rsidR="00856E7A" w:rsidRDefault="00856E7A" w:rsidP="00B80BEC">
                          <w:r>
                            <w:t>∫►</w:t>
                          </w:r>
                        </w:p>
                      </w:txbxContent>
                    </v:textbox>
                  </v:shape>
                  <v:shape id="Text Box 28" o:spid="_x0000_s1074" type="#_x0000_t202" style="position:absolute;left:4396;top:10165;width:423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qQGMUA&#10;AADbAAAADwAAAGRycy9kb3ducmV2LnhtbESPQWvCQBSE70L/w/KE3nRjxRJSVymFQim0YhTF2yP7&#10;mg3Nvk2zaxL/vSsUPA4z8w2zXA+2Fh21vnKsYDZNQBAXTldcKtjv3icpCB+QNdaOScGFPKxXD6Ml&#10;Ztr1vKUuD6WIEPYZKjAhNJmUvjBk0U9dQxy9H9daDFG2pdQt9hFua/mUJM/SYsVxwWBDb4aK3/xs&#10;FZz+uvSYXs6fPm/6rfnWm8XhSyr1OB5eX0AEGsI9/N/+0Armc7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pAYxQAAANsAAAAPAAAAAAAAAAAAAAAAAJgCAABkcnMv&#10;ZG93bnJldi54bWxQSwUGAAAAAAQABAD1AAAAigMAAAAA&#10;" filled="f" stroked="f">
                    <v:textbox inset=".5mm,,.5mm">
                      <w:txbxContent>
                        <w:p w:rsidR="00856E7A" w:rsidRPr="005C0B5B" w:rsidRDefault="00856E7A" w:rsidP="00B80BEC">
                          <w:pPr>
                            <w:rPr>
                              <w:vertAlign w:val="subscript"/>
                            </w:rPr>
                          </w:pPr>
                          <w:r>
                            <w:t>U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29" o:spid="_x0000_s1075" style="position:absolute;visibility:visible;mso-wrap-style:square" from="4396,10165" to="4678,10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/v:group>
                <w10:anchorlock/>
              </v:group>
            </w:pict>
          </mc:Fallback>
        </mc:AlternateContent>
      </w:r>
    </w:p>
    <w:p w:rsidR="00B80BEC" w:rsidRPr="00B80BEC" w:rsidRDefault="00B27CAC" w:rsidP="00B80BEC">
      <w:pPr>
        <w:rPr>
          <w:lang w:val="uk-UA"/>
        </w:rPr>
      </w:pPr>
      <w:r w:rsidRPr="00B27CAC">
        <w:rPr>
          <w:lang w:val="uk-UA"/>
        </w:rPr>
        <w:t>Від другого рівняння ми можемо отримати інтегро-сум</w:t>
      </w:r>
      <w:r>
        <w:rPr>
          <w:lang w:val="uk-UA"/>
        </w:rPr>
        <w:t>уючий</w:t>
      </w:r>
      <w:r w:rsidR="00B80BEC" w:rsidRPr="00B80BEC">
        <w:rPr>
          <w:lang w:val="uk-UA"/>
        </w:rPr>
        <w:t xml:space="preserve"> ОБ:</w:t>
      </w:r>
    </w:p>
    <w:p w:rsidR="00B80BEC" w:rsidRPr="00B80BEC" w:rsidRDefault="00B80BEC" w:rsidP="00B80BEC">
      <w:pPr>
        <w:rPr>
          <w:lang w:val="uk-UA"/>
        </w:rPr>
      </w:pPr>
      <w:r w:rsidRPr="00B80BEC">
        <w:rPr>
          <w:position w:val="-30"/>
          <w:lang w:val="uk-UA"/>
        </w:rPr>
        <w:object w:dxaOrig="4239" w:dyaOrig="680">
          <v:shape id="_x0000_i1109" type="#_x0000_t75" style="width:212pt;height:34pt" o:ole="">
            <v:imagedata r:id="rId181" o:title=""/>
          </v:shape>
          <o:OLEObject Type="Embed" ProgID="Equation.3" ShapeID="_x0000_i1109" DrawAspect="Content" ObjectID="_1416143713" r:id="rId182"/>
        </w:object>
      </w:r>
    </w:p>
    <w:p w:rsidR="00B80BEC" w:rsidRPr="00B80BEC" w:rsidRDefault="00B80BEC" w:rsidP="00B80BEC">
      <w:pPr>
        <w:rPr>
          <w:color w:val="000000"/>
          <w:sz w:val="32"/>
          <w:szCs w:val="32"/>
          <w:lang w:val="uk-UA"/>
        </w:rPr>
      </w:pPr>
      <w:r w:rsidRPr="00B80BEC">
        <w:rPr>
          <w:noProof/>
          <w:color w:val="000000"/>
          <w:sz w:val="32"/>
          <w:szCs w:val="32"/>
        </w:rPr>
        <mc:AlternateContent>
          <mc:Choice Requires="wpc">
            <w:drawing>
              <wp:inline distT="0" distB="0" distL="0" distR="0" wp14:anchorId="5DF6BC21" wp14:editId="5D9C375F">
                <wp:extent cx="5829300" cy="1143635"/>
                <wp:effectExtent l="0" t="0" r="0" b="18415"/>
                <wp:docPr id="22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Line 4"/>
                        <wps:cNvCnPr/>
                        <wps:spPr bwMode="auto">
                          <a:xfrm>
                            <a:off x="114300" y="3429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"/>
                        <wps:cNvCnPr/>
                        <wps:spPr bwMode="auto">
                          <a:xfrm>
                            <a:off x="114300" y="1028700"/>
                            <a:ext cx="4572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3665"/>
                            <a:ext cx="68580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7F8" w:rsidRDefault="000B77F8" w:rsidP="002F112A">
                              <w:pPr>
                                <w:ind w:firstLine="0"/>
                                <w:rPr>
                                  <w:vertAlign w:val="subscript"/>
                                  <w:lang w:val="uk-UA"/>
                                </w:rPr>
                              </w:pPr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0B77F8" w:rsidRPr="002F112A" w:rsidRDefault="000B77F8" w:rsidP="002F112A">
                              <w:pPr>
                                <w:ind w:firstLine="0"/>
                                <w:rPr>
                                  <w:vertAlign w:val="subscript"/>
                                  <w:lang w:val="uk-UA"/>
                                </w:rPr>
                              </w:pPr>
                            </w:p>
                            <w:p w:rsidR="000B77F8" w:rsidRDefault="000B77F8" w:rsidP="002F112A">
                              <w:pPr>
                                <w:ind w:firstLine="0"/>
                                <w:rPr>
                                  <w:vertAlign w:val="subscript"/>
                                </w:rPr>
                              </w:pPr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0B77F8" w:rsidRDefault="000B77F8" w:rsidP="002F112A">
                              <w:pPr>
                                <w:ind w:firstLine="0"/>
                                <w:rPr>
                                  <w:vertAlign w:val="subscript"/>
                                </w:rPr>
                              </w:pPr>
                            </w:p>
                            <w:p w:rsidR="000B77F8" w:rsidRDefault="000B77F8" w:rsidP="00B80BEC"/>
                            <w:p w:rsidR="000B77F8" w:rsidRPr="005C0B5B" w:rsidRDefault="000B77F8" w:rsidP="002F112A">
                              <w:pPr>
                                <w:ind w:firstLine="0"/>
                              </w:pPr>
                              <w:r>
                                <w:t>+U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(0)</w:t>
                              </w:r>
                            </w:p>
                          </w:txbxContent>
                        </wps:txbx>
                        <wps:bodyPr rot="0" vert="horz" wrap="square" lIns="1800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71500" y="113665"/>
                            <a:ext cx="1028065" cy="1029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8"/>
                        <wps:cNvCnPr/>
                        <wps:spPr bwMode="auto">
                          <a:xfrm>
                            <a:off x="913765" y="113665"/>
                            <a:ext cx="1270" cy="1029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/>
                        <wps:spPr bwMode="auto">
                          <a:xfrm>
                            <a:off x="571500" y="914400"/>
                            <a:ext cx="3422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3665"/>
                            <a:ext cx="341630" cy="102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7F8" w:rsidRDefault="000B77F8" w:rsidP="00B80BEC">
                              <w:r>
                                <w:t>K</w:t>
                              </w:r>
                              <w:r>
                                <w:rPr>
                                  <w:vertAlign w:val="subscript"/>
                                </w:rPr>
                                <w:t>22</w:t>
                              </w:r>
                            </w:p>
                            <w:p w:rsidR="000B77F8" w:rsidRDefault="000B77F8" w:rsidP="00B80BEC">
                              <w:r>
                                <w:t>K</w:t>
                              </w:r>
                              <w:r>
                                <w:rPr>
                                  <w:vertAlign w:val="subscript"/>
                                </w:rPr>
                                <w:t>21</w:t>
                              </w:r>
                            </w:p>
                            <w:p w:rsidR="000B77F8" w:rsidRDefault="000B77F8" w:rsidP="00B80BEC"/>
                            <w:p w:rsidR="000B77F8" w:rsidRDefault="000B77F8" w:rsidP="00B80BEC"/>
                            <w:p w:rsidR="000B77F8" w:rsidRDefault="000B77F8" w:rsidP="00B80BEC"/>
                            <w:p w:rsidR="000B77F8" w:rsidRPr="005C0B5B" w:rsidRDefault="000B77F8" w:rsidP="00B80BEC">
                              <w:r>
                                <w:t xml:space="preserve">   1</w:t>
                              </w:r>
                            </w:p>
                          </w:txbxContent>
                        </wps:txbx>
                        <wps:bodyPr rot="0" vert="horz" wrap="square" lIns="54000" tIns="118800" rIns="54000" bIns="45720" anchor="t" anchorCtr="0" upright="1">
                          <a:noAutofit/>
                        </wps:bodyPr>
                      </wps:wsp>
                      <wps:wsp>
                        <wps:cNvPr id="17" name="Line 11"/>
                        <wps:cNvCnPr/>
                        <wps:spPr bwMode="auto">
                          <a:xfrm>
                            <a:off x="1599565" y="342900"/>
                            <a:ext cx="3435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228600"/>
                            <a:ext cx="34290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7F8" w:rsidRDefault="000B77F8" w:rsidP="00B80BEC">
                              <w:r>
                                <w:t>∫∑►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22120" y="8256"/>
                            <a:ext cx="34290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7F8" w:rsidRPr="005C0B5B" w:rsidRDefault="000B77F8" w:rsidP="00B80BE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" name="Line 14"/>
                        <wps:cNvCnPr/>
                        <wps:spPr bwMode="auto">
                          <a:xfrm>
                            <a:off x="1714500" y="113665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5"/>
                        <wps:cNvCnPr/>
                        <wps:spPr bwMode="auto">
                          <a:xfrm>
                            <a:off x="114300" y="571500"/>
                            <a:ext cx="4578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2" o:spid="_x0000_s1076" editas="canvas" style="width:459pt;height:90.05pt;mso-position-horizontal-relative:char;mso-position-vertical-relative:line" coordsize="58293,1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">
                <v:shape id="_x0000_s1077" type="#_x0000_t75" style="position:absolute;width:58293;height:11436;visibility:visible;mso-wrap-style:square">
                  <v:fill o:detectmouseclick="t"/>
                  <v:path o:connecttype="none"/>
                </v:shape>
                <v:line id="Line 4" o:spid="_x0000_s1078" style="position:absolute;visibility:visible;mso-wrap-style:square" from="1143,3429" to="5715,3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5" o:spid="_x0000_s1079" style="position:absolute;visibility:visible;mso-wrap-style:square" from="1143,10287" to="5715,10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shape id="Text Box 6" o:spid="_x0000_s1080" type="#_x0000_t202" style="position:absolute;left:1143;top:1136;width:6858;height:10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UEsQA&#10;AADbAAAADwAAAGRycy9kb3ducmV2LnhtbERPS2vCQBC+F/wPywheRDeV1kfMRkQpSA9CbavXMTsm&#10;odnZkN3G1F/fFQq9zcf3nGTVmUq01LjSsoLHcQSCOLO65FzBx/vLaA7CeWSNlWVS8EMOVmnvIcFY&#10;2yu/UXvwuQgh7GJUUHhfx1K6rCCDbmxr4sBdbGPQB9jkUjd4DeGmkpMomkqDJYeGAmvaFJR9Hb6N&#10;gun5+dXt3enpPFzcjsP2czurq5tSg363XoLw1Pl/8Z97p8P8Cdx/C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g1BLEAAAA2wAAAA8AAAAAAAAAAAAAAAAAmAIAAGRycy9k&#10;b3ducmV2LnhtbFBLBQYAAAAABAAEAPUAAACJAwAAAAA=&#10;" filled="f" stroked="f">
                  <v:textbox inset=".5mm">
                    <w:txbxContent>
                      <w:p w:rsidR="00856E7A" w:rsidRDefault="00856E7A" w:rsidP="002F112A">
                        <w:pPr>
                          <w:ind w:firstLine="0"/>
                          <w:rPr>
                            <w:vertAlign w:val="subscript"/>
                            <w:lang w:val="uk-UA"/>
                          </w:rPr>
                        </w:pPr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2F112A" w:rsidRPr="002F112A" w:rsidRDefault="002F112A" w:rsidP="002F112A">
                        <w:pPr>
                          <w:ind w:firstLine="0"/>
                          <w:rPr>
                            <w:vertAlign w:val="subscript"/>
                            <w:lang w:val="uk-UA"/>
                          </w:rPr>
                        </w:pPr>
                      </w:p>
                      <w:p w:rsidR="00856E7A" w:rsidRDefault="00856E7A" w:rsidP="002F112A">
                        <w:pPr>
                          <w:ind w:firstLine="0"/>
                          <w:rPr>
                            <w:vertAlign w:val="subscript"/>
                          </w:rPr>
                        </w:pPr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  <w:p w:rsidR="00856E7A" w:rsidRDefault="00856E7A" w:rsidP="002F112A">
                        <w:pPr>
                          <w:ind w:firstLine="0"/>
                          <w:rPr>
                            <w:vertAlign w:val="subscript"/>
                          </w:rPr>
                        </w:pPr>
                      </w:p>
                      <w:p w:rsidR="00856E7A" w:rsidRDefault="00856E7A" w:rsidP="00B80BEC"/>
                      <w:p w:rsidR="00856E7A" w:rsidRPr="005C0B5B" w:rsidRDefault="00856E7A" w:rsidP="002F112A">
                        <w:pPr>
                          <w:ind w:firstLine="0"/>
                        </w:pPr>
                        <w:r>
                          <w:t>+U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(0)</w:t>
                        </w:r>
                      </w:p>
                    </w:txbxContent>
                  </v:textbox>
                </v:shape>
                <v:rect id="Rectangle 7" o:spid="_x0000_s1081" style="position:absolute;left:5715;top:1136;width:10280;height:10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line id="Line 8" o:spid="_x0000_s1082" style="position:absolute;visibility:visible;mso-wrap-style:square" from="9137,1136" to="915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9" o:spid="_x0000_s1083" style="position:absolute;visibility:visible;mso-wrap-style:square" from="5715,9144" to="9137,9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shape id="Text Box 10" o:spid="_x0000_s1084" type="#_x0000_t202" style="position:absolute;left:5715;top:1136;width:3416;height:10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W9zMAA&#10;AADbAAAADwAAAGRycy9kb3ducmV2LnhtbERPTYvCMBC9C/6HMII3Td2DaDUtoggiKmgX9jo0Y1ts&#10;JqXJat1fvxEEb/N4n7NMO1OLO7WusqxgMo5AEOdWV1wo+M62oxkI55E11pZJwZMcpEm/t8RY2wef&#10;6X7xhQgh7GJUUHrfxFK6vCSDbmwb4sBdbWvQB9gWUrf4COGmll9RNJUGKw4NJTa0Lim/XX6NgmNW&#10;77Ib7k+H6KeZWJPP//TGKzUcdKsFCE+d/4jf7p0O86fw+iUcIJ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W9zMAAAADbAAAADwAAAAAAAAAAAAAAAACYAgAAZHJzL2Rvd25y&#10;ZXYueG1sUEsFBgAAAAAEAAQA9QAAAIUDAAAAAA==&#10;" filled="f" stroked="f">
                  <v:textbox inset="1.5mm,3.3mm,1.5mm">
                    <w:txbxContent>
                      <w:p w:rsidR="00856E7A" w:rsidRDefault="00856E7A" w:rsidP="00B80BEC">
                        <w:r>
                          <w:t>K</w:t>
                        </w:r>
                        <w:r>
                          <w:rPr>
                            <w:vertAlign w:val="subscript"/>
                          </w:rPr>
                          <w:t>22</w:t>
                        </w:r>
                      </w:p>
                      <w:p w:rsidR="00856E7A" w:rsidRDefault="00856E7A" w:rsidP="00B80BEC">
                        <w:r>
                          <w:t>K</w:t>
                        </w:r>
                        <w:r>
                          <w:rPr>
                            <w:vertAlign w:val="subscript"/>
                          </w:rPr>
                          <w:t>21</w:t>
                        </w:r>
                      </w:p>
                      <w:p w:rsidR="00856E7A" w:rsidRDefault="00856E7A" w:rsidP="00B80BEC"/>
                      <w:p w:rsidR="00856E7A" w:rsidRDefault="00856E7A" w:rsidP="00B80BEC"/>
                      <w:p w:rsidR="00856E7A" w:rsidRDefault="00856E7A" w:rsidP="00B80BEC"/>
                      <w:p w:rsidR="00856E7A" w:rsidRPr="005C0B5B" w:rsidRDefault="00856E7A" w:rsidP="00B80BEC">
                        <w:r>
                          <w:t xml:space="preserve">   1</w:t>
                        </w:r>
                      </w:p>
                    </w:txbxContent>
                  </v:textbox>
                </v:shape>
                <v:line id="Line 11" o:spid="_x0000_s1085" style="position:absolute;visibility:visible;mso-wrap-style:square" from="15995,3429" to="1943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shape id="Text Box 12" o:spid="_x0000_s1086" type="#_x0000_t202" style="position:absolute;left:11430;top:2286;width:3429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eCcUA&#10;AADbAAAADwAAAGRycy9kb3ducmV2LnhtbESPQUvDQBCF74L/YRnBm91YUELstohQKIUqTUXxNmTH&#10;bDA7m2a3SfrvnUOhtxnem/e+Wawm36qB+tgENvA4y0ARV8E2XBv4PKwfclAxIVtsA5OBM0VYLW9v&#10;FljYMPKehjLVSkI4FmjApdQVWsfKkcc4Cx2xaL+h95hk7Wttexwl3Ld6nmXP2mPD0uCwozdH1V95&#10;8gZ+jkP+nZ9P21h2496924+nr5025v5uen0BlWhKV/PlemMFX2DlFx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14JxQAAANsAAAAPAAAAAAAAAAAAAAAAAJgCAABkcnMv&#10;ZG93bnJldi54bWxQSwUGAAAAAAQABAD1AAAAigMAAAAA&#10;" filled="f" stroked="f">
                  <v:textbox inset=".5mm,,.5mm">
                    <w:txbxContent>
                      <w:p w:rsidR="00856E7A" w:rsidRDefault="00856E7A" w:rsidP="00B80BEC">
                        <w:r>
                          <w:t>∫∑►</w:t>
                        </w:r>
                      </w:p>
                    </w:txbxContent>
                  </v:textbox>
                </v:shape>
                <v:shape id="Text Box 13" o:spid="_x0000_s1087" type="#_x0000_t202" style="position:absolute;left:17221;top:82;width:3429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7ksIA&#10;AADbAAAADwAAAGRycy9kb3ducmV2LnhtbERP32vCMBB+H/g/hBvsbaYbOGpnlCEMRNjEOia+Hc2t&#10;KWsutYlt/e+NIPh2H9/Pmy0GW4uOWl85VvAyTkAQF05XXCr42X0+pyB8QNZYOyYFZ/KwmI8eZphp&#10;1/OWujyUIoawz1CBCaHJpPSFIYt+7BriyP251mKIsC2lbrGP4baWr0nyJi1WHBsMNrQ0VPznJ6vg&#10;cOzSfXo+rX3e9FvzrTeT3y+p1NPj8PEOItAQ7uKbe6Xj/Clcf4kHyP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/uSwgAAANsAAAAPAAAAAAAAAAAAAAAAAJgCAABkcnMvZG93&#10;bnJldi54bWxQSwUGAAAAAAQABAD1AAAAhwMAAAAA&#10;" filled="f" stroked="f">
                  <v:textbox inset=".5mm,,.5mm">
                    <w:txbxContent>
                      <w:p w:rsidR="00856E7A" w:rsidRPr="005C0B5B" w:rsidRDefault="00856E7A" w:rsidP="00B80BEC">
                        <w:pPr>
                          <w:rPr>
                            <w:vertAlign w:val="subscript"/>
                          </w:rPr>
                        </w:pPr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14" o:spid="_x0000_s1088" style="position:absolute;visibility:visible;mso-wrap-style:square" from="17145,1136" to="19431,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15" o:spid="_x0000_s1089" style="position:absolute;visibility:visible;mso-wrap-style:square" from="1143,5715" to="5721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B80BEC" w:rsidRPr="00B80BEC" w:rsidRDefault="00B80BEC" w:rsidP="00B80BEC">
      <w:pPr>
        <w:rPr>
          <w:lang w:val="uk-UA"/>
        </w:rPr>
      </w:pPr>
    </w:p>
    <w:p w:rsidR="00B80BEC" w:rsidRPr="00B80BEC" w:rsidRDefault="00B80BEC" w:rsidP="00B80BEC">
      <w:pPr>
        <w:rPr>
          <w:i/>
          <w:color w:val="000000"/>
          <w:lang w:val="uk-UA"/>
        </w:rPr>
      </w:pPr>
      <w:r w:rsidRPr="00B80BEC">
        <w:rPr>
          <w:i/>
          <w:color w:val="000000"/>
          <w:lang w:val="uk-UA"/>
        </w:rPr>
        <w:t xml:space="preserve">4. </w:t>
      </w:r>
      <w:r w:rsidR="002F112A" w:rsidRPr="002F112A">
        <w:rPr>
          <w:i/>
          <w:color w:val="000000"/>
          <w:lang w:val="uk-UA"/>
        </w:rPr>
        <w:t>Отримання факторів передачі</w:t>
      </w:r>
    </w:p>
    <w:p w:rsidR="00B80BEC" w:rsidRPr="00B80BEC" w:rsidRDefault="002F112A" w:rsidP="00B80BEC">
      <w:pPr>
        <w:rPr>
          <w:lang w:val="uk-UA"/>
        </w:rPr>
      </w:pPr>
      <w:r w:rsidRPr="002F112A">
        <w:rPr>
          <w:lang w:val="uk-UA"/>
        </w:rPr>
        <w:t>Скористаємося формулами з частини 2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position w:val="-64"/>
          <w:lang w:val="uk-UA"/>
        </w:rPr>
        <w:object w:dxaOrig="4120" w:dyaOrig="1400">
          <v:shape id="_x0000_i1110" type="#_x0000_t75" style="width:206pt;height:70pt" o:ole="">
            <v:imagedata r:id="rId183" o:title=""/>
          </v:shape>
          <o:OLEObject Type="Embed" ProgID="Equation.3" ShapeID="_x0000_i1110" DrawAspect="Content" ObjectID="_1416143714" r:id="rId184"/>
        </w:object>
      </w:r>
    </w:p>
    <w:p w:rsidR="00B80BEC" w:rsidRPr="00B80BEC" w:rsidRDefault="002F112A" w:rsidP="00B80BEC">
      <w:pPr>
        <w:rPr>
          <w:lang w:val="uk-UA"/>
        </w:rPr>
      </w:pPr>
      <w:r w:rsidRPr="002F112A">
        <w:rPr>
          <w:lang w:val="uk-UA"/>
        </w:rPr>
        <w:t>Тепер ми можемо використовувати їх, щоб визначити чинники передачі</w:t>
      </w:r>
    </w:p>
    <w:p w:rsidR="00B80BEC" w:rsidRPr="00B80BEC" w:rsidRDefault="00B80BEC" w:rsidP="00B80BEC">
      <w:pPr>
        <w:rPr>
          <w:lang w:val="uk-UA"/>
        </w:rPr>
      </w:pPr>
      <w:r w:rsidRPr="00B80BEC">
        <w:rPr>
          <w:color w:val="000000"/>
          <w:position w:val="-82"/>
          <w:lang w:val="uk-UA"/>
        </w:rPr>
        <w:object w:dxaOrig="2000" w:dyaOrig="1760">
          <v:shape id="_x0000_i1111" type="#_x0000_t75" style="width:100pt;height:88pt" o:ole="">
            <v:imagedata r:id="rId185" o:title=""/>
          </v:shape>
          <o:OLEObject Type="Embed" ProgID="Equation.3" ShapeID="_x0000_i1111" DrawAspect="Content" ObjectID="_1416143715" r:id="rId186"/>
        </w:object>
      </w:r>
    </w:p>
    <w:p w:rsidR="00B80BEC" w:rsidRPr="00B80BEC" w:rsidRDefault="002F112A" w:rsidP="00B80BEC">
      <w:pPr>
        <w:rPr>
          <w:lang w:val="uk-UA"/>
        </w:rPr>
      </w:pPr>
      <w:r w:rsidRPr="002F112A">
        <w:rPr>
          <w:lang w:val="uk-UA"/>
        </w:rPr>
        <w:t>Щоб отримати значення факторів передачі, ми будемо використовувати вже знайдений значення обчислення факторів</w:t>
      </w:r>
      <w:r w:rsidR="00B80BEC" w:rsidRPr="00B80BEC">
        <w:rPr>
          <w:lang w:val="uk-UA"/>
        </w:rPr>
        <w:t xml:space="preserve"> </w:t>
      </w:r>
      <w:r w:rsidR="00B80BEC" w:rsidRPr="00B80BEC">
        <w:rPr>
          <w:color w:val="000000"/>
          <w:lang w:val="uk-UA"/>
        </w:rPr>
        <w:t>M</w:t>
      </w:r>
      <w:r w:rsidR="00B80BEC" w:rsidRPr="00B80BEC">
        <w:rPr>
          <w:color w:val="000000"/>
          <w:vertAlign w:val="subscript"/>
          <w:lang w:val="uk-UA"/>
        </w:rPr>
        <w:t>τ</w:t>
      </w:r>
      <w:r w:rsidR="00B80BEC" w:rsidRPr="00B80BEC">
        <w:rPr>
          <w:color w:val="000000"/>
          <w:lang w:val="uk-UA"/>
        </w:rPr>
        <w:t>, M</w:t>
      </w:r>
      <w:r w:rsidR="00B80BEC" w:rsidRPr="00B80BEC">
        <w:rPr>
          <w:color w:val="000000"/>
          <w:vertAlign w:val="subscript"/>
          <w:lang w:val="uk-UA"/>
        </w:rPr>
        <w:t>1</w:t>
      </w:r>
      <w:r w:rsidR="00B80BEC" w:rsidRPr="00B80BEC">
        <w:rPr>
          <w:color w:val="000000"/>
          <w:lang w:val="uk-UA"/>
        </w:rPr>
        <w:t>, M</w:t>
      </w:r>
      <w:r w:rsidR="00B80BEC" w:rsidRPr="00B80BEC">
        <w:rPr>
          <w:color w:val="000000"/>
          <w:vertAlign w:val="subscript"/>
          <w:lang w:val="uk-UA"/>
        </w:rPr>
        <w:t>2</w:t>
      </w:r>
      <w:r w:rsidR="00B80BEC" w:rsidRPr="00B80BEC">
        <w:rPr>
          <w:lang w:val="uk-UA"/>
        </w:rPr>
        <w:t xml:space="preserve"> (част</w:t>
      </w:r>
      <w:r>
        <w:rPr>
          <w:lang w:val="uk-UA"/>
        </w:rPr>
        <w:t>ина</w:t>
      </w:r>
      <w:r w:rsidR="00B80BEC" w:rsidRPr="00B80BEC">
        <w:rPr>
          <w:lang w:val="uk-UA"/>
        </w:rPr>
        <w:t xml:space="preserve"> 2):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position w:val="-82"/>
          <w:lang w:val="uk-UA"/>
        </w:rPr>
        <w:object w:dxaOrig="4140" w:dyaOrig="1760">
          <v:shape id="_x0000_i1112" type="#_x0000_t75" style="width:207.35pt;height:88pt" o:ole="">
            <v:imagedata r:id="rId187" o:title=""/>
          </v:shape>
          <o:OLEObject Type="Embed" ProgID="Equation.3" ShapeID="_x0000_i1112" DrawAspect="Content" ObjectID="_1416143716" r:id="rId188"/>
        </w:object>
      </w:r>
    </w:p>
    <w:p w:rsidR="00B80BEC" w:rsidRPr="00B80BEC" w:rsidRDefault="00B80BEC" w:rsidP="00B80BEC">
      <w:pPr>
        <w:rPr>
          <w:b/>
          <w:sz w:val="28"/>
          <w:szCs w:val="28"/>
          <w:lang w:val="uk-UA"/>
        </w:rPr>
      </w:pPr>
    </w:p>
    <w:p w:rsidR="00B80BEC" w:rsidRPr="00B80BEC" w:rsidRDefault="00B80BEC" w:rsidP="00B80BEC">
      <w:pPr>
        <w:rPr>
          <w:i/>
          <w:lang w:val="uk-UA"/>
        </w:rPr>
      </w:pPr>
    </w:p>
    <w:p w:rsidR="00B80BEC" w:rsidRPr="00B80BEC" w:rsidRDefault="00B80BEC" w:rsidP="00B80BEC">
      <w:pPr>
        <w:rPr>
          <w:i/>
          <w:lang w:val="uk-UA"/>
        </w:rPr>
      </w:pPr>
    </w:p>
    <w:p w:rsidR="00B80BEC" w:rsidRPr="00B80BEC" w:rsidRDefault="00B80BEC" w:rsidP="00B80BEC">
      <w:pPr>
        <w:rPr>
          <w:i/>
          <w:lang w:val="uk-UA"/>
        </w:rPr>
      </w:pPr>
      <w:r w:rsidRPr="00B80BEC">
        <w:rPr>
          <w:i/>
          <w:lang w:val="uk-UA"/>
        </w:rPr>
        <w:t>5</w:t>
      </w:r>
      <w:r w:rsidR="002F112A">
        <w:rPr>
          <w:i/>
          <w:lang w:val="uk-UA"/>
        </w:rPr>
        <w:t xml:space="preserve">. </w:t>
      </w:r>
      <w:r w:rsidR="002F112A" w:rsidRPr="002F112A">
        <w:rPr>
          <w:i/>
          <w:lang w:val="uk-UA"/>
        </w:rPr>
        <w:t>Визначення початкових цінностей напруги</w:t>
      </w:r>
    </w:p>
    <w:p w:rsidR="00B80BEC" w:rsidRPr="00B80BEC" w:rsidRDefault="002F112A" w:rsidP="00B80BEC">
      <w:pPr>
        <w:rPr>
          <w:i/>
          <w:lang w:val="uk-UA"/>
        </w:rPr>
      </w:pPr>
      <w:r w:rsidRPr="002F112A">
        <w:rPr>
          <w:lang w:val="uk-UA"/>
        </w:rPr>
        <w:t>Оскільки відношення масштабу правильно протягом кожного моменту часу, тоді ми можемо використовувати такі формули, щоб одержать значення масштабу початкових умов</w:t>
      </w:r>
      <w:r w:rsidR="00B80BEC" w:rsidRPr="00B80BEC">
        <w:rPr>
          <w:lang w:val="uk-UA"/>
        </w:rPr>
        <w:t>:</w:t>
      </w:r>
    </w:p>
    <w:p w:rsidR="00B80BEC" w:rsidRPr="00B80BEC" w:rsidRDefault="00B80BEC" w:rsidP="00B80BEC">
      <w:pPr>
        <w:rPr>
          <w:lang w:val="uk-UA"/>
        </w:rPr>
      </w:pPr>
      <w:r w:rsidRPr="00B80BEC">
        <w:rPr>
          <w:color w:val="000000"/>
          <w:position w:val="-64"/>
          <w:lang w:val="uk-UA"/>
        </w:rPr>
        <w:object w:dxaOrig="1440" w:dyaOrig="1400">
          <v:shape id="_x0000_i1113" type="#_x0000_t75" style="width:1in;height:70pt" o:ole="">
            <v:imagedata r:id="rId189" o:title=""/>
          </v:shape>
          <o:OLEObject Type="Embed" ProgID="Equation.3" ShapeID="_x0000_i1113" DrawAspect="Content" ObjectID="_1416143717" r:id="rId190"/>
        </w:object>
      </w:r>
    </w:p>
    <w:p w:rsidR="00B80BEC" w:rsidRPr="00B80BEC" w:rsidRDefault="002F112A" w:rsidP="00B80BEC">
      <w:pPr>
        <w:rPr>
          <w:lang w:val="uk-UA"/>
        </w:rPr>
      </w:pPr>
      <w:r w:rsidRPr="002F112A">
        <w:rPr>
          <w:lang w:val="uk-UA"/>
        </w:rPr>
        <w:t>Щоб отримати значення напруги, ми будемо використовувати вже знайдені значення y (0), y '(0) (глава 1) і фактори обчислення</w:t>
      </w:r>
      <w:r w:rsidR="00B80BEC" w:rsidRPr="00B80BEC">
        <w:rPr>
          <w:lang w:val="uk-UA"/>
        </w:rPr>
        <w:t xml:space="preserve"> </w:t>
      </w:r>
      <w:r w:rsidR="00B80BEC" w:rsidRPr="00B80BEC">
        <w:rPr>
          <w:color w:val="000000"/>
          <w:lang w:val="uk-UA"/>
        </w:rPr>
        <w:t>M</w:t>
      </w:r>
      <w:r w:rsidR="00B80BEC" w:rsidRPr="00B80BEC">
        <w:rPr>
          <w:color w:val="000000"/>
          <w:vertAlign w:val="subscript"/>
          <w:lang w:val="uk-UA"/>
        </w:rPr>
        <w:t>τ</w:t>
      </w:r>
      <w:r w:rsidR="00B80BEC" w:rsidRPr="00B80BEC">
        <w:rPr>
          <w:color w:val="000000"/>
          <w:lang w:val="uk-UA"/>
        </w:rPr>
        <w:t>, M</w:t>
      </w:r>
      <w:r w:rsidR="00B80BEC" w:rsidRPr="00B80BEC">
        <w:rPr>
          <w:color w:val="000000"/>
          <w:vertAlign w:val="subscript"/>
          <w:lang w:val="uk-UA"/>
        </w:rPr>
        <w:t>1</w:t>
      </w:r>
      <w:r w:rsidR="00B80BEC" w:rsidRPr="00B80BEC">
        <w:rPr>
          <w:color w:val="000000"/>
          <w:lang w:val="uk-UA"/>
        </w:rPr>
        <w:t>, M</w:t>
      </w:r>
      <w:r w:rsidR="00B80BEC" w:rsidRPr="00B80BEC">
        <w:rPr>
          <w:color w:val="000000"/>
          <w:vertAlign w:val="subscript"/>
          <w:lang w:val="uk-UA"/>
        </w:rPr>
        <w:t>2</w:t>
      </w:r>
      <w:r w:rsidR="00B80BEC" w:rsidRPr="00B80BEC">
        <w:rPr>
          <w:lang w:val="uk-UA"/>
        </w:rPr>
        <w:t xml:space="preserve"> (част</w:t>
      </w:r>
      <w:r>
        <w:rPr>
          <w:lang w:val="uk-UA"/>
        </w:rPr>
        <w:t>ина</w:t>
      </w:r>
      <w:r w:rsidR="00B80BEC" w:rsidRPr="00B80BEC">
        <w:rPr>
          <w:lang w:val="uk-UA"/>
        </w:rPr>
        <w:t xml:space="preserve"> 2):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position w:val="-64"/>
          <w:lang w:val="uk-UA"/>
        </w:rPr>
        <w:object w:dxaOrig="2920" w:dyaOrig="1400">
          <v:shape id="_x0000_i1114" type="#_x0000_t75" style="width:146pt;height:70pt" o:ole="">
            <v:imagedata r:id="rId191" o:title=""/>
          </v:shape>
          <o:OLEObject Type="Embed" ProgID="Equation.3" ShapeID="_x0000_i1114" DrawAspect="Content" ObjectID="_1416143718" r:id="rId192"/>
        </w:objec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lang w:val="uk-UA"/>
        </w:rPr>
        <w:t>U</w:t>
      </w:r>
      <w:r w:rsidRPr="00B80BEC">
        <w:rPr>
          <w:color w:val="000000"/>
          <w:vertAlign w:val="subscript"/>
          <w:lang w:val="uk-UA"/>
        </w:rPr>
        <w:t>2</w:t>
      </w:r>
      <w:r w:rsidRPr="00B80BEC">
        <w:rPr>
          <w:color w:val="000000"/>
          <w:lang w:val="uk-UA"/>
        </w:rPr>
        <w:t xml:space="preserve">(0) </w:t>
      </w:r>
      <w:r w:rsidR="002F112A" w:rsidRPr="002F112A">
        <w:rPr>
          <w:color w:val="000000"/>
          <w:lang w:val="uk-UA"/>
        </w:rPr>
        <w:t xml:space="preserve">Є негативним, тому що OB мають </w:t>
      </w:r>
      <w:r w:rsidR="002F112A">
        <w:rPr>
          <w:color w:val="000000"/>
          <w:lang w:val="uk-UA"/>
        </w:rPr>
        <w:t>інвертуючий</w:t>
      </w:r>
      <w:r w:rsidR="002F112A" w:rsidRPr="002F112A">
        <w:rPr>
          <w:color w:val="000000"/>
          <w:lang w:val="uk-UA"/>
        </w:rPr>
        <w:t xml:space="preserve"> вихід</w:t>
      </w:r>
      <w:r w:rsidRPr="00B80BEC">
        <w:rPr>
          <w:color w:val="000000"/>
          <w:lang w:val="uk-UA"/>
        </w:rPr>
        <w:t>.</w:t>
      </w:r>
    </w:p>
    <w:p w:rsidR="00B80BEC" w:rsidRPr="00B80BEC" w:rsidRDefault="00B80BEC" w:rsidP="00B80BEC">
      <w:pPr>
        <w:rPr>
          <w:color w:val="000000"/>
          <w:lang w:val="uk-UA"/>
        </w:rPr>
      </w:pPr>
    </w:p>
    <w:p w:rsidR="00B80BEC" w:rsidRPr="00B80BEC" w:rsidRDefault="00B80BEC" w:rsidP="00B80BEC">
      <w:pPr>
        <w:rPr>
          <w:i/>
          <w:color w:val="000000"/>
          <w:lang w:val="uk-UA"/>
        </w:rPr>
      </w:pPr>
      <w:r w:rsidRPr="00B80BEC">
        <w:rPr>
          <w:i/>
          <w:color w:val="000000"/>
          <w:lang w:val="uk-UA"/>
        </w:rPr>
        <w:t xml:space="preserve">6. </w:t>
      </w:r>
      <w:r w:rsidR="002F112A" w:rsidRPr="002F112A">
        <w:rPr>
          <w:i/>
          <w:color w:val="000000"/>
          <w:lang w:val="uk-UA"/>
        </w:rPr>
        <w:t>Визначення значень опорів</w:t>
      </w:r>
    </w:p>
    <w:p w:rsidR="00B80BEC" w:rsidRPr="00B80BEC" w:rsidRDefault="005F5A99" w:rsidP="00B80BEC">
      <w:pPr>
        <w:rPr>
          <w:color w:val="000000"/>
          <w:lang w:val="uk-UA"/>
        </w:rPr>
      </w:pPr>
      <w:r w:rsidRPr="005F5A99">
        <w:rPr>
          <w:color w:val="000000"/>
          <w:lang w:val="uk-UA"/>
        </w:rPr>
        <w:t>Відомо, що коефіцієнт передачі для стандарту OB нагадує</w:t>
      </w:r>
      <w:r w:rsidR="00B80BEC" w:rsidRPr="00B80BEC">
        <w:rPr>
          <w:color w:val="000000"/>
          <w:lang w:val="uk-UA"/>
        </w:rPr>
        <w:t>: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lang w:val="uk-UA"/>
        </w:rPr>
        <w:t xml:space="preserve">    </w:t>
      </w:r>
      <w:r w:rsidRPr="00B80BEC">
        <w:rPr>
          <w:color w:val="000000"/>
          <w:position w:val="-30"/>
          <w:lang w:val="uk-UA"/>
        </w:rPr>
        <w:object w:dxaOrig="760" w:dyaOrig="680">
          <v:shape id="_x0000_i1115" type="#_x0000_t75" style="width:38pt;height:34pt" o:ole="">
            <v:imagedata r:id="rId193" o:title=""/>
          </v:shape>
          <o:OLEObject Type="Embed" ProgID="Equation.3" ShapeID="_x0000_i1115" DrawAspect="Content" ObjectID="_1416143719" r:id="rId194"/>
        </w:object>
      </w:r>
    </w:p>
    <w:p w:rsidR="005F5A99" w:rsidRPr="005F5A99" w:rsidRDefault="005F5A99" w:rsidP="005F5A99">
      <w:pPr>
        <w:rPr>
          <w:color w:val="000000"/>
          <w:lang w:val="uk-UA"/>
        </w:rPr>
      </w:pPr>
      <w:r>
        <w:rPr>
          <w:color w:val="000000"/>
          <w:lang w:val="uk-UA"/>
        </w:rPr>
        <w:lastRenderedPageBreak/>
        <w:t>Д</w:t>
      </w:r>
      <w:r w:rsidRPr="005F5A99">
        <w:rPr>
          <w:color w:val="000000"/>
          <w:lang w:val="uk-UA"/>
        </w:rPr>
        <w:t>е:</w:t>
      </w:r>
    </w:p>
    <w:p w:rsidR="005F5A99" w:rsidRPr="005F5A99" w:rsidRDefault="005F5A99" w:rsidP="005F5A99">
      <w:pPr>
        <w:rPr>
          <w:color w:val="000000"/>
          <w:lang w:val="uk-UA"/>
        </w:rPr>
      </w:pPr>
      <w:r w:rsidRPr="005F5A99">
        <w:rPr>
          <w:color w:val="000000"/>
          <w:lang w:val="uk-UA"/>
        </w:rPr>
        <w:t>Z1 - опір входу</w:t>
      </w:r>
    </w:p>
    <w:p w:rsidR="005F5A99" w:rsidRPr="005F5A99" w:rsidRDefault="005F5A99" w:rsidP="005F5A99">
      <w:pPr>
        <w:rPr>
          <w:color w:val="000000"/>
          <w:lang w:val="uk-UA"/>
        </w:rPr>
      </w:pPr>
      <w:r w:rsidRPr="005F5A99">
        <w:rPr>
          <w:color w:val="000000"/>
          <w:lang w:val="uk-UA"/>
        </w:rPr>
        <w:t>Z2 - опір зворотного зв'язку</w:t>
      </w:r>
    </w:p>
    <w:p w:rsidR="00B80BEC" w:rsidRPr="00B80BEC" w:rsidRDefault="005F5A99" w:rsidP="005F5A99">
      <w:pPr>
        <w:rPr>
          <w:color w:val="000000"/>
          <w:lang w:val="uk-UA"/>
        </w:rPr>
      </w:pPr>
      <w:r w:rsidRPr="005F5A99">
        <w:rPr>
          <w:color w:val="000000"/>
          <w:lang w:val="uk-UA"/>
        </w:rPr>
        <w:t xml:space="preserve">Приймемо значення опору зворотного зв'язку 1 </w:t>
      </w:r>
      <w:proofErr w:type="spellStart"/>
      <w:r w:rsidRPr="005F5A99">
        <w:rPr>
          <w:color w:val="000000"/>
          <w:lang w:val="uk-UA"/>
        </w:rPr>
        <w:t>МOм</w:t>
      </w:r>
      <w:proofErr w:type="spellEnd"/>
      <w:r w:rsidRPr="005F5A99">
        <w:rPr>
          <w:color w:val="000000"/>
          <w:lang w:val="uk-UA"/>
        </w:rPr>
        <w:t xml:space="preserve">, але в колі зворотного зв'язку інтегруючого </w:t>
      </w:r>
      <w:r>
        <w:rPr>
          <w:color w:val="000000"/>
          <w:lang w:val="uk-UA"/>
        </w:rPr>
        <w:t xml:space="preserve">ОБ і </w:t>
      </w:r>
      <w:proofErr w:type="spellStart"/>
      <w:r>
        <w:rPr>
          <w:color w:val="000000"/>
          <w:lang w:val="uk-UA"/>
        </w:rPr>
        <w:t>інтегро-</w:t>
      </w:r>
      <w:r w:rsidRPr="005F5A99">
        <w:rPr>
          <w:color w:val="000000"/>
          <w:lang w:val="uk-UA"/>
        </w:rPr>
        <w:t>сумуючого</w:t>
      </w:r>
      <w:proofErr w:type="spellEnd"/>
      <w:r w:rsidRPr="005F5A99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ОБ</w:t>
      </w:r>
      <w:r w:rsidRPr="005F5A99">
        <w:rPr>
          <w:color w:val="000000"/>
          <w:lang w:val="uk-UA"/>
        </w:rPr>
        <w:t xml:space="preserve"> ми будемо використовувати конденсатори з ємністю 1 мкФ (замість</w:t>
      </w:r>
      <w:r w:rsidR="00B80BEC" w:rsidRPr="00B80BEC">
        <w:rPr>
          <w:color w:val="000000"/>
          <w:lang w:val="uk-UA"/>
        </w:rPr>
        <w:t xml:space="preserve"> Z2) </w:t>
      </w:r>
    </w:p>
    <w:p w:rsidR="00B80BEC" w:rsidRPr="00B80BEC" w:rsidRDefault="00B80BEC" w:rsidP="00B80BEC">
      <w:pPr>
        <w:rPr>
          <w:i/>
          <w:color w:val="000000"/>
          <w:lang w:val="uk-UA"/>
        </w:rPr>
      </w:pP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lang w:val="uk-UA"/>
        </w:rPr>
        <w:t>Z</w:t>
      </w:r>
      <w:r w:rsidRPr="00B80BEC">
        <w:rPr>
          <w:color w:val="000000"/>
          <w:vertAlign w:val="subscript"/>
          <w:lang w:val="uk-UA"/>
        </w:rPr>
        <w:t xml:space="preserve">2 </w:t>
      </w:r>
      <w:r w:rsidRPr="00B80BEC">
        <w:rPr>
          <w:color w:val="000000"/>
          <w:lang w:val="uk-UA"/>
        </w:rPr>
        <w:t>= C</w:t>
      </w:r>
      <w:r w:rsidRPr="00B80BEC">
        <w:rPr>
          <w:color w:val="000000"/>
          <w:vertAlign w:val="subscript"/>
          <w:lang w:val="uk-UA"/>
        </w:rPr>
        <w:t>2</w:t>
      </w:r>
      <w:r w:rsidRPr="00B80BEC">
        <w:rPr>
          <w:color w:val="000000"/>
          <w:lang w:val="uk-UA"/>
        </w:rPr>
        <w:t xml:space="preserve"> = 1 мкФ = 1/1000000 Ф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lang w:val="uk-UA"/>
        </w:rPr>
        <w:t>R</w:t>
      </w:r>
      <w:r w:rsidRPr="00B80BEC">
        <w:rPr>
          <w:color w:val="000000"/>
          <w:vertAlign w:val="subscript"/>
          <w:lang w:val="uk-UA"/>
        </w:rPr>
        <w:t>12</w:t>
      </w:r>
      <w:r w:rsidRPr="00B80BEC">
        <w:rPr>
          <w:color w:val="000000"/>
          <w:lang w:val="uk-UA"/>
        </w:rPr>
        <w:t xml:space="preserve"> = 1 / K</w:t>
      </w:r>
      <w:r w:rsidRPr="00B80BEC">
        <w:rPr>
          <w:color w:val="000000"/>
          <w:vertAlign w:val="subscript"/>
          <w:lang w:val="uk-UA"/>
        </w:rPr>
        <w:t>12</w:t>
      </w:r>
      <w:r w:rsidRPr="00B80BEC">
        <w:rPr>
          <w:color w:val="000000"/>
          <w:lang w:val="uk-UA"/>
        </w:rPr>
        <w:t>*C</w:t>
      </w:r>
      <w:r w:rsidRPr="00B80BEC">
        <w:rPr>
          <w:color w:val="000000"/>
          <w:vertAlign w:val="subscript"/>
          <w:lang w:val="uk-UA"/>
        </w:rPr>
        <w:t xml:space="preserve">2 </w:t>
      </w:r>
      <w:r w:rsidRPr="00B80BEC">
        <w:rPr>
          <w:color w:val="000000"/>
          <w:lang w:val="uk-UA"/>
        </w:rPr>
        <w:t>= 1/(5.035*1/10000000) = 1000000/5.035 = 198609 (</w:t>
      </w:r>
      <w:proofErr w:type="spellStart"/>
      <w:r w:rsidRPr="00B80BEC">
        <w:rPr>
          <w:color w:val="000000"/>
          <w:lang w:val="uk-UA"/>
        </w:rPr>
        <w:t>Oм</w:t>
      </w:r>
      <w:proofErr w:type="spellEnd"/>
      <w:r w:rsidRPr="00B80BEC">
        <w:rPr>
          <w:color w:val="000000"/>
          <w:lang w:val="uk-UA"/>
        </w:rPr>
        <w:t>)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lang w:val="uk-UA"/>
        </w:rPr>
        <w:t>R</w:t>
      </w:r>
      <w:r w:rsidRPr="00B80BEC">
        <w:rPr>
          <w:color w:val="000000"/>
          <w:vertAlign w:val="subscript"/>
          <w:lang w:val="uk-UA"/>
        </w:rPr>
        <w:t>22</w:t>
      </w:r>
      <w:r w:rsidRPr="00B80BEC">
        <w:rPr>
          <w:color w:val="000000"/>
          <w:lang w:val="uk-UA"/>
        </w:rPr>
        <w:t xml:space="preserve"> = 1 / K</w:t>
      </w:r>
      <w:r w:rsidRPr="00B80BEC">
        <w:rPr>
          <w:color w:val="000000"/>
          <w:vertAlign w:val="subscript"/>
          <w:lang w:val="uk-UA"/>
        </w:rPr>
        <w:t>22</w:t>
      </w:r>
      <w:r w:rsidRPr="00B80BEC">
        <w:rPr>
          <w:color w:val="000000"/>
          <w:lang w:val="uk-UA"/>
        </w:rPr>
        <w:t>*C</w:t>
      </w:r>
      <w:r w:rsidRPr="00B80BEC">
        <w:rPr>
          <w:color w:val="000000"/>
          <w:vertAlign w:val="subscript"/>
          <w:lang w:val="uk-UA"/>
        </w:rPr>
        <w:t>2</w:t>
      </w:r>
      <w:r w:rsidRPr="00B80BEC">
        <w:rPr>
          <w:color w:val="000000"/>
          <w:lang w:val="uk-UA"/>
        </w:rPr>
        <w:t xml:space="preserve"> = 1/(2.4*1/10000000) = 1000000/2.4 = 416666 (</w:t>
      </w:r>
      <w:proofErr w:type="spellStart"/>
      <w:r w:rsidRPr="00B80BEC">
        <w:rPr>
          <w:color w:val="000000"/>
          <w:lang w:val="uk-UA"/>
        </w:rPr>
        <w:t>Oм</w:t>
      </w:r>
      <w:proofErr w:type="spellEnd"/>
      <w:r w:rsidRPr="00B80BEC">
        <w:rPr>
          <w:color w:val="000000"/>
          <w:lang w:val="uk-UA"/>
        </w:rPr>
        <w:t>)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lang w:val="uk-UA"/>
        </w:rPr>
        <w:t>R</w:t>
      </w:r>
      <w:r w:rsidRPr="00B80BEC">
        <w:rPr>
          <w:color w:val="000000"/>
          <w:vertAlign w:val="subscript"/>
          <w:lang w:val="uk-UA"/>
        </w:rPr>
        <w:t>21</w:t>
      </w:r>
      <w:r w:rsidRPr="00B80BEC">
        <w:rPr>
          <w:color w:val="000000"/>
          <w:lang w:val="uk-UA"/>
        </w:rPr>
        <w:t xml:space="preserve"> = 1 / K</w:t>
      </w:r>
      <w:r w:rsidRPr="00B80BEC">
        <w:rPr>
          <w:color w:val="000000"/>
          <w:vertAlign w:val="subscript"/>
          <w:lang w:val="uk-UA"/>
        </w:rPr>
        <w:t>21</w:t>
      </w:r>
      <w:r w:rsidRPr="00B80BEC">
        <w:rPr>
          <w:color w:val="000000"/>
          <w:lang w:val="uk-UA"/>
        </w:rPr>
        <w:t>*C</w:t>
      </w:r>
      <w:r w:rsidRPr="00B80BEC">
        <w:rPr>
          <w:color w:val="000000"/>
          <w:vertAlign w:val="subscript"/>
          <w:lang w:val="uk-UA"/>
        </w:rPr>
        <w:t>2</w:t>
      </w:r>
      <w:r w:rsidRPr="00B80BEC">
        <w:rPr>
          <w:color w:val="000000"/>
          <w:lang w:val="uk-UA"/>
        </w:rPr>
        <w:t xml:space="preserve"> = 1/(1.35*1/10000000) = 1000000/1.35 = 740740 (</w:t>
      </w:r>
      <w:proofErr w:type="spellStart"/>
      <w:r w:rsidRPr="00B80BEC">
        <w:rPr>
          <w:color w:val="000000"/>
          <w:lang w:val="uk-UA"/>
        </w:rPr>
        <w:t>Oм</w:t>
      </w:r>
      <w:proofErr w:type="spellEnd"/>
      <w:r w:rsidRPr="00B80BEC">
        <w:rPr>
          <w:color w:val="000000"/>
          <w:lang w:val="uk-UA"/>
        </w:rPr>
        <w:t>)</w:t>
      </w:r>
    </w:p>
    <w:p w:rsidR="00B80BEC" w:rsidRPr="00B80BEC" w:rsidRDefault="00B80BEC" w:rsidP="00B80BEC">
      <w:pPr>
        <w:rPr>
          <w:i/>
          <w:color w:val="000000"/>
          <w:lang w:val="uk-UA"/>
        </w:rPr>
      </w:pPr>
      <w:r w:rsidRPr="00B80BEC">
        <w:rPr>
          <w:i/>
          <w:color w:val="000000"/>
          <w:lang w:val="uk-UA"/>
        </w:rPr>
        <w:t>7. Результат</w:t>
      </w:r>
      <w:r w:rsidR="005F5A99">
        <w:rPr>
          <w:i/>
          <w:color w:val="000000"/>
          <w:lang w:val="uk-UA"/>
        </w:rPr>
        <w:t>и</w:t>
      </w:r>
    </w:p>
    <w:p w:rsidR="00B80BEC" w:rsidRPr="00B80BEC" w:rsidRDefault="005F5A99" w:rsidP="00B80BEC">
      <w:pPr>
        <w:rPr>
          <w:color w:val="000000"/>
          <w:lang w:val="uk-UA"/>
        </w:rPr>
      </w:pPr>
      <w:r w:rsidRPr="005F5A99">
        <w:rPr>
          <w:color w:val="000000"/>
          <w:lang w:val="uk-UA"/>
        </w:rPr>
        <w:t>Тепер ми можемо зібрати електричну схему</w:t>
      </w:r>
      <w:r w:rsidR="00B80BEC" w:rsidRPr="00B80BEC">
        <w:rPr>
          <w:color w:val="000000"/>
          <w:lang w:val="uk-UA"/>
        </w:rPr>
        <w:t>:</w:t>
      </w:r>
    </w:p>
    <w:p w:rsidR="00B80BEC" w:rsidRPr="00B80BEC" w:rsidRDefault="00B80BEC" w:rsidP="00B80BEC">
      <w:pPr>
        <w:rPr>
          <w:color w:val="000000"/>
          <w:sz w:val="32"/>
          <w:szCs w:val="32"/>
          <w:lang w:val="uk-UA"/>
        </w:rPr>
      </w:pPr>
      <w:r w:rsidRPr="00B80BEC">
        <w:rPr>
          <w:noProof/>
          <w:color w:val="000000"/>
          <w:sz w:val="32"/>
          <w:szCs w:val="32"/>
        </w:rPr>
        <w:drawing>
          <wp:inline distT="0" distB="0" distL="0" distR="0" wp14:anchorId="4D051B3E" wp14:editId="57F2EA4C">
            <wp:extent cx="4853940" cy="21717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EC" w:rsidRPr="00B80BEC" w:rsidRDefault="00B80BEC" w:rsidP="00B80BEC">
      <w:pPr>
        <w:rPr>
          <w:i/>
          <w:color w:val="000000"/>
          <w:lang w:val="uk-UA"/>
        </w:rPr>
      </w:pPr>
      <w:r w:rsidRPr="00B80BEC">
        <w:rPr>
          <w:b/>
          <w:color w:val="000000"/>
          <w:sz w:val="28"/>
          <w:szCs w:val="28"/>
          <w:lang w:val="uk-UA"/>
        </w:rPr>
        <w:br w:type="page"/>
      </w:r>
      <w:r w:rsidRPr="00B80BEC">
        <w:rPr>
          <w:i/>
          <w:color w:val="000000"/>
          <w:lang w:val="uk-UA"/>
        </w:rPr>
        <w:lastRenderedPageBreak/>
        <w:t xml:space="preserve">8. </w:t>
      </w:r>
      <w:r w:rsidR="005F5A99" w:rsidRPr="005F5A99">
        <w:rPr>
          <w:i/>
          <w:color w:val="000000"/>
          <w:lang w:val="uk-UA"/>
        </w:rPr>
        <w:t>Графік результатів</w:t>
      </w:r>
    </w:p>
    <w:p w:rsidR="00B80BEC" w:rsidRPr="00B80BEC" w:rsidRDefault="00B80BEC" w:rsidP="00B80BEC">
      <w:pPr>
        <w:rPr>
          <w:lang w:val="uk-UA"/>
        </w:rPr>
      </w:pPr>
      <w:r w:rsidRPr="00B80BEC">
        <w:rPr>
          <w:noProof/>
        </w:rPr>
        <w:drawing>
          <wp:inline distT="0" distB="0" distL="0" distR="0" wp14:anchorId="1D13381C" wp14:editId="055C3D21">
            <wp:extent cx="5372100" cy="3886200"/>
            <wp:effectExtent l="0" t="0" r="0" b="0"/>
            <wp:docPr id="2" name="Рисунок 2" descr="Безымянныйssss12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Безымянныйssss123_2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EC" w:rsidRPr="00B80BEC" w:rsidRDefault="00B80BEC" w:rsidP="00B80BEC">
      <w:pPr>
        <w:jc w:val="center"/>
        <w:rPr>
          <w:i/>
          <w:lang w:val="uk-UA"/>
        </w:rPr>
      </w:pPr>
      <w:r w:rsidRPr="00B80BEC">
        <w:rPr>
          <w:i/>
          <w:lang w:val="uk-UA"/>
        </w:rPr>
        <w:t xml:space="preserve">voltage-time </w:t>
      </w:r>
      <w:proofErr w:type="spellStart"/>
      <w:r w:rsidRPr="00B80BEC">
        <w:rPr>
          <w:i/>
          <w:lang w:val="uk-UA"/>
        </w:rPr>
        <w:t>characteristic</w:t>
      </w:r>
      <w:proofErr w:type="spellEnd"/>
      <w:r w:rsidRPr="00B80BEC">
        <w:rPr>
          <w:i/>
          <w:lang w:val="uk-UA"/>
        </w:rPr>
        <w:t xml:space="preserve"> </w:t>
      </w:r>
      <w:proofErr w:type="spellStart"/>
      <w:r w:rsidRPr="00B80BEC">
        <w:rPr>
          <w:i/>
          <w:lang w:val="uk-UA"/>
        </w:rPr>
        <w:t>of</w:t>
      </w:r>
      <w:proofErr w:type="spellEnd"/>
      <w:r w:rsidRPr="00B80BEC">
        <w:rPr>
          <w:i/>
          <w:lang w:val="uk-UA"/>
        </w:rPr>
        <w:t xml:space="preserve"> </w:t>
      </w:r>
      <w:proofErr w:type="spellStart"/>
      <w:r w:rsidRPr="00B80BEC">
        <w:rPr>
          <w:i/>
          <w:lang w:val="uk-UA"/>
        </w:rPr>
        <w:t>the</w:t>
      </w:r>
      <w:proofErr w:type="spellEnd"/>
      <w:r w:rsidRPr="00B80BEC">
        <w:rPr>
          <w:i/>
          <w:lang w:val="uk-UA"/>
        </w:rPr>
        <w:t xml:space="preserve"> U</w:t>
      </w:r>
      <w:r w:rsidRPr="00B80BEC">
        <w:rPr>
          <w:i/>
          <w:vertAlign w:val="subscript"/>
          <w:lang w:val="uk-UA"/>
        </w:rPr>
        <w:t>1</w:t>
      </w:r>
      <w:r w:rsidRPr="00B80BEC">
        <w:rPr>
          <w:i/>
          <w:lang w:val="uk-UA"/>
        </w:rPr>
        <w:t>(</w:t>
      </w:r>
      <w:r w:rsidRPr="00B80BEC">
        <w:rPr>
          <w:i/>
          <w:position w:val="-6"/>
          <w:lang w:val="uk-UA"/>
        </w:rPr>
        <w:object w:dxaOrig="200" w:dyaOrig="220">
          <v:shape id="_x0000_i1116" type="#_x0000_t75" style="width:10pt;height:10.65pt" o:ole="">
            <v:imagedata r:id="rId197" o:title=""/>
          </v:shape>
          <o:OLEObject Type="Embed" ProgID="Equation.3" ShapeID="_x0000_i1116" DrawAspect="Content" ObjectID="_1416143720" r:id="rId198"/>
        </w:object>
      </w:r>
      <w:r w:rsidRPr="00B80BEC">
        <w:rPr>
          <w:i/>
          <w:lang w:val="uk-UA"/>
        </w:rPr>
        <w:t>) (</w:t>
      </w:r>
      <w:proofErr w:type="spellStart"/>
      <w:r w:rsidRPr="00B80BEC">
        <w:rPr>
          <w:i/>
          <w:lang w:val="uk-UA"/>
        </w:rPr>
        <w:t>point</w:t>
      </w:r>
      <w:proofErr w:type="spellEnd"/>
      <w:r w:rsidRPr="00B80BEC">
        <w:rPr>
          <w:i/>
          <w:lang w:val="uk-UA"/>
        </w:rPr>
        <w:t xml:space="preserve"> 8, </w:t>
      </w:r>
      <w:proofErr w:type="spellStart"/>
      <w:r w:rsidRPr="00B80BEC">
        <w:rPr>
          <w:i/>
          <w:lang w:val="uk-UA"/>
        </w:rPr>
        <w:t>on</w:t>
      </w:r>
      <w:proofErr w:type="spellEnd"/>
      <w:r w:rsidRPr="00B80BEC">
        <w:rPr>
          <w:i/>
          <w:lang w:val="uk-UA"/>
        </w:rPr>
        <w:t xml:space="preserve"> </w:t>
      </w:r>
      <w:proofErr w:type="spellStart"/>
      <w:r w:rsidRPr="00B80BEC">
        <w:rPr>
          <w:i/>
          <w:lang w:val="uk-UA"/>
        </w:rPr>
        <w:t>the</w:t>
      </w:r>
      <w:proofErr w:type="spellEnd"/>
      <w:r w:rsidRPr="00B80BEC">
        <w:rPr>
          <w:i/>
          <w:lang w:val="uk-UA"/>
        </w:rPr>
        <w:t xml:space="preserve"> </w:t>
      </w:r>
      <w:proofErr w:type="spellStart"/>
      <w:r w:rsidRPr="00B80BEC">
        <w:rPr>
          <w:i/>
          <w:lang w:val="uk-UA"/>
        </w:rPr>
        <w:t>electric</w:t>
      </w:r>
      <w:proofErr w:type="spellEnd"/>
      <w:r w:rsidRPr="00B80BEC">
        <w:rPr>
          <w:i/>
          <w:lang w:val="uk-UA"/>
        </w:rPr>
        <w:t xml:space="preserve"> </w:t>
      </w:r>
      <w:proofErr w:type="spellStart"/>
      <w:r w:rsidRPr="00B80BEC">
        <w:rPr>
          <w:i/>
          <w:lang w:val="uk-UA"/>
        </w:rPr>
        <w:t>circuit</w:t>
      </w:r>
      <w:proofErr w:type="spellEnd"/>
      <w:r w:rsidRPr="00B80BEC">
        <w:rPr>
          <w:i/>
          <w:lang w:val="uk-UA"/>
        </w:rPr>
        <w:t>)</w:t>
      </w:r>
    </w:p>
    <w:p w:rsidR="00B80BEC" w:rsidRPr="00B80BEC" w:rsidRDefault="00B80BEC" w:rsidP="00B80BEC">
      <w:pPr>
        <w:rPr>
          <w:lang w:val="uk-UA"/>
        </w:rPr>
      </w:pPr>
      <w:r w:rsidRPr="00B80BEC">
        <w:rPr>
          <w:noProof/>
        </w:rPr>
        <w:drawing>
          <wp:inline distT="0" distB="0" distL="0" distR="0" wp14:anchorId="3EA1BBE2" wp14:editId="5DB19CF9">
            <wp:extent cx="5372100" cy="3886200"/>
            <wp:effectExtent l="0" t="0" r="0" b="0"/>
            <wp:docPr id="1" name="Рисунок 1" descr="Безымянныйssss123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Безымянныйssss1234_1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A99" w:rsidRDefault="005F5A99" w:rsidP="00B80BEC">
      <w:pPr>
        <w:rPr>
          <w:i/>
          <w:color w:val="000000"/>
          <w:lang w:val="uk-UA"/>
        </w:rPr>
      </w:pPr>
    </w:p>
    <w:p w:rsidR="00B80BEC" w:rsidRPr="00B80BEC" w:rsidRDefault="00B80BEC" w:rsidP="00B80BEC">
      <w:pPr>
        <w:rPr>
          <w:i/>
          <w:color w:val="000000"/>
          <w:lang w:val="uk-UA"/>
        </w:rPr>
      </w:pPr>
      <w:r w:rsidRPr="00B80BEC">
        <w:rPr>
          <w:i/>
          <w:color w:val="000000"/>
          <w:lang w:val="uk-UA"/>
        </w:rPr>
        <w:t xml:space="preserve">9. </w:t>
      </w:r>
      <w:r w:rsidR="005F5A99" w:rsidRPr="005F5A99">
        <w:rPr>
          <w:i/>
          <w:color w:val="000000"/>
          <w:lang w:val="uk-UA"/>
        </w:rPr>
        <w:t>Обчислення абсолютної похибки</w:t>
      </w:r>
    </w:p>
    <w:p w:rsidR="005F5A99" w:rsidRPr="005F5A99" w:rsidRDefault="005F5A99" w:rsidP="005F5A99">
      <w:pPr>
        <w:rPr>
          <w:color w:val="000000"/>
          <w:lang w:val="uk-UA"/>
        </w:rPr>
      </w:pPr>
      <w:r w:rsidRPr="005F5A99">
        <w:rPr>
          <w:color w:val="000000"/>
          <w:lang w:val="uk-UA"/>
        </w:rPr>
        <w:t>Різниця між еталонним значенням і отриманим і буде необхідна похибка.</w:t>
      </w:r>
    </w:p>
    <w:p w:rsidR="00B80BEC" w:rsidRPr="00B80BEC" w:rsidRDefault="005F5A99" w:rsidP="005F5A99">
      <w:pPr>
        <w:ind w:firstLine="0"/>
        <w:rPr>
          <w:color w:val="000000"/>
          <w:lang w:val="uk-UA"/>
        </w:rPr>
      </w:pPr>
      <w:r>
        <w:rPr>
          <w:color w:val="000000"/>
          <w:lang w:val="uk-UA"/>
        </w:rPr>
        <w:t xml:space="preserve">           Н</w:t>
      </w:r>
      <w:r w:rsidRPr="005F5A99">
        <w:rPr>
          <w:color w:val="000000"/>
          <w:lang w:val="uk-UA"/>
        </w:rPr>
        <w:t>априклад</w:t>
      </w:r>
      <w:r w:rsidR="00B80BEC" w:rsidRPr="00B80BEC">
        <w:rPr>
          <w:color w:val="000000"/>
          <w:lang w:val="uk-UA"/>
        </w:rPr>
        <w:t xml:space="preserve">: 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lang w:val="uk-UA"/>
        </w:rPr>
        <w:t>Для τ = 0.4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lang w:val="uk-UA"/>
        </w:rPr>
        <w:t>U</w:t>
      </w:r>
      <w:r w:rsidRPr="00B80BEC">
        <w:rPr>
          <w:color w:val="000000"/>
          <w:vertAlign w:val="subscript"/>
          <w:lang w:val="uk-UA"/>
        </w:rPr>
        <w:t>1</w:t>
      </w:r>
      <w:r w:rsidRPr="00B80BEC">
        <w:rPr>
          <w:color w:val="000000"/>
          <w:lang w:val="uk-UA"/>
        </w:rPr>
        <w:t>(0.4) = 9.9847 V</w:t>
      </w:r>
    </w:p>
    <w:p w:rsidR="00B80BEC" w:rsidRPr="00B80BEC" w:rsidRDefault="00B80BEC" w:rsidP="00B80BEC">
      <w:pPr>
        <w:rPr>
          <w:color w:val="000000"/>
          <w:lang w:val="uk-UA"/>
        </w:rPr>
      </w:pPr>
      <w:r w:rsidRPr="00B80BEC">
        <w:rPr>
          <w:color w:val="000000"/>
          <w:lang w:val="uk-UA"/>
        </w:rPr>
        <w:t>Для t = 0.4</w:t>
      </w:r>
    </w:p>
    <w:p w:rsidR="00B80BEC" w:rsidRPr="00B80BEC" w:rsidRDefault="00B80BEC" w:rsidP="00B80BEC">
      <w:pPr>
        <w:rPr>
          <w:color w:val="000000"/>
          <w:lang w:val="uk-UA"/>
        </w:rPr>
      </w:pPr>
      <w:proofErr w:type="spellStart"/>
      <w:r w:rsidRPr="00B80BEC">
        <w:rPr>
          <w:color w:val="000000"/>
          <w:lang w:val="uk-UA"/>
        </w:rPr>
        <w:t>U</w:t>
      </w:r>
      <w:r w:rsidRPr="00B80BEC">
        <w:rPr>
          <w:color w:val="000000"/>
          <w:vertAlign w:val="subscript"/>
          <w:lang w:val="uk-UA"/>
        </w:rPr>
        <w:t>эт</w:t>
      </w:r>
      <w:proofErr w:type="spellEnd"/>
      <w:r w:rsidRPr="00B80BEC">
        <w:rPr>
          <w:color w:val="000000"/>
          <w:lang w:val="uk-UA"/>
        </w:rPr>
        <w:t>(0.4) = y(0.4)/M</w:t>
      </w:r>
      <w:r w:rsidRPr="00B80BEC">
        <w:rPr>
          <w:color w:val="000000"/>
          <w:vertAlign w:val="subscript"/>
          <w:lang w:val="uk-UA"/>
        </w:rPr>
        <w:t>1</w:t>
      </w:r>
      <w:r w:rsidRPr="00B80BEC">
        <w:rPr>
          <w:color w:val="000000"/>
          <w:lang w:val="uk-UA"/>
        </w:rPr>
        <w:t xml:space="preserve"> = 1.389546 / 0.139 = 9.9967 V</w:t>
      </w:r>
    </w:p>
    <w:p w:rsidR="00B80BEC" w:rsidRPr="00B80BEC" w:rsidRDefault="00B80BEC" w:rsidP="00B80BEC">
      <w:pPr>
        <w:rPr>
          <w:color w:val="000000"/>
          <w:lang w:val="uk-UA"/>
        </w:rPr>
      </w:pPr>
    </w:p>
    <w:p w:rsidR="004623C3" w:rsidRPr="00B80BEC" w:rsidRDefault="00B80BEC">
      <w:pPr>
        <w:rPr>
          <w:lang w:val="uk-UA"/>
        </w:rPr>
      </w:pPr>
      <w:r w:rsidRPr="00B80BEC">
        <w:rPr>
          <w:color w:val="000000"/>
          <w:lang w:val="uk-UA"/>
        </w:rPr>
        <w:t>∆ = |</w:t>
      </w:r>
      <w:proofErr w:type="spellStart"/>
      <w:r w:rsidRPr="00B80BEC">
        <w:rPr>
          <w:color w:val="000000"/>
          <w:lang w:val="uk-UA"/>
        </w:rPr>
        <w:t>U</w:t>
      </w:r>
      <w:r w:rsidRPr="00B80BEC">
        <w:rPr>
          <w:color w:val="000000"/>
          <w:vertAlign w:val="subscript"/>
          <w:lang w:val="uk-UA"/>
        </w:rPr>
        <w:t>эт</w:t>
      </w:r>
      <w:proofErr w:type="spellEnd"/>
      <w:r w:rsidRPr="00B80BEC">
        <w:rPr>
          <w:color w:val="000000"/>
          <w:lang w:val="uk-UA"/>
        </w:rPr>
        <w:t>(0.4) - U</w:t>
      </w:r>
      <w:r w:rsidRPr="00B80BEC">
        <w:rPr>
          <w:color w:val="000000"/>
          <w:vertAlign w:val="subscript"/>
          <w:lang w:val="uk-UA"/>
        </w:rPr>
        <w:t>1</w:t>
      </w:r>
      <w:r w:rsidRPr="00B80BEC">
        <w:rPr>
          <w:color w:val="000000"/>
          <w:lang w:val="uk-UA"/>
        </w:rPr>
        <w:t>(0.4)| = |</w:t>
      </w:r>
      <w:r w:rsidRPr="00B80BEC">
        <w:rPr>
          <w:lang w:val="uk-UA"/>
        </w:rPr>
        <w:t>9.9967 – 9.9847| = 0.012 V</w:t>
      </w:r>
    </w:p>
    <w:sectPr w:rsidR="004623C3" w:rsidRPr="00B80BEC">
      <w:type w:val="continuous"/>
      <w:pgSz w:w="11907" w:h="16834" w:code="9"/>
      <w:pgMar w:top="284" w:right="567" w:bottom="964" w:left="1134" w:header="397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FC3" w:rsidRDefault="000F7FC3">
      <w:r>
        <w:separator/>
      </w:r>
    </w:p>
  </w:endnote>
  <w:endnote w:type="continuationSeparator" w:id="0">
    <w:p w:rsidR="000F7FC3" w:rsidRDefault="000F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7F8" w:rsidRDefault="000B77F8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7F8" w:rsidRDefault="000B77F8">
    <w:pPr>
      <w:pStyle w:val="ad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2FFB">
      <w:rPr>
        <w:noProof/>
      </w:rPr>
      <w:t>18</w:t>
    </w:r>
    <w:r>
      <w:fldChar w:fldCharType="end"/>
    </w:r>
  </w:p>
  <w:p w:rsidR="000B77F8" w:rsidRDefault="000B77F8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7F8" w:rsidRDefault="000B77F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FC3" w:rsidRDefault="000F7FC3">
      <w:r>
        <w:separator/>
      </w:r>
    </w:p>
  </w:footnote>
  <w:footnote w:type="continuationSeparator" w:id="0">
    <w:p w:rsidR="000F7FC3" w:rsidRDefault="000F7F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7F8" w:rsidRDefault="000B77F8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7F8" w:rsidRDefault="000B77F8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7F8" w:rsidRDefault="000B77F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2AC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E43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2843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2881C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F6662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A1089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E099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5AAB3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42AD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E160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98A450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A976B7E0"/>
    <w:lvl w:ilvl="0">
      <w:numFmt w:val="bullet"/>
      <w:lvlText w:val="*"/>
      <w:lvlJc w:val="left"/>
    </w:lvl>
  </w:abstractNum>
  <w:abstractNum w:abstractNumId="12">
    <w:nsid w:val="16A31849"/>
    <w:multiLevelType w:val="singleLevel"/>
    <w:tmpl w:val="3620C7F4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17606E8C"/>
    <w:multiLevelType w:val="multilevel"/>
    <w:tmpl w:val="7EE23336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6"/>
        </w:tabs>
        <w:ind w:left="2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28"/>
        </w:tabs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12"/>
        </w:tabs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84"/>
        </w:tabs>
        <w:ind w:left="60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56"/>
        </w:tabs>
        <w:ind w:left="7056" w:hanging="2160"/>
      </w:pPr>
      <w:rPr>
        <w:rFonts w:hint="default"/>
      </w:rPr>
    </w:lvl>
  </w:abstractNum>
  <w:abstractNum w:abstractNumId="14">
    <w:nsid w:val="1801213B"/>
    <w:multiLevelType w:val="hybridMultilevel"/>
    <w:tmpl w:val="38FA3486"/>
    <w:lvl w:ilvl="0" w:tplc="DB1ED2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1BA24F7"/>
    <w:multiLevelType w:val="multilevel"/>
    <w:tmpl w:val="05F2557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32F05ADB"/>
    <w:multiLevelType w:val="singleLevel"/>
    <w:tmpl w:val="665E7B9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47238A0"/>
    <w:multiLevelType w:val="hybridMultilevel"/>
    <w:tmpl w:val="B7D4E004"/>
    <w:lvl w:ilvl="0" w:tplc="4C780EA2">
      <w:start w:val="1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36006D1C"/>
    <w:multiLevelType w:val="singleLevel"/>
    <w:tmpl w:val="17405C44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>
    <w:nsid w:val="3A3E21D4"/>
    <w:multiLevelType w:val="singleLevel"/>
    <w:tmpl w:val="17405C44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>
    <w:nsid w:val="40640AF8"/>
    <w:multiLevelType w:val="hybridMultilevel"/>
    <w:tmpl w:val="C316A32C"/>
    <w:lvl w:ilvl="0" w:tplc="103053AE">
      <w:start w:val="8"/>
      <w:numFmt w:val="decimal"/>
      <w:lvlText w:val="%1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21">
    <w:nsid w:val="48774EC8"/>
    <w:multiLevelType w:val="multilevel"/>
    <w:tmpl w:val="9A16DB6C"/>
    <w:lvl w:ilvl="0">
      <w:start w:val="1"/>
      <w:numFmt w:val="decimal"/>
      <w:lvlText w:val="%1."/>
      <w:legacy w:legacy="1" w:legacySpace="113" w:legacyIndent="0"/>
      <w:lvlJc w:val="left"/>
      <w:pPr>
        <w:ind w:left="612" w:firstLine="0"/>
      </w:pPr>
    </w:lvl>
    <w:lvl w:ilvl="1">
      <w:start w:val="1"/>
      <w:numFmt w:val="decimal"/>
      <w:isLgl/>
      <w:lvlText w:val="%1.%2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32"/>
        </w:tabs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332"/>
        </w:tabs>
        <w:ind w:left="13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92"/>
        </w:tabs>
        <w:ind w:left="16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692"/>
        </w:tabs>
        <w:ind w:left="16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52"/>
        </w:tabs>
        <w:ind w:left="20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52"/>
        </w:tabs>
        <w:ind w:left="20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12"/>
        </w:tabs>
        <w:ind w:left="2412" w:hanging="1800"/>
      </w:pPr>
      <w:rPr>
        <w:rFonts w:hint="default"/>
      </w:rPr>
    </w:lvl>
  </w:abstractNum>
  <w:abstractNum w:abstractNumId="22">
    <w:nsid w:val="556843EE"/>
    <w:multiLevelType w:val="hybridMultilevel"/>
    <w:tmpl w:val="A1C224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56221CFF"/>
    <w:multiLevelType w:val="singleLevel"/>
    <w:tmpl w:val="17405C44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4">
    <w:nsid w:val="5A083CF1"/>
    <w:multiLevelType w:val="hybridMultilevel"/>
    <w:tmpl w:val="1B2CC1A8"/>
    <w:lvl w:ilvl="0" w:tplc="8FDEBE9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AE1AC1"/>
    <w:multiLevelType w:val="singleLevel"/>
    <w:tmpl w:val="17405C44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6">
    <w:nsid w:val="5EBF2286"/>
    <w:multiLevelType w:val="singleLevel"/>
    <w:tmpl w:val="4F086968"/>
    <w:lvl w:ilvl="0">
      <w:start w:val="9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hint="default"/>
      </w:rPr>
    </w:lvl>
  </w:abstractNum>
  <w:abstractNum w:abstractNumId="27">
    <w:nsid w:val="61112255"/>
    <w:multiLevelType w:val="hybridMultilevel"/>
    <w:tmpl w:val="22E2A672"/>
    <w:lvl w:ilvl="0" w:tplc="6FE62A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5004C77"/>
    <w:multiLevelType w:val="singleLevel"/>
    <w:tmpl w:val="BD167D4A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0"/>
  </w:num>
  <w:num w:numId="2">
    <w:abstractNumId w:val="19"/>
  </w:num>
  <w:num w:numId="3">
    <w:abstractNumId w:val="18"/>
  </w:num>
  <w:num w:numId="4">
    <w:abstractNumId w:val="25"/>
  </w:num>
  <w:num w:numId="5">
    <w:abstractNumId w:val="11"/>
    <w:lvlOverride w:ilvl="0">
      <w:lvl w:ilvl="0">
        <w:start w:val="1"/>
        <w:numFmt w:val="bullet"/>
        <w:lvlText w:val="–"/>
        <w:legacy w:legacy="1" w:legacySpace="113" w:legacyIndent="0"/>
        <w:lvlJc w:val="left"/>
        <w:pPr>
          <w:ind w:left="567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11"/>
  </w:num>
  <w:num w:numId="7">
    <w:abstractNumId w:val="21"/>
  </w:num>
  <w:num w:numId="8">
    <w:abstractNumId w:val="16"/>
  </w:num>
  <w:num w:numId="9">
    <w:abstractNumId w:val="28"/>
  </w:num>
  <w:num w:numId="10">
    <w:abstractNumId w:val="23"/>
  </w:num>
  <w:num w:numId="11">
    <w:abstractNumId w:val="12"/>
  </w:num>
  <w:num w:numId="12">
    <w:abstractNumId w:val="15"/>
  </w:num>
  <w:num w:numId="13">
    <w:abstractNumId w:val="24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0"/>
  </w:num>
  <w:num w:numId="25">
    <w:abstractNumId w:val="26"/>
  </w:num>
  <w:num w:numId="26">
    <w:abstractNumId w:val="13"/>
  </w:num>
  <w:num w:numId="27">
    <w:abstractNumId w:val="27"/>
  </w:num>
  <w:num w:numId="28">
    <w:abstractNumId w:val="17"/>
  </w:num>
  <w:num w:numId="29">
    <w:abstractNumId w:val="2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EC"/>
    <w:rsid w:val="00005460"/>
    <w:rsid w:val="000067DB"/>
    <w:rsid w:val="00014EFE"/>
    <w:rsid w:val="00043FAA"/>
    <w:rsid w:val="00053F6B"/>
    <w:rsid w:val="000A3A13"/>
    <w:rsid w:val="000B1844"/>
    <w:rsid w:val="000B77F8"/>
    <w:rsid w:val="000C5306"/>
    <w:rsid w:val="000C634A"/>
    <w:rsid w:val="000D45EF"/>
    <w:rsid w:val="000F258D"/>
    <w:rsid w:val="000F7FC3"/>
    <w:rsid w:val="001226C0"/>
    <w:rsid w:val="00152CB6"/>
    <w:rsid w:val="00193DAB"/>
    <w:rsid w:val="001B51E0"/>
    <w:rsid w:val="001B6BB7"/>
    <w:rsid w:val="001D56B5"/>
    <w:rsid w:val="001F466A"/>
    <w:rsid w:val="0020351F"/>
    <w:rsid w:val="002270C7"/>
    <w:rsid w:val="00230893"/>
    <w:rsid w:val="002402F8"/>
    <w:rsid w:val="00246F0B"/>
    <w:rsid w:val="002523DC"/>
    <w:rsid w:val="0028125D"/>
    <w:rsid w:val="002C11E6"/>
    <w:rsid w:val="002C45FB"/>
    <w:rsid w:val="002C4AA2"/>
    <w:rsid w:val="002D0E33"/>
    <w:rsid w:val="002D2D60"/>
    <w:rsid w:val="002F112A"/>
    <w:rsid w:val="003052CC"/>
    <w:rsid w:val="0031741F"/>
    <w:rsid w:val="00351832"/>
    <w:rsid w:val="0036181A"/>
    <w:rsid w:val="003B5BDC"/>
    <w:rsid w:val="003D0028"/>
    <w:rsid w:val="003E340B"/>
    <w:rsid w:val="003F010B"/>
    <w:rsid w:val="003F4D83"/>
    <w:rsid w:val="00400343"/>
    <w:rsid w:val="00413C35"/>
    <w:rsid w:val="0041576D"/>
    <w:rsid w:val="00425D92"/>
    <w:rsid w:val="004623C3"/>
    <w:rsid w:val="004661E2"/>
    <w:rsid w:val="004718E7"/>
    <w:rsid w:val="0049741B"/>
    <w:rsid w:val="004B46FC"/>
    <w:rsid w:val="004D3E89"/>
    <w:rsid w:val="004D779E"/>
    <w:rsid w:val="004F63FA"/>
    <w:rsid w:val="00542FFB"/>
    <w:rsid w:val="00573901"/>
    <w:rsid w:val="00574EB4"/>
    <w:rsid w:val="005923C6"/>
    <w:rsid w:val="005A1304"/>
    <w:rsid w:val="005E0193"/>
    <w:rsid w:val="005F5A99"/>
    <w:rsid w:val="0060222B"/>
    <w:rsid w:val="00664617"/>
    <w:rsid w:val="006812D0"/>
    <w:rsid w:val="00685317"/>
    <w:rsid w:val="00687D5D"/>
    <w:rsid w:val="00693DE4"/>
    <w:rsid w:val="006B3B13"/>
    <w:rsid w:val="006C1431"/>
    <w:rsid w:val="006C37D2"/>
    <w:rsid w:val="006D7F11"/>
    <w:rsid w:val="00716EED"/>
    <w:rsid w:val="0072781C"/>
    <w:rsid w:val="0073674C"/>
    <w:rsid w:val="00744D4E"/>
    <w:rsid w:val="00752572"/>
    <w:rsid w:val="00752BE5"/>
    <w:rsid w:val="00770AC5"/>
    <w:rsid w:val="00770CB8"/>
    <w:rsid w:val="00771470"/>
    <w:rsid w:val="007E62EB"/>
    <w:rsid w:val="007F00EC"/>
    <w:rsid w:val="00856E7A"/>
    <w:rsid w:val="0085786E"/>
    <w:rsid w:val="00860DB4"/>
    <w:rsid w:val="008652EA"/>
    <w:rsid w:val="00866058"/>
    <w:rsid w:val="0087016F"/>
    <w:rsid w:val="00880173"/>
    <w:rsid w:val="00880D6E"/>
    <w:rsid w:val="00886F34"/>
    <w:rsid w:val="00891329"/>
    <w:rsid w:val="008928CE"/>
    <w:rsid w:val="008A074E"/>
    <w:rsid w:val="008A3735"/>
    <w:rsid w:val="008B7D9A"/>
    <w:rsid w:val="008C6BDC"/>
    <w:rsid w:val="008D12C1"/>
    <w:rsid w:val="008D2F88"/>
    <w:rsid w:val="008F70C4"/>
    <w:rsid w:val="00904753"/>
    <w:rsid w:val="0090779D"/>
    <w:rsid w:val="009304CD"/>
    <w:rsid w:val="00942A70"/>
    <w:rsid w:val="009531EC"/>
    <w:rsid w:val="00977C20"/>
    <w:rsid w:val="009B07D3"/>
    <w:rsid w:val="009C27D2"/>
    <w:rsid w:val="009E2AA7"/>
    <w:rsid w:val="009F3AAF"/>
    <w:rsid w:val="009F46CB"/>
    <w:rsid w:val="009F7A86"/>
    <w:rsid w:val="00A41D42"/>
    <w:rsid w:val="00A50186"/>
    <w:rsid w:val="00A606AC"/>
    <w:rsid w:val="00A638BC"/>
    <w:rsid w:val="00AA36BD"/>
    <w:rsid w:val="00AA4345"/>
    <w:rsid w:val="00AB7BF2"/>
    <w:rsid w:val="00AD3D37"/>
    <w:rsid w:val="00AE63EC"/>
    <w:rsid w:val="00B17279"/>
    <w:rsid w:val="00B206D4"/>
    <w:rsid w:val="00B27CAC"/>
    <w:rsid w:val="00B31C19"/>
    <w:rsid w:val="00B41265"/>
    <w:rsid w:val="00B4768B"/>
    <w:rsid w:val="00B561B9"/>
    <w:rsid w:val="00B6054D"/>
    <w:rsid w:val="00B7397D"/>
    <w:rsid w:val="00B80BEC"/>
    <w:rsid w:val="00B8113C"/>
    <w:rsid w:val="00B85DFE"/>
    <w:rsid w:val="00B93433"/>
    <w:rsid w:val="00B978F4"/>
    <w:rsid w:val="00BA1931"/>
    <w:rsid w:val="00BC2478"/>
    <w:rsid w:val="00BC5731"/>
    <w:rsid w:val="00C11374"/>
    <w:rsid w:val="00C45B98"/>
    <w:rsid w:val="00C52EAB"/>
    <w:rsid w:val="00C76833"/>
    <w:rsid w:val="00C8212A"/>
    <w:rsid w:val="00C8415F"/>
    <w:rsid w:val="00C94EE8"/>
    <w:rsid w:val="00CB4E8E"/>
    <w:rsid w:val="00CC61F5"/>
    <w:rsid w:val="00CD1A47"/>
    <w:rsid w:val="00D05356"/>
    <w:rsid w:val="00D2605A"/>
    <w:rsid w:val="00D3771E"/>
    <w:rsid w:val="00D75F24"/>
    <w:rsid w:val="00D81418"/>
    <w:rsid w:val="00D86715"/>
    <w:rsid w:val="00DA40CE"/>
    <w:rsid w:val="00DA7587"/>
    <w:rsid w:val="00DF2F6C"/>
    <w:rsid w:val="00E04D25"/>
    <w:rsid w:val="00E15B32"/>
    <w:rsid w:val="00E20135"/>
    <w:rsid w:val="00E40C15"/>
    <w:rsid w:val="00E625FF"/>
    <w:rsid w:val="00E76756"/>
    <w:rsid w:val="00E769EE"/>
    <w:rsid w:val="00E83CA8"/>
    <w:rsid w:val="00EB2EDF"/>
    <w:rsid w:val="00EC0B4A"/>
    <w:rsid w:val="00EE02E1"/>
    <w:rsid w:val="00EF1356"/>
    <w:rsid w:val="00F3382F"/>
    <w:rsid w:val="00F534B7"/>
    <w:rsid w:val="00F66AFA"/>
    <w:rsid w:val="00F958D3"/>
    <w:rsid w:val="00FA1362"/>
    <w:rsid w:val="00FD07F4"/>
    <w:rsid w:val="00FD6453"/>
    <w:rsid w:val="00FF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BEC"/>
    <w:pPr>
      <w:tabs>
        <w:tab w:val="left" w:pos="6804"/>
        <w:tab w:val="left" w:pos="8505"/>
      </w:tabs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80BEC"/>
    <w:pPr>
      <w:keepNext/>
      <w:numPr>
        <w:numId w:val="1"/>
      </w:numPr>
      <w:spacing w:before="60" w:after="60"/>
      <w:ind w:firstLine="0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80BEC"/>
    <w:pPr>
      <w:keepNext/>
      <w:numPr>
        <w:ilvl w:val="1"/>
        <w:numId w:val="1"/>
      </w:numPr>
      <w:spacing w:before="60" w:after="60"/>
      <w:ind w:firstLine="0"/>
      <w:jc w:val="center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qFormat/>
    <w:rsid w:val="00B80BEC"/>
    <w:pPr>
      <w:keepNext/>
      <w:numPr>
        <w:ilvl w:val="2"/>
        <w:numId w:val="1"/>
      </w:numPr>
      <w:spacing w:before="240" w:after="60"/>
      <w:ind w:firstLine="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80BEC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B80BEC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B80BEC"/>
    <w:pPr>
      <w:numPr>
        <w:ilvl w:val="5"/>
        <w:numId w:val="1"/>
      </w:numPr>
      <w:spacing w:before="240" w:after="60"/>
      <w:ind w:firstLine="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B80BEC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B80BEC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B80BEC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0BE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80BEC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80BEC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80BEC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80BEC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B80BEC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B80BEC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B80BEC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80BEC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3">
    <w:name w:val="caption"/>
    <w:basedOn w:val="a"/>
    <w:next w:val="a"/>
    <w:qFormat/>
    <w:rsid w:val="00B80BEC"/>
    <w:pPr>
      <w:spacing w:before="120" w:after="120"/>
    </w:pPr>
    <w:rPr>
      <w:b/>
    </w:rPr>
  </w:style>
  <w:style w:type="paragraph" w:styleId="a4">
    <w:name w:val="List"/>
    <w:basedOn w:val="a"/>
    <w:rsid w:val="00B80BEC"/>
    <w:pPr>
      <w:ind w:right="-296" w:firstLine="0"/>
    </w:pPr>
  </w:style>
  <w:style w:type="paragraph" w:styleId="a5">
    <w:name w:val="Title"/>
    <w:basedOn w:val="a"/>
    <w:link w:val="a6"/>
    <w:qFormat/>
    <w:rsid w:val="00B80BEC"/>
    <w:pPr>
      <w:spacing w:before="60" w:after="60"/>
      <w:jc w:val="center"/>
    </w:pPr>
    <w:rPr>
      <w:b/>
      <w:kern w:val="28"/>
      <w:sz w:val="32"/>
    </w:rPr>
  </w:style>
  <w:style w:type="character" w:customStyle="1" w:styleId="a6">
    <w:name w:val="Название Знак"/>
    <w:basedOn w:val="a0"/>
    <w:link w:val="a5"/>
    <w:rsid w:val="00B80BEC"/>
    <w:rPr>
      <w:rFonts w:ascii="Times New Roman" w:eastAsia="Times New Roman" w:hAnsi="Times New Roman" w:cs="Times New Roman"/>
      <w:b/>
      <w:kern w:val="28"/>
      <w:sz w:val="32"/>
      <w:szCs w:val="20"/>
      <w:lang w:eastAsia="ru-RU"/>
    </w:rPr>
  </w:style>
  <w:style w:type="paragraph" w:customStyle="1" w:styleId="Heading1withoutnumbering">
    <w:name w:val="Heading 1 without numbering"/>
    <w:basedOn w:val="1"/>
    <w:next w:val="a"/>
    <w:rsid w:val="00B80BEC"/>
    <w:pPr>
      <w:outlineLvl w:val="9"/>
    </w:pPr>
  </w:style>
  <w:style w:type="character" w:styleId="a7">
    <w:name w:val="page number"/>
    <w:basedOn w:val="a0"/>
    <w:rsid w:val="00B80BEC"/>
  </w:style>
  <w:style w:type="table" w:styleId="a8">
    <w:name w:val="Table Grid"/>
    <w:basedOn w:val="a1"/>
    <w:rsid w:val="00B80BEC"/>
    <w:pPr>
      <w:tabs>
        <w:tab w:val="left" w:pos="6804"/>
        <w:tab w:val="left" w:pos="8505"/>
      </w:tabs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semiHidden/>
    <w:rsid w:val="00B80BE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B80BEC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rsid w:val="00B80BEC"/>
    <w:pPr>
      <w:tabs>
        <w:tab w:val="clear" w:pos="6804"/>
        <w:tab w:val="clear" w:pos="8505"/>
        <w:tab w:val="center" w:pos="4677"/>
        <w:tab w:val="right" w:pos="9355"/>
      </w:tabs>
      <w:overflowPunct/>
      <w:autoSpaceDE/>
      <w:autoSpaceDN/>
      <w:adjustRightInd/>
      <w:ind w:firstLine="0"/>
      <w:jc w:val="left"/>
      <w:textAlignment w:val="auto"/>
    </w:pPr>
    <w:rPr>
      <w:sz w:val="24"/>
      <w:szCs w:val="24"/>
    </w:rPr>
  </w:style>
  <w:style w:type="character" w:customStyle="1" w:styleId="ac">
    <w:name w:val="Верхний колонтитул Знак"/>
    <w:basedOn w:val="a0"/>
    <w:link w:val="ab"/>
    <w:rsid w:val="00B80B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rsid w:val="00B80BEC"/>
    <w:pPr>
      <w:tabs>
        <w:tab w:val="clear" w:pos="6804"/>
        <w:tab w:val="clear" w:pos="8505"/>
        <w:tab w:val="center" w:pos="4677"/>
        <w:tab w:val="right" w:pos="9355"/>
      </w:tabs>
      <w:overflowPunct/>
      <w:autoSpaceDE/>
      <w:autoSpaceDN/>
      <w:adjustRightInd/>
      <w:ind w:firstLine="0"/>
      <w:jc w:val="left"/>
      <w:textAlignment w:val="auto"/>
    </w:pPr>
    <w:rPr>
      <w:sz w:val="24"/>
      <w:szCs w:val="24"/>
    </w:rPr>
  </w:style>
  <w:style w:type="character" w:customStyle="1" w:styleId="ae">
    <w:name w:val="Нижний колонтитул Знак"/>
    <w:basedOn w:val="a0"/>
    <w:link w:val="ad"/>
    <w:rsid w:val="00B80B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425D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BEC"/>
    <w:pPr>
      <w:tabs>
        <w:tab w:val="left" w:pos="6804"/>
        <w:tab w:val="left" w:pos="8505"/>
      </w:tabs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80BEC"/>
    <w:pPr>
      <w:keepNext/>
      <w:numPr>
        <w:numId w:val="1"/>
      </w:numPr>
      <w:spacing w:before="60" w:after="60"/>
      <w:ind w:firstLine="0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80BEC"/>
    <w:pPr>
      <w:keepNext/>
      <w:numPr>
        <w:ilvl w:val="1"/>
        <w:numId w:val="1"/>
      </w:numPr>
      <w:spacing w:before="60" w:after="60"/>
      <w:ind w:firstLine="0"/>
      <w:jc w:val="center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qFormat/>
    <w:rsid w:val="00B80BEC"/>
    <w:pPr>
      <w:keepNext/>
      <w:numPr>
        <w:ilvl w:val="2"/>
        <w:numId w:val="1"/>
      </w:numPr>
      <w:spacing w:before="240" w:after="60"/>
      <w:ind w:firstLine="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80BEC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B80BEC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B80BEC"/>
    <w:pPr>
      <w:numPr>
        <w:ilvl w:val="5"/>
        <w:numId w:val="1"/>
      </w:numPr>
      <w:spacing w:before="240" w:after="60"/>
      <w:ind w:firstLine="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B80BEC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B80BEC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B80BEC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0BE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80BEC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80BEC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80BEC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80BEC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B80BEC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B80BEC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B80BEC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80BEC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3">
    <w:name w:val="caption"/>
    <w:basedOn w:val="a"/>
    <w:next w:val="a"/>
    <w:qFormat/>
    <w:rsid w:val="00B80BEC"/>
    <w:pPr>
      <w:spacing w:before="120" w:after="120"/>
    </w:pPr>
    <w:rPr>
      <w:b/>
    </w:rPr>
  </w:style>
  <w:style w:type="paragraph" w:styleId="a4">
    <w:name w:val="List"/>
    <w:basedOn w:val="a"/>
    <w:rsid w:val="00B80BEC"/>
    <w:pPr>
      <w:ind w:right="-296" w:firstLine="0"/>
    </w:pPr>
  </w:style>
  <w:style w:type="paragraph" w:styleId="a5">
    <w:name w:val="Title"/>
    <w:basedOn w:val="a"/>
    <w:link w:val="a6"/>
    <w:qFormat/>
    <w:rsid w:val="00B80BEC"/>
    <w:pPr>
      <w:spacing w:before="60" w:after="60"/>
      <w:jc w:val="center"/>
    </w:pPr>
    <w:rPr>
      <w:b/>
      <w:kern w:val="28"/>
      <w:sz w:val="32"/>
    </w:rPr>
  </w:style>
  <w:style w:type="character" w:customStyle="1" w:styleId="a6">
    <w:name w:val="Название Знак"/>
    <w:basedOn w:val="a0"/>
    <w:link w:val="a5"/>
    <w:rsid w:val="00B80BEC"/>
    <w:rPr>
      <w:rFonts w:ascii="Times New Roman" w:eastAsia="Times New Roman" w:hAnsi="Times New Roman" w:cs="Times New Roman"/>
      <w:b/>
      <w:kern w:val="28"/>
      <w:sz w:val="32"/>
      <w:szCs w:val="20"/>
      <w:lang w:eastAsia="ru-RU"/>
    </w:rPr>
  </w:style>
  <w:style w:type="paragraph" w:customStyle="1" w:styleId="Heading1withoutnumbering">
    <w:name w:val="Heading 1 without numbering"/>
    <w:basedOn w:val="1"/>
    <w:next w:val="a"/>
    <w:rsid w:val="00B80BEC"/>
    <w:pPr>
      <w:outlineLvl w:val="9"/>
    </w:pPr>
  </w:style>
  <w:style w:type="character" w:styleId="a7">
    <w:name w:val="page number"/>
    <w:basedOn w:val="a0"/>
    <w:rsid w:val="00B80BEC"/>
  </w:style>
  <w:style w:type="table" w:styleId="a8">
    <w:name w:val="Table Grid"/>
    <w:basedOn w:val="a1"/>
    <w:rsid w:val="00B80BEC"/>
    <w:pPr>
      <w:tabs>
        <w:tab w:val="left" w:pos="6804"/>
        <w:tab w:val="left" w:pos="8505"/>
      </w:tabs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semiHidden/>
    <w:rsid w:val="00B80BE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B80BEC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rsid w:val="00B80BEC"/>
    <w:pPr>
      <w:tabs>
        <w:tab w:val="clear" w:pos="6804"/>
        <w:tab w:val="clear" w:pos="8505"/>
        <w:tab w:val="center" w:pos="4677"/>
        <w:tab w:val="right" w:pos="9355"/>
      </w:tabs>
      <w:overflowPunct/>
      <w:autoSpaceDE/>
      <w:autoSpaceDN/>
      <w:adjustRightInd/>
      <w:ind w:firstLine="0"/>
      <w:jc w:val="left"/>
      <w:textAlignment w:val="auto"/>
    </w:pPr>
    <w:rPr>
      <w:sz w:val="24"/>
      <w:szCs w:val="24"/>
    </w:rPr>
  </w:style>
  <w:style w:type="character" w:customStyle="1" w:styleId="ac">
    <w:name w:val="Верхний колонтитул Знак"/>
    <w:basedOn w:val="a0"/>
    <w:link w:val="ab"/>
    <w:rsid w:val="00B80B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rsid w:val="00B80BEC"/>
    <w:pPr>
      <w:tabs>
        <w:tab w:val="clear" w:pos="6804"/>
        <w:tab w:val="clear" w:pos="8505"/>
        <w:tab w:val="center" w:pos="4677"/>
        <w:tab w:val="right" w:pos="9355"/>
      </w:tabs>
      <w:overflowPunct/>
      <w:autoSpaceDE/>
      <w:autoSpaceDN/>
      <w:adjustRightInd/>
      <w:ind w:firstLine="0"/>
      <w:jc w:val="left"/>
      <w:textAlignment w:val="auto"/>
    </w:pPr>
    <w:rPr>
      <w:sz w:val="24"/>
      <w:szCs w:val="24"/>
    </w:rPr>
  </w:style>
  <w:style w:type="character" w:customStyle="1" w:styleId="ae">
    <w:name w:val="Нижний колонтитул Знак"/>
    <w:basedOn w:val="a0"/>
    <w:link w:val="ad"/>
    <w:rsid w:val="00B80B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42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image" Target="media/image78.emf"/><Relationship Id="rId191" Type="http://schemas.openxmlformats.org/officeDocument/2006/relationships/image" Target="media/image89.wmf"/><Relationship Id="rId196" Type="http://schemas.openxmlformats.org/officeDocument/2006/relationships/image" Target="media/image92.png"/><Relationship Id="rId200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78.bin"/><Relationship Id="rId165" Type="http://schemas.openxmlformats.org/officeDocument/2006/relationships/header" Target="header2.xml"/><Relationship Id="rId181" Type="http://schemas.openxmlformats.org/officeDocument/2006/relationships/image" Target="media/image84.wmf"/><Relationship Id="rId186" Type="http://schemas.openxmlformats.org/officeDocument/2006/relationships/oleObject" Target="embeddings/oleObject87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image" Target="media/image65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3.wmf"/><Relationship Id="rId171" Type="http://schemas.openxmlformats.org/officeDocument/2006/relationships/image" Target="media/image79.wmf"/><Relationship Id="rId176" Type="http://schemas.openxmlformats.org/officeDocument/2006/relationships/oleObject" Target="embeddings/oleObject82.bin"/><Relationship Id="rId192" Type="http://schemas.openxmlformats.org/officeDocument/2006/relationships/oleObject" Target="embeddings/oleObject90.bin"/><Relationship Id="rId197" Type="http://schemas.openxmlformats.org/officeDocument/2006/relationships/image" Target="media/image93.wmf"/><Relationship Id="rId201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footer" Target="footer1.xml"/><Relationship Id="rId182" Type="http://schemas.openxmlformats.org/officeDocument/2006/relationships/oleObject" Target="embeddings/oleObject85.bin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92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2.png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167" Type="http://schemas.openxmlformats.org/officeDocument/2006/relationships/footer" Target="footer2.xml"/><Relationship Id="rId188" Type="http://schemas.openxmlformats.org/officeDocument/2006/relationships/oleObject" Target="embeddings/oleObject88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5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3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1.bin"/><Relationship Id="rId199" Type="http://schemas.openxmlformats.org/officeDocument/2006/relationships/image" Target="media/image94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png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emf"/><Relationship Id="rId184" Type="http://schemas.openxmlformats.org/officeDocument/2006/relationships/oleObject" Target="embeddings/oleObject86.bin"/><Relationship Id="rId189" Type="http://schemas.openxmlformats.org/officeDocument/2006/relationships/image" Target="media/image88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1.bin"/><Relationship Id="rId179" Type="http://schemas.openxmlformats.org/officeDocument/2006/relationships/image" Target="media/image83.wmf"/><Relationship Id="rId195" Type="http://schemas.openxmlformats.org/officeDocument/2006/relationships/image" Target="media/image91.png"/><Relationship Id="rId190" Type="http://schemas.openxmlformats.org/officeDocument/2006/relationships/oleObject" Target="embeddings/oleObject8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5.png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header" Target="header1.xml"/><Relationship Id="rId169" Type="http://schemas.openxmlformats.org/officeDocument/2006/relationships/footer" Target="footer3.xml"/><Relationship Id="rId185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4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4261</Words>
  <Characters>24293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ZenBook</dc:creator>
  <cp:lastModifiedBy>ZenBook</cp:lastModifiedBy>
  <cp:revision>4</cp:revision>
  <dcterms:created xsi:type="dcterms:W3CDTF">2012-11-24T10:37:00Z</dcterms:created>
  <dcterms:modified xsi:type="dcterms:W3CDTF">2012-12-04T14:26:00Z</dcterms:modified>
</cp:coreProperties>
</file>